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C82C26" w:rsidRPr="00100400" w:rsidRDefault="00C82C26" w:rsidP="00C82C26">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3762347E" wp14:editId="4D84A2FC">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3B75D4" w:rsidRDefault="003B75D4" w:rsidP="00C82C26">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5D4" w:rsidRPr="00AB7DD8" w:rsidRDefault="006A7E22"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3B75D4">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rsidR="003B75D4" w:rsidRPr="00AB7DD8" w:rsidRDefault="003B75D4"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2017-18        CURRICULUM GUIDE        SCI505/506     SCI523/524</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62347E"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Content>
                              <w:p w:rsidR="003B75D4" w:rsidRDefault="003B75D4" w:rsidP="00C82C26">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3B75D4" w:rsidRPr="00AB7DD8" w:rsidRDefault="003B75D4"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rsidR="003B75D4" w:rsidRPr="00AB7DD8" w:rsidRDefault="003B75D4"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Content>
                                <w:r>
                                  <w:rPr>
                                    <w:b/>
                                    <w:caps/>
                                    <w:color w:val="5B9BD5" w:themeColor="accent1"/>
                                    <w:sz w:val="36"/>
                                    <w:szCs w:val="36"/>
                                  </w:rPr>
                                  <w:t>2017-18        CURRICULUM GUIDE        SCI505/506     SCI523/524</w:t>
                                </w:r>
                              </w:sdtContent>
                            </w:sdt>
                          </w:p>
                        </w:txbxContent>
                      </v:textbox>
                    </v:shape>
                    <w10:wrap anchorx="page" anchory="page"/>
                  </v:group>
                </w:pict>
              </mc:Fallback>
            </mc:AlternateContent>
          </w:r>
        </w:p>
        <w:p w:rsidR="00C82C26" w:rsidRPr="00100400" w:rsidRDefault="00C82C26" w:rsidP="00C82C26">
          <w:pPr>
            <w:spacing w:after="160"/>
            <w:rPr>
              <w:rFonts w:asciiTheme="minorHAnsi" w:hAnsiTheme="minorHAnsi"/>
              <w:b/>
            </w:rPr>
          </w:pPr>
          <w:r w:rsidRPr="00100400">
            <w:rPr>
              <w:rFonts w:asciiTheme="minorHAnsi" w:hAnsiTheme="minorHAnsi"/>
              <w:b/>
            </w:rPr>
            <w:br w:type="page"/>
          </w:r>
        </w:p>
      </w:sdtContent>
    </w:sdt>
    <w:tbl>
      <w:tblPr>
        <w:tblW w:w="142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0"/>
      </w:tblGrid>
      <w:tr w:rsidR="005A04A8" w:rsidRPr="00100400" w:rsidTr="00B8644B">
        <w:tc>
          <w:tcPr>
            <w:tcW w:w="14220" w:type="dxa"/>
            <w:shd w:val="clear" w:color="auto" w:fill="000000" w:themeFill="text1"/>
          </w:tcPr>
          <w:p w:rsidR="005A04A8" w:rsidRPr="00100400" w:rsidRDefault="005A04A8" w:rsidP="003B75D4">
            <w:pPr>
              <w:jc w:val="center"/>
              <w:rPr>
                <w:rFonts w:asciiTheme="minorHAnsi" w:hAnsiTheme="minorHAnsi" w:cstheme="minorHAnsi"/>
                <w:b/>
                <w:sz w:val="32"/>
              </w:rPr>
            </w:pPr>
            <w:r>
              <w:rPr>
                <w:rFonts w:asciiTheme="minorHAnsi" w:hAnsiTheme="minorHAnsi" w:cstheme="minorHAnsi"/>
                <w:b/>
                <w:sz w:val="32"/>
              </w:rPr>
              <w:lastRenderedPageBreak/>
              <w:t>AP Chemistry</w:t>
            </w:r>
          </w:p>
        </w:tc>
      </w:tr>
      <w:tr w:rsidR="005A04A8" w:rsidRPr="00100400" w:rsidTr="00B8644B">
        <w:tc>
          <w:tcPr>
            <w:tcW w:w="14220" w:type="dxa"/>
            <w:shd w:val="clear" w:color="auto" w:fill="D9D9D9" w:themeFill="background1" w:themeFillShade="D9"/>
          </w:tcPr>
          <w:p w:rsidR="005A04A8" w:rsidRPr="00100400" w:rsidRDefault="005A04A8" w:rsidP="003B75D4">
            <w:pPr>
              <w:rPr>
                <w:rFonts w:asciiTheme="minorHAnsi" w:hAnsiTheme="minorHAnsi"/>
                <w:sz w:val="22"/>
                <w:szCs w:val="22"/>
              </w:rPr>
            </w:pPr>
          </w:p>
          <w:p w:rsidR="005A04A8" w:rsidRPr="008D22B2" w:rsidRDefault="005A04A8" w:rsidP="003B75D4">
            <w:pPr>
              <w:rPr>
                <w:rFonts w:asciiTheme="minorHAnsi" w:hAnsiTheme="minorHAnsi" w:cstheme="minorHAnsi"/>
                <w:b/>
                <w:sz w:val="22"/>
                <w:szCs w:val="22"/>
              </w:rPr>
            </w:pPr>
            <w:r w:rsidRPr="008D22B2">
              <w:rPr>
                <w:rFonts w:asciiTheme="minorHAnsi" w:hAnsiTheme="minorHAnsi"/>
                <w:sz w:val="22"/>
                <w:szCs w:val="22"/>
              </w:rPr>
              <w:t>The AP Chemistry course provides students with a college-level foundation to support future advanced course work in chemistry. Students cultivate their understanding of chemistry through inquiry-based investigations, as they explore topics such as: atomic structure, intermolecular forces and bonding, chemical reactions, kinetics, thermodynamics, and equilibrium. This course requires that 25 percent of the instructional time provides students with opportunities to engage in laboratory investigations. This includes a minimum of 16 hands-on labs, at least six of which are inquiry based.</w:t>
            </w:r>
          </w:p>
          <w:p w:rsidR="005A04A8" w:rsidRPr="008D22B2" w:rsidRDefault="005A04A8" w:rsidP="003B75D4">
            <w:pPr>
              <w:rPr>
                <w:rFonts w:asciiTheme="minorHAnsi" w:hAnsiTheme="minorHAnsi" w:cstheme="minorHAnsi"/>
                <w:b/>
                <w:sz w:val="22"/>
                <w:szCs w:val="22"/>
              </w:rPr>
            </w:pPr>
          </w:p>
          <w:p w:rsidR="005A04A8" w:rsidRPr="008D22B2" w:rsidRDefault="005A04A8" w:rsidP="003B75D4">
            <w:pPr>
              <w:rPr>
                <w:rFonts w:asciiTheme="minorHAnsi" w:hAnsiTheme="minorHAnsi"/>
                <w:b/>
                <w:sz w:val="22"/>
                <w:szCs w:val="22"/>
              </w:rPr>
            </w:pPr>
            <w:r w:rsidRPr="008D22B2">
              <w:rPr>
                <w:rFonts w:asciiTheme="minorHAnsi" w:hAnsiTheme="minorHAnsi"/>
                <w:b/>
                <w:sz w:val="22"/>
                <w:szCs w:val="22"/>
              </w:rPr>
              <w:t>AP Chemistry</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The chemical elements are fundamental building material of matter, and all matter can be understood in terms of arrangement of atoms.  These atoms retain their identity in chemical reactions.</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Chemical and physical properties of materials can be explained by the structure and the arrangement of atoms, ions, or molecules and the forces between them.</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Changes in matter involve the rearrangement and/or reorganization of atoms and/or the transfer of electrons.</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4</w:t>
            </w:r>
            <w:r w:rsidRPr="008D22B2">
              <w:rPr>
                <w:rFonts w:asciiTheme="minorHAnsi" w:hAnsiTheme="minorHAnsi"/>
                <w:sz w:val="22"/>
                <w:szCs w:val="24"/>
              </w:rPr>
              <w:t>:  Rates of chemical reactions are determined by details of the molecular collisions.</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5</w:t>
            </w:r>
            <w:r w:rsidRPr="008D22B2">
              <w:rPr>
                <w:rFonts w:asciiTheme="minorHAnsi" w:hAnsiTheme="minorHAnsi"/>
                <w:sz w:val="22"/>
                <w:szCs w:val="24"/>
              </w:rPr>
              <w:t>:  The laws of thermodynamics describe the essential role of energy and explain and predict the direction of changes in matter.</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6</w:t>
            </w:r>
            <w:r w:rsidRPr="008D22B2">
              <w:rPr>
                <w:rFonts w:asciiTheme="minorHAnsi" w:hAnsiTheme="minorHAnsi"/>
                <w:sz w:val="22"/>
                <w:szCs w:val="24"/>
              </w:rPr>
              <w:t>:  Any bond or intermolecular attraction that can be formed can be broken.  These two processes are in a dynamic competition, sensitive to initial conditions and external perturbations.</w:t>
            </w:r>
          </w:p>
          <w:p w:rsidR="005A04A8" w:rsidRPr="008D22B2" w:rsidRDefault="005A04A8" w:rsidP="003B75D4">
            <w:pPr>
              <w:rPr>
                <w:rFonts w:asciiTheme="minorHAnsi" w:hAnsiTheme="minorHAnsi"/>
                <w:sz w:val="22"/>
                <w:szCs w:val="22"/>
              </w:rPr>
            </w:pPr>
          </w:p>
          <w:p w:rsidR="005A04A8" w:rsidRPr="008D22B2" w:rsidRDefault="005A04A8" w:rsidP="003B75D4">
            <w:pPr>
              <w:rPr>
                <w:rFonts w:asciiTheme="minorHAnsi" w:hAnsiTheme="minorHAnsi"/>
                <w:b/>
                <w:sz w:val="22"/>
                <w:szCs w:val="22"/>
              </w:rPr>
            </w:pPr>
            <w:r w:rsidRPr="008D22B2">
              <w:rPr>
                <w:rFonts w:asciiTheme="minorHAnsi" w:hAnsiTheme="minorHAnsi"/>
                <w:b/>
                <w:sz w:val="22"/>
                <w:szCs w:val="22"/>
              </w:rPr>
              <w:t>AP Chemistry – Scientific Practices:</w:t>
            </w:r>
          </w:p>
          <w:p w:rsidR="005A04A8" w:rsidRPr="008D22B2" w:rsidRDefault="005A04A8" w:rsidP="003B75D4">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r w:rsidR="00DE64E7">
              <w:rPr>
                <w:rFonts w:asciiTheme="minorHAnsi" w:hAnsiTheme="minorHAnsi"/>
                <w:sz w:val="22"/>
                <w:szCs w:val="22"/>
              </w:rPr>
              <w:t xml:space="preserve">                        </w:t>
            </w:r>
            <w:r>
              <w:rPr>
                <w:rFonts w:asciiTheme="minorHAnsi" w:hAnsiTheme="minorHAnsi"/>
                <w:sz w:val="22"/>
                <w:szCs w:val="22"/>
              </w:rPr>
              <w:t xml:space="preserve"> </w:t>
            </w:r>
            <w:r w:rsidR="00DE64E7">
              <w:rPr>
                <w:rFonts w:asciiTheme="minorHAnsi" w:hAnsiTheme="minorHAnsi"/>
                <w:sz w:val="22"/>
                <w:szCs w:val="22"/>
              </w:rPr>
              <w:t xml:space="preserve">  </w:t>
            </w:r>
            <w:r w:rsidRPr="008D22B2">
              <w:rPr>
                <w:rFonts w:asciiTheme="minorHAnsi" w:hAnsiTheme="minorHAnsi"/>
                <w:sz w:val="22"/>
                <w:szCs w:val="22"/>
              </w:rPr>
              <w:t>• Use mathematics appropriately</w:t>
            </w:r>
          </w:p>
          <w:p w:rsidR="005A04A8" w:rsidRPr="008D22B2" w:rsidRDefault="005A04A8" w:rsidP="003B75D4">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r w:rsidR="00DE64E7">
              <w:rPr>
                <w:rFonts w:asciiTheme="minorHAnsi" w:hAnsiTheme="minorHAnsi"/>
                <w:sz w:val="22"/>
                <w:szCs w:val="22"/>
              </w:rPr>
              <w:t xml:space="preserve">                            </w:t>
            </w:r>
            <w:r>
              <w:rPr>
                <w:rFonts w:asciiTheme="minorHAnsi" w:hAnsiTheme="minorHAnsi"/>
                <w:sz w:val="22"/>
                <w:szCs w:val="22"/>
              </w:rPr>
              <w:t xml:space="preserve"> </w:t>
            </w: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rsidR="005A04A8" w:rsidRPr="008D22B2" w:rsidRDefault="005A04A8" w:rsidP="003B75D4">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sidR="00DE64E7">
              <w:rPr>
                <w:rFonts w:asciiTheme="minorHAnsi" w:hAnsiTheme="minorHAnsi"/>
                <w:sz w:val="22"/>
                <w:szCs w:val="22"/>
              </w:rPr>
              <w:t xml:space="preserve">                       </w:t>
            </w:r>
            <w:r>
              <w:rPr>
                <w:rFonts w:asciiTheme="minorHAnsi" w:hAnsiTheme="minorHAnsi"/>
                <w:sz w:val="22"/>
                <w:szCs w:val="22"/>
              </w:rPr>
              <w:t xml:space="preserve"> </w:t>
            </w:r>
            <w:r w:rsidRPr="008D22B2">
              <w:rPr>
                <w:rFonts w:asciiTheme="minorHAnsi" w:hAnsiTheme="minorHAnsi"/>
                <w:sz w:val="22"/>
                <w:szCs w:val="22"/>
              </w:rPr>
              <w:t>• Perform data analy</w:t>
            </w:r>
            <w:r>
              <w:rPr>
                <w:rFonts w:asciiTheme="minorHAnsi" w:hAnsiTheme="minorHAnsi"/>
                <w:sz w:val="22"/>
                <w:szCs w:val="22"/>
              </w:rPr>
              <w:t>sis and evaluation of evidence</w:t>
            </w:r>
          </w:p>
          <w:p w:rsidR="005A04A8" w:rsidRDefault="005A04A8" w:rsidP="003B75D4">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rsidR="005A04A8" w:rsidRPr="008D22B2" w:rsidRDefault="005A04A8" w:rsidP="003B75D4">
            <w:pPr>
              <w:rPr>
                <w:rFonts w:asciiTheme="minorHAnsi" w:hAnsiTheme="minorHAnsi"/>
                <w:sz w:val="22"/>
                <w:szCs w:val="22"/>
              </w:rPr>
            </w:pPr>
          </w:p>
          <w:p w:rsidR="005A04A8" w:rsidRDefault="005A04A8" w:rsidP="003B75D4">
            <w:pPr>
              <w:rPr>
                <w:rFonts w:asciiTheme="minorHAnsi" w:hAnsiTheme="minorHAnsi"/>
                <w:b/>
                <w:sz w:val="22"/>
                <w:szCs w:val="22"/>
              </w:rPr>
            </w:pPr>
            <w:r w:rsidRPr="008D22B2">
              <w:rPr>
                <w:rFonts w:asciiTheme="minorHAnsi" w:hAnsiTheme="minorHAnsi"/>
                <w:b/>
                <w:sz w:val="22"/>
                <w:szCs w:val="22"/>
              </w:rPr>
              <w:t>AP Chemistry</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3 Hours 15 Minutes</w:t>
            </w:r>
          </w:p>
          <w:p w:rsidR="005A04A8" w:rsidRPr="0013259C" w:rsidRDefault="005A04A8" w:rsidP="003B75D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60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5A04A8" w:rsidRDefault="005A04A8" w:rsidP="003B75D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Items and Items in Sets</w:t>
            </w:r>
          </w:p>
          <w:p w:rsidR="005A04A8" w:rsidRPr="008D22B2" w:rsidRDefault="005A04A8" w:rsidP="003B75D4">
            <w:pPr>
              <w:rPr>
                <w:rFonts w:asciiTheme="minorHAnsi" w:hAnsiTheme="minorHAnsi"/>
                <w:sz w:val="22"/>
                <w:szCs w:val="22"/>
              </w:rPr>
            </w:pPr>
          </w:p>
          <w:p w:rsidR="005A04A8" w:rsidRPr="0013259C" w:rsidRDefault="005A04A8" w:rsidP="003B75D4">
            <w:pPr>
              <w:rPr>
                <w:rFonts w:asciiTheme="minorHAnsi" w:hAnsiTheme="minorHAnsi"/>
                <w:sz w:val="22"/>
                <w:szCs w:val="22"/>
              </w:rPr>
            </w:pPr>
            <w:r w:rsidRPr="0013259C">
              <w:rPr>
                <w:rFonts w:asciiTheme="minorHAnsi" w:hAnsiTheme="minorHAnsi"/>
                <w:b/>
                <w:sz w:val="22"/>
                <w:szCs w:val="22"/>
              </w:rPr>
              <w:t>Section I</w:t>
            </w:r>
            <w:r w:rsidR="002E1BB2">
              <w:rPr>
                <w:rFonts w:asciiTheme="minorHAnsi" w:hAnsiTheme="minorHAnsi"/>
                <w:b/>
                <w:sz w:val="22"/>
                <w:szCs w:val="22"/>
              </w:rPr>
              <w:t>I: Free Response | 7</w:t>
            </w:r>
            <w:r w:rsidRPr="0013259C">
              <w:rPr>
                <w:rFonts w:asciiTheme="minorHAnsi" w:hAnsiTheme="minorHAnsi"/>
                <w:b/>
                <w:sz w:val="22"/>
                <w:szCs w:val="22"/>
              </w:rPr>
              <w:t xml:space="preserve"> Questions | </w:t>
            </w:r>
            <w:r>
              <w:rPr>
                <w:rFonts w:asciiTheme="minorHAnsi" w:hAnsiTheme="minorHAnsi"/>
                <w:b/>
                <w:sz w:val="22"/>
                <w:szCs w:val="22"/>
              </w:rPr>
              <w:t>105</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5A04A8" w:rsidRPr="0013259C" w:rsidRDefault="005A04A8" w:rsidP="003B75D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Three long- and four short-answer questions. </w:t>
            </w:r>
            <w:r w:rsidRPr="008D22B2">
              <w:rPr>
                <w:rFonts w:asciiTheme="minorHAnsi" w:hAnsiTheme="minorHAnsi"/>
                <w:sz w:val="22"/>
              </w:rPr>
              <w:t>The seven questions ensure the assessment of the following skills: experimental design, quantitative/qualitative translation, analysis of authentic lab data and observations to identify patterns or explain phenomena, creating or analyzing atomic and molecular views to explain observations, and following a logical/analytical pathway to solve a problem.</w:t>
            </w:r>
          </w:p>
          <w:p w:rsidR="005A04A8" w:rsidRPr="00470AAD" w:rsidRDefault="005A04A8" w:rsidP="003B75D4">
            <w:pPr>
              <w:rPr>
                <w:rFonts w:asciiTheme="minorHAnsi" w:hAnsiTheme="minorHAnsi"/>
                <w:sz w:val="22"/>
                <w:szCs w:val="22"/>
              </w:rPr>
            </w:pPr>
          </w:p>
          <w:p w:rsidR="005A04A8" w:rsidRPr="00470AAD" w:rsidRDefault="005A04A8" w:rsidP="003B75D4">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4"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5A04A8" w:rsidRPr="00470AAD" w:rsidRDefault="005A04A8" w:rsidP="003B75D4">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5"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5A04A8" w:rsidRPr="0013259C" w:rsidRDefault="005A04A8" w:rsidP="003B75D4">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6" w:history="1">
              <w:r w:rsidRPr="00ED5EFF">
                <w:rPr>
                  <w:rStyle w:val="Hyperlink"/>
                  <w:rFonts w:asciiTheme="minorHAnsi" w:hAnsiTheme="minorHAnsi" w:cstheme="minorHAnsi"/>
                  <w:sz w:val="22"/>
                  <w:szCs w:val="22"/>
                </w:rPr>
                <w:t>http://apcentral.collegeboard.com/apc/public/courses/teachers_corner/2119.html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200" w:tblpY="721"/>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81"/>
      </w:tblGrid>
      <w:tr w:rsidR="005A04A8" w:rsidRPr="00100400" w:rsidTr="00B8644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vAlign w:val="center"/>
          </w:tcPr>
          <w:p w:rsidR="005A04A8" w:rsidRDefault="005A04A8" w:rsidP="00B8644B">
            <w:pPr>
              <w:jc w:val="center"/>
              <w:rPr>
                <w:rFonts w:asciiTheme="minorHAnsi" w:hAnsiTheme="minorHAnsi"/>
                <w:sz w:val="28"/>
                <w:szCs w:val="24"/>
              </w:rPr>
            </w:pPr>
          </w:p>
          <w:p w:rsidR="005A04A8" w:rsidRPr="00C927ED" w:rsidRDefault="005A04A8" w:rsidP="00B8644B">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rsidR="005A04A8" w:rsidRPr="00C927ED" w:rsidRDefault="005A04A8" w:rsidP="00B8644B">
            <w:pPr>
              <w:jc w:val="center"/>
              <w:rPr>
                <w:rFonts w:asciiTheme="minorHAnsi" w:hAnsiTheme="minorHAnsi"/>
                <w:sz w:val="28"/>
                <w:szCs w:val="24"/>
              </w:rPr>
            </w:pPr>
          </w:p>
        </w:tc>
        <w:tc>
          <w:tcPr>
            <w:tcW w:w="4413" w:type="pct"/>
            <w:tcBorders>
              <w:left w:val="single" w:sz="4" w:space="0" w:color="auto"/>
            </w:tcBorders>
            <w:vAlign w:val="center"/>
          </w:tcPr>
          <w:p w:rsidR="005A04A8" w:rsidRPr="00C927ED" w:rsidRDefault="005A04A8" w:rsidP="00B864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5A04A8" w:rsidRPr="00100400"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nil"/>
              <w:right w:val="single" w:sz="4" w:space="0" w:color="auto"/>
            </w:tcBorders>
            <w:shd w:val="clear" w:color="auto" w:fill="D9D9D9" w:themeFill="background1" w:themeFillShade="D9"/>
            <w:vAlign w:val="center"/>
          </w:tcPr>
          <w:p w:rsidR="005A04A8" w:rsidRPr="003578E7" w:rsidRDefault="005C0486" w:rsidP="00B8644B">
            <w:pPr>
              <w:jc w:val="center"/>
              <w:rPr>
                <w:rFonts w:asciiTheme="minorHAnsi" w:hAnsiTheme="minorHAnsi"/>
                <w:szCs w:val="22"/>
              </w:rPr>
            </w:pPr>
            <w:r>
              <w:rPr>
                <w:rFonts w:asciiTheme="minorHAnsi" w:hAnsiTheme="minorHAnsi"/>
                <w:szCs w:val="22"/>
              </w:rPr>
              <w:t xml:space="preserve">General Chemistry, Reactions, &amp; </w:t>
            </w:r>
            <w:r w:rsidR="005A04A8" w:rsidRPr="003578E7">
              <w:rPr>
                <w:rFonts w:asciiTheme="minorHAnsi" w:hAnsiTheme="minorHAnsi"/>
                <w:szCs w:val="22"/>
              </w:rPr>
              <w:t>Stoichiometry</w:t>
            </w:r>
          </w:p>
        </w:tc>
        <w:tc>
          <w:tcPr>
            <w:tcW w:w="4413"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0C5EC1" w:rsidRPr="002F3D9B">
              <w:rPr>
                <w:rFonts w:ascii="Calibri" w:eastAsia="Calibri" w:hAnsi="Calibri" w:cs="Calibri"/>
              </w:rPr>
              <w:t xml:space="preserve"> 1</w:t>
            </w:r>
            <w:r w:rsidRPr="002F3D9B">
              <w:rPr>
                <w:rFonts w:ascii="Calibri" w:eastAsia="Calibri" w:hAnsi="Calibri" w:cs="Calibri"/>
              </w:rPr>
              <w:t>:</w:t>
            </w:r>
            <w:r w:rsidR="000C5EC1" w:rsidRPr="002F3D9B">
              <w:rPr>
                <w:rFonts w:ascii="Calibri" w:eastAsia="Calibri" w:hAnsi="Calibri" w:cs="Calibri"/>
              </w:rPr>
              <w:t xml:space="preserve"> The chemical elements are fundamental building materials of matter, and all matter can be understood in terms of arrangements of atoms. These atoms retain their identity in chemical reactions.</w:t>
            </w:r>
          </w:p>
          <w:p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1.A, 1.E</w:t>
            </w:r>
          </w:p>
          <w:p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rsidR="003B75D4"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3.A, 3.B, 3.C</w:t>
            </w:r>
          </w:p>
        </w:tc>
      </w:tr>
      <w:tr w:rsidR="005A04A8" w:rsidRPr="00100400"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shd w:val="clear" w:color="auto" w:fill="D9D9D9" w:themeFill="background1" w:themeFillShade="D9"/>
            <w:vAlign w:val="center"/>
          </w:tcPr>
          <w:p w:rsidR="005A04A8" w:rsidRPr="003578E7" w:rsidRDefault="005A04A8" w:rsidP="00B8644B">
            <w:pPr>
              <w:jc w:val="center"/>
              <w:rPr>
                <w:rFonts w:asciiTheme="minorHAnsi" w:hAnsiTheme="minorHAnsi"/>
                <w:szCs w:val="22"/>
              </w:rPr>
            </w:pPr>
            <w:r w:rsidRPr="003578E7">
              <w:rPr>
                <w:rFonts w:asciiTheme="minorHAnsi" w:hAnsiTheme="minorHAnsi"/>
                <w:szCs w:val="22"/>
              </w:rPr>
              <w:t>Gas Laws</w:t>
            </w:r>
            <w:r w:rsidR="005C0486">
              <w:rPr>
                <w:rFonts w:asciiTheme="minorHAnsi" w:hAnsiTheme="minorHAnsi"/>
                <w:szCs w:val="22"/>
              </w:rPr>
              <w:t xml:space="preserve"> &amp; Enthalpy</w:t>
            </w:r>
          </w:p>
        </w:tc>
        <w:tc>
          <w:tcPr>
            <w:tcW w:w="4413" w:type="pct"/>
            <w:tcBorders>
              <w:left w:val="single" w:sz="4" w:space="0" w:color="auto"/>
              <w:bottom w:val="single" w:sz="4" w:space="0" w:color="auto"/>
              <w:right w:val="single" w:sz="4" w:space="0" w:color="auto"/>
            </w:tcBorders>
            <w:shd w:val="clear" w:color="auto" w:fill="FFFFFF" w:themeFill="background1"/>
            <w:vAlign w:val="center"/>
          </w:tcPr>
          <w:p w:rsidR="00B8644B"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2.B</w:t>
            </w:r>
          </w:p>
          <w:p w:rsidR="005A04A8" w:rsidRPr="002F3D9B" w:rsidRDefault="000C5EC1"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rsidR="000C5EC1" w:rsidRPr="002F3D9B" w:rsidRDefault="003B75D4"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F3D9B">
              <w:rPr>
                <w:rFonts w:ascii="Calibri" w:eastAsia="Calibri" w:hAnsi="Calibri" w:cs="Calibri"/>
              </w:rPr>
              <w:t xml:space="preserve">EUs: </w:t>
            </w:r>
            <w:r w:rsidR="009B7E90" w:rsidRPr="002F3D9B">
              <w:rPr>
                <w:rFonts w:ascii="Calibri" w:eastAsia="Calibri" w:hAnsi="Calibri" w:cs="Calibri"/>
              </w:rPr>
              <w:t>5.A, 5.B</w:t>
            </w:r>
          </w:p>
        </w:tc>
      </w:tr>
      <w:tr w:rsidR="005A04A8" w:rsidRPr="00100400"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rsidR="005A04A8" w:rsidRPr="003578E7" w:rsidRDefault="005A04A8" w:rsidP="00B8644B">
            <w:pPr>
              <w:jc w:val="center"/>
              <w:rPr>
                <w:rFonts w:asciiTheme="minorHAnsi" w:hAnsiTheme="minorHAnsi"/>
                <w:szCs w:val="22"/>
              </w:rPr>
            </w:pPr>
            <w:r w:rsidRPr="003578E7">
              <w:rPr>
                <w:rFonts w:asciiTheme="minorHAnsi" w:hAnsiTheme="minorHAnsi"/>
                <w:szCs w:val="22"/>
              </w:rPr>
              <w:t>Atomic Structure &amp; Periodicity</w:t>
            </w:r>
          </w:p>
        </w:tc>
        <w:tc>
          <w:tcPr>
            <w:tcW w:w="4413" w:type="pct"/>
            <w:tcBorders>
              <w:left w:val="single" w:sz="4" w:space="0" w:color="auto"/>
              <w:right w:val="single" w:sz="4" w:space="0" w:color="auto"/>
            </w:tcBorders>
            <w:shd w:val="clear" w:color="auto" w:fill="FFFFFF" w:themeFill="background1"/>
            <w:vAlign w:val="center"/>
          </w:tcPr>
          <w:p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1: The chemical elements are fundamental building materials of matter, and all matter can be understood in terms of arrangements of atoms. These atoms retain their identity in chemical reactions.</w:t>
            </w:r>
          </w:p>
          <w:p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1.B, 1.C, 1.D</w:t>
            </w:r>
          </w:p>
        </w:tc>
      </w:tr>
      <w:tr w:rsidR="005A04A8" w:rsidRPr="00100400"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rsidR="005A04A8" w:rsidRPr="003578E7" w:rsidRDefault="005A04A8" w:rsidP="00B8644B">
            <w:pPr>
              <w:jc w:val="center"/>
              <w:rPr>
                <w:rFonts w:asciiTheme="minorHAnsi" w:hAnsiTheme="minorHAnsi"/>
                <w:szCs w:val="22"/>
              </w:rPr>
            </w:pPr>
            <w:r w:rsidRPr="003578E7">
              <w:rPr>
                <w:rFonts w:asciiTheme="minorHAnsi" w:hAnsiTheme="minorHAnsi"/>
                <w:szCs w:val="22"/>
              </w:rPr>
              <w:t>Bonding</w:t>
            </w:r>
          </w:p>
        </w:tc>
        <w:tc>
          <w:tcPr>
            <w:tcW w:w="4413" w:type="pct"/>
            <w:tcBorders>
              <w:left w:val="single" w:sz="4" w:space="0" w:color="auto"/>
              <w:right w:val="single" w:sz="4" w:space="0" w:color="auto"/>
            </w:tcBorders>
            <w:shd w:val="clear" w:color="auto" w:fill="FFFFFF" w:themeFill="background1"/>
            <w:vAlign w:val="center"/>
          </w:tcPr>
          <w:p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2.C, 2.D</w:t>
            </w:r>
          </w:p>
          <w:p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rsidR="005A04A8" w:rsidRPr="002F3D9B" w:rsidRDefault="00FC5119" w:rsidP="002F3D9B">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F3D9B">
              <w:rPr>
                <w:rFonts w:ascii="Calibri" w:eastAsia="Calibri" w:hAnsi="Calibri" w:cs="Calibri"/>
              </w:rPr>
              <w:t>EUs:</w:t>
            </w:r>
            <w:r w:rsidR="009B7E90" w:rsidRPr="002F3D9B">
              <w:rPr>
                <w:rFonts w:ascii="Calibri" w:eastAsia="Calibri" w:hAnsi="Calibri" w:cs="Calibri"/>
              </w:rPr>
              <w:t xml:space="preserve"> 5.C</w:t>
            </w:r>
          </w:p>
        </w:tc>
      </w:tr>
      <w:tr w:rsidR="005A04A8" w:rsidRPr="00100400"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rsidR="005A04A8" w:rsidRPr="003578E7" w:rsidRDefault="005A04A8" w:rsidP="00B8644B">
            <w:pPr>
              <w:jc w:val="center"/>
              <w:rPr>
                <w:rFonts w:asciiTheme="minorHAnsi" w:hAnsiTheme="minorHAnsi"/>
                <w:szCs w:val="22"/>
              </w:rPr>
            </w:pPr>
            <w:r w:rsidRPr="003578E7">
              <w:rPr>
                <w:rFonts w:asciiTheme="minorHAnsi" w:hAnsiTheme="minorHAnsi"/>
                <w:szCs w:val="22"/>
              </w:rPr>
              <w:t>IMFs</w:t>
            </w:r>
            <w:r w:rsidR="005C0486">
              <w:rPr>
                <w:rFonts w:asciiTheme="minorHAnsi" w:hAnsiTheme="minorHAnsi"/>
                <w:szCs w:val="22"/>
              </w:rPr>
              <w:t xml:space="preserve"> &amp; Solutions</w:t>
            </w:r>
          </w:p>
        </w:tc>
        <w:tc>
          <w:tcPr>
            <w:tcW w:w="4413" w:type="pct"/>
            <w:tcBorders>
              <w:left w:val="single" w:sz="4" w:space="0" w:color="auto"/>
              <w:right w:val="single" w:sz="4" w:space="0" w:color="auto"/>
            </w:tcBorders>
            <w:shd w:val="clear" w:color="auto" w:fill="FFFFFF" w:themeFill="background1"/>
            <w:vAlign w:val="center"/>
          </w:tcPr>
          <w:p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FC5119" w:rsidRPr="002F3D9B">
              <w:rPr>
                <w:rFonts w:ascii="Calibri" w:eastAsia="Calibri" w:hAnsi="Calibri" w:cs="Calibri"/>
              </w:rPr>
              <w:t xml:space="preserve"> 2.A, 2.B</w:t>
            </w:r>
          </w:p>
          <w:p w:rsidR="00FC5119" w:rsidRPr="002F3D9B" w:rsidRDefault="00FC5119" w:rsidP="002F3D9B">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rsidR="005A04A8" w:rsidRPr="002F3D9B" w:rsidRDefault="00FC5119"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5.D</w:t>
            </w:r>
          </w:p>
        </w:tc>
      </w:tr>
    </w:tbl>
    <w:p w:rsidR="005A04A8" w:rsidRDefault="005A04A8" w:rsidP="005A04A8">
      <w:pPr>
        <w:spacing w:after="160" w:line="259" w:lineRule="auto"/>
        <w:rPr>
          <w:rFonts w:asciiTheme="minorHAnsi" w:hAnsiTheme="minorHAnsi" w:cs="Gill Sans"/>
          <w:b/>
          <w:sz w:val="32"/>
          <w:szCs w:val="32"/>
        </w:rPr>
      </w:pPr>
    </w:p>
    <w:p w:rsidR="005C0486" w:rsidRDefault="005C0486" w:rsidP="005A04A8">
      <w:pPr>
        <w:spacing w:after="160" w:line="259" w:lineRule="auto"/>
        <w:rPr>
          <w:rFonts w:asciiTheme="minorHAnsi" w:hAnsiTheme="minorHAnsi" w:cs="Gill Sans"/>
          <w:b/>
          <w:sz w:val="32"/>
          <w:szCs w:val="32"/>
        </w:rPr>
      </w:pPr>
    </w:p>
    <w:p w:rsidR="005C0486" w:rsidRDefault="005C0486" w:rsidP="005A04A8">
      <w:pPr>
        <w:spacing w:after="160" w:line="259" w:lineRule="auto"/>
        <w:rPr>
          <w:rFonts w:asciiTheme="minorHAnsi" w:hAnsiTheme="minorHAnsi" w:cs="Gill Sans"/>
          <w:b/>
          <w:sz w:val="32"/>
          <w:szCs w:val="32"/>
        </w:rPr>
      </w:pPr>
    </w:p>
    <w:p w:rsidR="005C0486" w:rsidRDefault="005C0486" w:rsidP="005A04A8">
      <w:pPr>
        <w:spacing w:after="160" w:line="259" w:lineRule="auto"/>
        <w:rPr>
          <w:rFonts w:asciiTheme="minorHAnsi" w:hAnsiTheme="minorHAnsi" w:cs="Gill Sans"/>
          <w:b/>
          <w:sz w:val="32"/>
          <w:szCs w:val="32"/>
        </w:rPr>
      </w:pPr>
    </w:p>
    <w:p w:rsidR="005C0486" w:rsidRDefault="005C0486" w:rsidP="005A04A8">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3010"/>
      </w:tblGrid>
      <w:tr w:rsidR="005A04A8" w:rsidRPr="00100400" w:rsidTr="005A04A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rsidR="005A04A8" w:rsidRDefault="005A04A8" w:rsidP="003B75D4">
            <w:pPr>
              <w:jc w:val="center"/>
              <w:rPr>
                <w:rFonts w:asciiTheme="minorHAnsi" w:hAnsiTheme="minorHAnsi"/>
                <w:sz w:val="28"/>
                <w:szCs w:val="24"/>
              </w:rPr>
            </w:pPr>
          </w:p>
          <w:p w:rsidR="005A04A8" w:rsidRPr="00C927ED" w:rsidRDefault="005A04A8" w:rsidP="003B75D4">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5A04A8" w:rsidRPr="00C927ED" w:rsidRDefault="005A04A8" w:rsidP="003B75D4">
            <w:pPr>
              <w:jc w:val="center"/>
              <w:rPr>
                <w:rFonts w:asciiTheme="minorHAnsi" w:hAnsiTheme="minorHAnsi"/>
                <w:sz w:val="28"/>
                <w:szCs w:val="24"/>
              </w:rPr>
            </w:pPr>
          </w:p>
        </w:tc>
        <w:tc>
          <w:tcPr>
            <w:tcW w:w="4285" w:type="pct"/>
            <w:tcBorders>
              <w:left w:val="single" w:sz="4" w:space="0" w:color="auto"/>
            </w:tcBorders>
            <w:vAlign w:val="center"/>
          </w:tcPr>
          <w:p w:rsidR="005A04A8" w:rsidRPr="00C927ED" w:rsidRDefault="005A04A8" w:rsidP="003B75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5A04A8" w:rsidRPr="00100400" w:rsidTr="002F3D9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5A04A8" w:rsidRPr="003C64E3" w:rsidRDefault="005A04A8" w:rsidP="003B75D4">
            <w:pPr>
              <w:jc w:val="center"/>
              <w:rPr>
                <w:rFonts w:asciiTheme="minorHAnsi" w:hAnsiTheme="minorHAnsi"/>
                <w:szCs w:val="22"/>
              </w:rPr>
            </w:pPr>
            <w:r w:rsidRPr="003C64E3">
              <w:rPr>
                <w:rFonts w:asciiTheme="minorHAnsi" w:hAnsiTheme="minorHAnsi"/>
                <w:szCs w:val="22"/>
              </w:rPr>
              <w:t>Kinetics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8F1E4A" w:rsidRPr="002F3D9B">
              <w:rPr>
                <w:rFonts w:ascii="Calibri" w:eastAsia="Calibri" w:hAnsi="Calibri" w:cs="Calibri"/>
              </w:rPr>
              <w:t xml:space="preserve"> 4</w:t>
            </w:r>
            <w:r w:rsidRPr="002F3D9B">
              <w:rPr>
                <w:rFonts w:ascii="Calibri" w:eastAsia="Calibri" w:hAnsi="Calibri" w:cs="Calibri"/>
              </w:rPr>
              <w:t>:</w:t>
            </w:r>
            <w:r w:rsidR="008F1E4A" w:rsidRPr="002F3D9B">
              <w:rPr>
                <w:rFonts w:ascii="Calibri" w:eastAsia="Calibri" w:hAnsi="Calibri" w:cs="Calibri"/>
              </w:rPr>
              <w:t xml:space="preserve"> Rates of chemical reactions are determined by details of the molecular collisions.</w:t>
            </w:r>
          </w:p>
          <w:p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8F1E4A" w:rsidRPr="002F3D9B">
              <w:rPr>
                <w:rFonts w:ascii="Calibri" w:eastAsia="Calibri" w:hAnsi="Calibri" w:cs="Calibri"/>
              </w:rPr>
              <w:t xml:space="preserve"> 4.A, 4.B, 4.C, 4.D</w:t>
            </w:r>
          </w:p>
        </w:tc>
      </w:tr>
      <w:tr w:rsidR="005A04A8" w:rsidRPr="00100400"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5A04A8" w:rsidRPr="003C64E3" w:rsidRDefault="005A04A8" w:rsidP="003B75D4">
            <w:pPr>
              <w:jc w:val="center"/>
              <w:rPr>
                <w:rFonts w:asciiTheme="minorHAnsi" w:hAnsiTheme="minorHAnsi"/>
                <w:szCs w:val="22"/>
              </w:rPr>
            </w:pPr>
            <w:r w:rsidRPr="003C64E3">
              <w:rPr>
                <w:rFonts w:asciiTheme="minorHAnsi" w:hAnsiTheme="minorHAnsi"/>
                <w:szCs w:val="22"/>
              </w:rPr>
              <w:t>Equilibrium</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5A04A8"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rPr>
            </w:pPr>
            <w:r w:rsidRPr="002F3D9B">
              <w:rPr>
                <w:rFonts w:ascii="Calibri" w:eastAsia="Calibri" w:hAnsi="Calibri" w:cs="Calibri"/>
              </w:rPr>
              <w:t>EUs: 6.A, 6.B</w:t>
            </w:r>
          </w:p>
        </w:tc>
      </w:tr>
      <w:tr w:rsidR="005A04A8" w:rsidRPr="00100400"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rsidR="005A04A8" w:rsidRPr="003C64E3" w:rsidRDefault="005A04A8" w:rsidP="003B75D4">
            <w:pPr>
              <w:jc w:val="center"/>
              <w:rPr>
                <w:rFonts w:asciiTheme="minorHAnsi" w:hAnsiTheme="minorHAnsi"/>
                <w:szCs w:val="22"/>
              </w:rPr>
            </w:pPr>
            <w:r w:rsidRPr="003C64E3">
              <w:rPr>
                <w:rFonts w:asciiTheme="minorHAnsi" w:hAnsiTheme="minorHAnsi"/>
                <w:szCs w:val="22"/>
              </w:rPr>
              <w:t>Acid/Base</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rsidR="00B8644B"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3.B</w:t>
            </w:r>
          </w:p>
          <w:p w:rsidR="00314521"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rsidR="005A04A8"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6.C</w:t>
            </w:r>
          </w:p>
        </w:tc>
      </w:tr>
      <w:tr w:rsidR="005A04A8" w:rsidRPr="00100400"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5A04A8" w:rsidRPr="003C64E3" w:rsidRDefault="005A04A8" w:rsidP="003B75D4">
            <w:pPr>
              <w:jc w:val="center"/>
              <w:rPr>
                <w:rFonts w:asciiTheme="minorHAnsi" w:hAnsiTheme="minorHAnsi"/>
                <w:szCs w:val="22"/>
              </w:rPr>
            </w:pPr>
            <w:proofErr w:type="spellStart"/>
            <w:r w:rsidRPr="003C64E3">
              <w:rPr>
                <w:rFonts w:asciiTheme="minorHAnsi" w:hAnsiTheme="minorHAnsi"/>
                <w:szCs w:val="22"/>
              </w:rPr>
              <w:t>Thermo</w:t>
            </w:r>
            <w:proofErr w:type="spellEnd"/>
            <w:r w:rsidR="00B8644B">
              <w:rPr>
                <w:rFonts w:asciiTheme="minorHAnsi" w:hAnsiTheme="minorHAnsi"/>
                <w:szCs w:val="22"/>
              </w:rPr>
              <w:t xml:space="preserve"> &amp; Electro</w:t>
            </w:r>
            <w:r w:rsidRPr="003C64E3">
              <w:rPr>
                <w:rFonts w:asciiTheme="minorHAnsi" w:hAnsiTheme="minorHAnsi"/>
                <w:szCs w:val="22"/>
              </w:rPr>
              <w:t>chemistry</w:t>
            </w:r>
          </w:p>
        </w:tc>
        <w:tc>
          <w:tcPr>
            <w:tcW w:w="4285" w:type="pct"/>
            <w:tcBorders>
              <w:left w:val="single" w:sz="4" w:space="0" w:color="auto"/>
              <w:right w:val="single" w:sz="4" w:space="0" w:color="auto"/>
            </w:tcBorders>
            <w:shd w:val="clear" w:color="auto" w:fill="FFFFFF" w:themeFill="background1"/>
            <w:vAlign w:val="center"/>
          </w:tcPr>
          <w:p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rsidR="003B75D4" w:rsidRPr="002F3D9B" w:rsidRDefault="00600F5C"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rsidR="00AC5538" w:rsidRPr="002F3D9B" w:rsidRDefault="00AC5538"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rsidR="005A04A8" w:rsidRPr="002F3D9B" w:rsidRDefault="00AC5538"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5.E</w:t>
            </w:r>
          </w:p>
          <w:p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6.C, 6.D</w:t>
            </w:r>
          </w:p>
        </w:tc>
      </w:tr>
    </w:tbl>
    <w:p w:rsidR="005A04A8" w:rsidRDefault="005A04A8" w:rsidP="005A04A8">
      <w:pPr>
        <w:spacing w:after="160" w:line="259" w:lineRule="auto"/>
        <w:rPr>
          <w:rFonts w:asciiTheme="minorHAnsi" w:hAnsiTheme="minorHAnsi" w:cs="Gill Sans"/>
          <w:b/>
          <w:sz w:val="32"/>
          <w:szCs w:val="32"/>
        </w:rPr>
      </w:pPr>
    </w:p>
    <w:p w:rsidR="00C82C26" w:rsidRPr="005A04A8" w:rsidRDefault="005A04A8" w:rsidP="00C82C26">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C82C26" w:rsidRPr="007D6C74" w:rsidRDefault="00C82C26" w:rsidP="00C82C26">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746D75E2" wp14:editId="2650653A">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C82C26" w:rsidRDefault="00C82C26" w:rsidP="00C82C26">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C82C26" w:rsidRDefault="00C82C26" w:rsidP="00C82C26">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C82C26" w:rsidRPr="007B640D" w:rsidTr="003B75D4">
        <w:trPr>
          <w:trHeight w:val="318"/>
        </w:trPr>
        <w:tc>
          <w:tcPr>
            <w:tcW w:w="6131" w:type="dxa"/>
            <w:shd w:val="clear" w:color="auto" w:fill="000000"/>
            <w:vAlign w:val="center"/>
          </w:tcPr>
          <w:p w:rsidR="00C82C26" w:rsidRPr="007D6C74" w:rsidRDefault="00C82C26" w:rsidP="003B75D4">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C82C26" w:rsidRPr="007B640D" w:rsidTr="003B75D4">
        <w:trPr>
          <w:trHeight w:val="3931"/>
        </w:trPr>
        <w:tc>
          <w:tcPr>
            <w:tcW w:w="6131" w:type="dxa"/>
          </w:tcPr>
          <w:p w:rsidR="00C82C26" w:rsidRDefault="00C82C26" w:rsidP="003B75D4">
            <w:pPr>
              <w:jc w:val="both"/>
              <w:rPr>
                <w:rFonts w:asciiTheme="minorHAnsi" w:hAnsiTheme="minorHAnsi" w:cs="Gill Sans"/>
                <w:b/>
                <w:szCs w:val="32"/>
              </w:rPr>
            </w:pPr>
          </w:p>
          <w:p w:rsidR="00C82C26" w:rsidRPr="007F2505" w:rsidRDefault="00C82C26" w:rsidP="003B75D4">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C82C26" w:rsidRPr="007F2505" w:rsidRDefault="00C82C26" w:rsidP="003B75D4">
            <w:pPr>
              <w:jc w:val="both"/>
              <w:rPr>
                <w:rFonts w:asciiTheme="minorHAnsi" w:hAnsiTheme="minorHAnsi" w:cs="Gill Sans"/>
                <w:szCs w:val="32"/>
              </w:rPr>
            </w:pPr>
          </w:p>
          <w:p w:rsidR="00C82C26" w:rsidRPr="007F2505" w:rsidRDefault="00C82C26" w:rsidP="003B75D4">
            <w:pPr>
              <w:jc w:val="both"/>
              <w:rPr>
                <w:rFonts w:asciiTheme="minorHAnsi" w:hAnsiTheme="minorHAnsi" w:cs="Gill Sans"/>
                <w:szCs w:val="32"/>
              </w:rPr>
            </w:pPr>
            <w:r>
              <w:rPr>
                <w:rFonts w:asciiTheme="minorHAnsi" w:hAnsiTheme="minorHAnsi" w:cs="Gill Sans"/>
                <w:szCs w:val="32"/>
              </w:rPr>
              <w:t xml:space="preserve">AP </w:t>
            </w:r>
            <w:r w:rsidR="005A04A8">
              <w:rPr>
                <w:rFonts w:asciiTheme="minorHAnsi" w:hAnsiTheme="minorHAnsi" w:cs="Gill Sans"/>
                <w:szCs w:val="32"/>
              </w:rPr>
              <w:t>Chemistry</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w:t>
            </w:r>
            <w:r w:rsidR="005A04A8">
              <w:rPr>
                <w:rFonts w:asciiTheme="minorHAnsi" w:hAnsiTheme="minorHAnsi" w:cs="Gill Sans"/>
                <w:szCs w:val="32"/>
              </w:rPr>
              <w:t xml:space="preserve"> an increasing complexity of scientific problem-solving</w:t>
            </w:r>
            <w:r w:rsidRPr="007F2505">
              <w:rPr>
                <w:rFonts w:asciiTheme="minorHAnsi" w:hAnsiTheme="minorHAnsi" w:cs="Gill Sans"/>
                <w:szCs w:val="32"/>
              </w:rPr>
              <w:t xml:space="preserve">, analysis, and expectations throughout. </w:t>
            </w:r>
          </w:p>
          <w:p w:rsidR="00C82C26" w:rsidRPr="007F2505" w:rsidRDefault="00C82C26" w:rsidP="003B75D4">
            <w:pPr>
              <w:jc w:val="both"/>
              <w:rPr>
                <w:rFonts w:asciiTheme="minorHAnsi" w:hAnsiTheme="minorHAnsi" w:cs="Gill Sans"/>
                <w:szCs w:val="32"/>
              </w:rPr>
            </w:pPr>
          </w:p>
          <w:p w:rsidR="00C82C26" w:rsidRDefault="00C82C26" w:rsidP="003B75D4">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C82C26" w:rsidRPr="007D6C74" w:rsidRDefault="00C82C26" w:rsidP="003B75D4">
            <w:pPr>
              <w:jc w:val="both"/>
              <w:rPr>
                <w:rFonts w:asciiTheme="minorHAnsi" w:hAnsiTheme="minorHAnsi" w:cs="Gill Sans"/>
                <w:sz w:val="22"/>
                <w:szCs w:val="32"/>
              </w:rPr>
            </w:pPr>
          </w:p>
        </w:tc>
      </w:tr>
    </w:tbl>
    <w:p w:rsidR="00C82C26" w:rsidRPr="007D6C74" w:rsidRDefault="00C82C26" w:rsidP="00C82C26">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75481AF0" wp14:editId="6A3E6438">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C82C26" w:rsidRPr="006E093E" w:rsidRDefault="00C82C26" w:rsidP="00C82C26">
      <w:r>
        <w:rPr>
          <w:noProof/>
        </w:rPr>
        <w:drawing>
          <wp:anchor distT="0" distB="0" distL="114300" distR="114300" simplePos="0" relativeHeight="251661312" behindDoc="0" locked="0" layoutInCell="1" allowOverlap="1" wp14:anchorId="76979C12" wp14:editId="314B55AD">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A24CB7" w:rsidP="003B75D4">
            <w:pPr>
              <w:pStyle w:val="Heading1"/>
              <w:rPr>
                <w:rFonts w:asciiTheme="minorHAnsi" w:hAnsiTheme="minorHAnsi"/>
                <w:sz w:val="32"/>
                <w:szCs w:val="22"/>
              </w:rPr>
            </w:pPr>
            <w:r>
              <w:rPr>
                <w:rFonts w:asciiTheme="minorHAnsi" w:hAnsiTheme="minorHAnsi"/>
                <w:sz w:val="32"/>
                <w:szCs w:val="22"/>
              </w:rPr>
              <w:lastRenderedPageBreak/>
              <w:t>General Chemistry, Reactions, and Stoichiometry</w:t>
            </w:r>
          </w:p>
        </w:tc>
      </w:tr>
    </w:tbl>
    <w:p w:rsidR="00C82C26" w:rsidRPr="008A2F92" w:rsidRDefault="00C82C26" w:rsidP="00C82C26">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C82C26" w:rsidRPr="008A2F92" w:rsidTr="003C073B">
        <w:tc>
          <w:tcPr>
            <w:tcW w:w="1617"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2</w:t>
            </w:r>
          </w:p>
        </w:tc>
      </w:tr>
      <w:tr w:rsidR="00A24CB7" w:rsidRPr="00170C66" w:rsidTr="003C073B">
        <w:tc>
          <w:tcPr>
            <w:tcW w:w="1617" w:type="dxa"/>
            <w:shd w:val="clear" w:color="auto" w:fill="D9D9D9" w:themeFill="background1" w:themeFillShade="D9"/>
            <w:vAlign w:val="center"/>
          </w:tcPr>
          <w:p w:rsidR="00A24CB7" w:rsidRPr="00A24CB7" w:rsidRDefault="00A24CB7" w:rsidP="00A24CB7">
            <w:pPr>
              <w:jc w:val="center"/>
              <w:rPr>
                <w:rFonts w:ascii="Calibri" w:eastAsia="Calibri" w:hAnsi="Calibri" w:cs="Calibri"/>
                <w:b/>
              </w:rPr>
            </w:pPr>
            <w:r w:rsidRPr="00A24CB7">
              <w:rPr>
                <w:rFonts w:ascii="Calibri" w:eastAsia="Calibri" w:hAnsi="Calibri" w:cs="Calibri"/>
                <w:b/>
              </w:rPr>
              <w:t>General Chemistry, Reactions, &amp; Stoichiometry</w:t>
            </w:r>
          </w:p>
        </w:tc>
        <w:tc>
          <w:tcPr>
            <w:tcW w:w="1888" w:type="dxa"/>
          </w:tcPr>
          <w:p w:rsidR="00A24CB7" w:rsidRPr="00D570C6" w:rsidRDefault="00A24CB7" w:rsidP="00A24CB7">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rsidR="00A24CB7" w:rsidRPr="00D570C6" w:rsidRDefault="00A24CB7" w:rsidP="00A24CB7">
            <w:pPr>
              <w:rPr>
                <w:rFonts w:asciiTheme="minorHAnsi" w:eastAsia="Calibri" w:hAnsiTheme="minorHAnsi" w:cs="Calibri"/>
                <w:sz w:val="22"/>
                <w:szCs w:val="22"/>
              </w:rPr>
            </w:pPr>
          </w:p>
          <w:p w:rsidR="00A24CB7" w:rsidRPr="00D570C6" w:rsidRDefault="00A24CB7" w:rsidP="00A24CB7">
            <w:pPr>
              <w:rPr>
                <w:rFonts w:asciiTheme="minorHAnsi" w:eastAsia="Calibri" w:hAnsiTheme="minorHAnsi" w:cs="Calibri"/>
                <w:sz w:val="22"/>
                <w:szCs w:val="22"/>
              </w:rPr>
            </w:pPr>
          </w:p>
          <w:p w:rsidR="00A24CB7" w:rsidRPr="00D570C6" w:rsidRDefault="00A24CB7" w:rsidP="00A24CB7">
            <w:pPr>
              <w:rPr>
                <w:rFonts w:asciiTheme="minorHAnsi" w:eastAsia="Calibri" w:hAnsiTheme="minorHAnsi" w:cs="Calibri"/>
                <w:sz w:val="22"/>
                <w:szCs w:val="22"/>
              </w:rPr>
            </w:pPr>
          </w:p>
          <w:p w:rsidR="00A24CB7" w:rsidRPr="00D570C6" w:rsidRDefault="00A24CB7" w:rsidP="00A24CB7">
            <w:pPr>
              <w:rPr>
                <w:rFonts w:asciiTheme="minorHAnsi" w:eastAsia="Calibri" w:hAnsiTheme="minorHAnsi" w:cs="Calibri"/>
                <w:sz w:val="22"/>
                <w:szCs w:val="22"/>
              </w:rPr>
            </w:pPr>
          </w:p>
        </w:tc>
        <w:tc>
          <w:tcPr>
            <w:tcW w:w="5130" w:type="dxa"/>
          </w:tcPr>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3A: J</w:t>
            </w:r>
            <w:r w:rsidR="00A24CB7" w:rsidRPr="00D570C6">
              <w:rPr>
                <w:rFonts w:asciiTheme="minorHAnsi" w:eastAsia="Calibri" w:hAnsiTheme="minorHAnsi" w:cs="Calibri"/>
                <w:sz w:val="21"/>
                <w:szCs w:val="21"/>
              </w:rPr>
              <w:t>ustify the observation that the ratio of the masses of the constituent elements in any pure sample of that compound is always identical on the basis o</w:t>
            </w:r>
            <w:r>
              <w:rPr>
                <w:rFonts w:asciiTheme="minorHAnsi" w:eastAsia="Calibri" w:hAnsiTheme="minorHAnsi" w:cs="Calibri"/>
                <w:sz w:val="21"/>
                <w:szCs w:val="21"/>
              </w:rPr>
              <w:t xml:space="preserve">f the atomic molecular theory. Use </w:t>
            </w:r>
            <w:r w:rsidR="00A24CB7" w:rsidRPr="00D570C6">
              <w:rPr>
                <w:rFonts w:asciiTheme="minorHAnsi" w:eastAsia="Calibri" w:hAnsiTheme="minorHAnsi" w:cs="Calibri"/>
                <w:sz w:val="21"/>
                <w:szCs w:val="21"/>
              </w:rPr>
              <w:t xml:space="preserve">data from mass spectrometry to identify the elements and the masses of specific element. (1.14 </w:t>
            </w:r>
            <w:proofErr w:type="gramStart"/>
            <w:r w:rsidR="00A24CB7" w:rsidRPr="00D570C6">
              <w:rPr>
                <w:rFonts w:asciiTheme="minorHAnsi" w:eastAsia="Calibri" w:hAnsiTheme="minorHAnsi" w:cs="Calibri"/>
                <w:sz w:val="21"/>
                <w:szCs w:val="21"/>
              </w:rPr>
              <w:t>and</w:t>
            </w:r>
            <w:proofErr w:type="gramEnd"/>
            <w:r w:rsidR="00A24CB7" w:rsidRPr="00D570C6">
              <w:rPr>
                <w:rFonts w:asciiTheme="minorHAnsi" w:eastAsia="Calibri" w:hAnsiTheme="minorHAnsi" w:cs="Calibri"/>
                <w:sz w:val="21"/>
                <w:szCs w:val="21"/>
              </w:rPr>
              <w:t xml:space="preserve"> 1.15).</w:t>
            </w:r>
          </w:p>
          <w:p w:rsidR="00A24CB7" w:rsidRPr="00D570C6" w:rsidRDefault="00A24CB7" w:rsidP="00A24CB7">
            <w:pPr>
              <w:rPr>
                <w:rFonts w:asciiTheme="minorHAnsi" w:eastAsia="Calibri" w:hAnsiTheme="minorHAnsi" w:cs="Calibri"/>
                <w:sz w:val="21"/>
                <w:szCs w:val="21"/>
              </w:rPr>
            </w:pPr>
          </w:p>
          <w:p w:rsidR="00137AF1" w:rsidRDefault="00137AF1" w:rsidP="00A24CB7">
            <w:pPr>
              <w:rPr>
                <w:rFonts w:asciiTheme="minorHAnsi" w:eastAsia="Calibri" w:hAnsiTheme="minorHAnsi" w:cs="Calibri"/>
                <w:sz w:val="21"/>
                <w:szCs w:val="21"/>
              </w:rPr>
            </w:pPr>
          </w:p>
          <w:p w:rsidR="003C073B" w:rsidRPr="00D570C6" w:rsidRDefault="003C073B"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 xml:space="preserve">3B: Select </w:t>
            </w:r>
            <w:r w:rsidR="00A24CB7" w:rsidRPr="00D570C6">
              <w:rPr>
                <w:rFonts w:asciiTheme="minorHAnsi" w:eastAsia="Calibri" w:hAnsiTheme="minorHAnsi" w:cs="Calibri"/>
                <w:sz w:val="21"/>
                <w:szCs w:val="21"/>
              </w:rPr>
              <w:t>and apply mathematical routines to mass data to identify or infer the composition of pu</w:t>
            </w:r>
            <w:r>
              <w:rPr>
                <w:rFonts w:asciiTheme="minorHAnsi" w:eastAsia="Calibri" w:hAnsiTheme="minorHAnsi" w:cs="Calibri"/>
                <w:sz w:val="21"/>
                <w:szCs w:val="21"/>
              </w:rPr>
              <w:t xml:space="preserve">re substances and/or mixtures. Select </w:t>
            </w:r>
            <w:r w:rsidR="00A24CB7" w:rsidRPr="00D570C6">
              <w:rPr>
                <w:rFonts w:asciiTheme="minorHAnsi" w:eastAsia="Calibri" w:hAnsiTheme="minorHAnsi" w:cs="Calibri"/>
                <w:sz w:val="21"/>
                <w:szCs w:val="21"/>
              </w:rPr>
              <w:t>and apply mathematical relationships to mass data in order to justify a claim regarding the identity and/or estimated purity of a substance.  (1.2 and 1.3)</w:t>
            </w:r>
          </w:p>
          <w:p w:rsidR="00137AF1" w:rsidRPr="00D570C6" w:rsidRDefault="00137AF1"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 xml:space="preserve">3C: Connect </w:t>
            </w:r>
            <w:r w:rsidR="00A24CB7" w:rsidRPr="00D570C6">
              <w:rPr>
                <w:rFonts w:asciiTheme="minorHAnsi" w:eastAsia="Calibri" w:hAnsiTheme="minorHAnsi" w:cs="Calibri"/>
                <w:sz w:val="21"/>
                <w:szCs w:val="21"/>
              </w:rPr>
              <w:t>the number of particles, moles, mass, and volume of substances to one another, both qual</w:t>
            </w:r>
            <w:r>
              <w:rPr>
                <w:rFonts w:asciiTheme="minorHAnsi" w:eastAsia="Calibri" w:hAnsiTheme="minorHAnsi" w:cs="Calibri"/>
                <w:sz w:val="21"/>
                <w:szCs w:val="21"/>
              </w:rPr>
              <w:t xml:space="preserve">itatively and quantitatively. Translate </w:t>
            </w:r>
            <w:r w:rsidR="00A24CB7" w:rsidRPr="00D570C6">
              <w:rPr>
                <w:rFonts w:asciiTheme="minorHAnsi" w:eastAsia="Calibri" w:hAnsiTheme="minorHAnsi" w:cs="Calibri"/>
                <w:sz w:val="21"/>
                <w:szCs w:val="21"/>
              </w:rPr>
              <w:t>among macroscopic observations of change, chemical equations, and particle views. (1.4 and 3.1)</w:t>
            </w:r>
          </w:p>
          <w:p w:rsidR="00137AF1" w:rsidRPr="00D570C6" w:rsidRDefault="00137AF1"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 xml:space="preserve">3D: Express </w:t>
            </w:r>
            <w:r w:rsidR="00A24CB7" w:rsidRPr="00D570C6">
              <w:rPr>
                <w:rFonts w:asciiTheme="minorHAnsi" w:eastAsia="Calibri" w:hAnsiTheme="minorHAnsi" w:cs="Calibri"/>
                <w:sz w:val="21"/>
                <w:szCs w:val="21"/>
              </w:rPr>
              <w:t>the law of conservation of mass quantitatively and qualitatively using symbolic representations and particulate drawi</w:t>
            </w:r>
            <w:r>
              <w:rPr>
                <w:rFonts w:asciiTheme="minorHAnsi" w:eastAsia="Calibri" w:hAnsiTheme="minorHAnsi" w:cs="Calibri"/>
                <w:sz w:val="21"/>
                <w:szCs w:val="21"/>
              </w:rPr>
              <w:t xml:space="preserve">ngs. Apply </w:t>
            </w:r>
            <w:r w:rsidR="00A24CB7" w:rsidRPr="00D570C6">
              <w:rPr>
                <w:rFonts w:asciiTheme="minorHAnsi" w:eastAsia="Calibri" w:hAnsiTheme="minorHAnsi" w:cs="Calibri"/>
                <w:sz w:val="21"/>
                <w:szCs w:val="21"/>
              </w:rPr>
              <w:t>conservation of atoms to the rearrangement of atoms in various processes.  (1.17, 1.18)</w:t>
            </w:r>
          </w:p>
          <w:p w:rsidR="00A24CB7" w:rsidRPr="00D570C6" w:rsidRDefault="00A24CB7" w:rsidP="00A24CB7">
            <w:pPr>
              <w:rPr>
                <w:rFonts w:asciiTheme="minorHAnsi" w:eastAsia="Calibri" w:hAnsiTheme="minorHAnsi" w:cs="Calibri"/>
                <w:sz w:val="21"/>
                <w:szCs w:val="21"/>
              </w:rPr>
            </w:pPr>
          </w:p>
          <w:p w:rsidR="00A24CB7"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3E: Design</w:t>
            </w:r>
            <w:r w:rsidR="00A24CB7" w:rsidRPr="00D570C6">
              <w:rPr>
                <w:rFonts w:asciiTheme="minorHAnsi" w:eastAsia="Calibri" w:hAnsiTheme="minorHAnsi" w:cs="Calibri"/>
                <w:sz w:val="21"/>
                <w:szCs w:val="21"/>
              </w:rPr>
              <w:t xml:space="preserve">, and/or interpret data from, an experiment that uses gravimetric analysis to determine the concentration of an </w:t>
            </w:r>
            <w:proofErr w:type="spellStart"/>
            <w:r w:rsidR="00A24CB7" w:rsidRPr="00D570C6">
              <w:rPr>
                <w:rFonts w:asciiTheme="minorHAnsi" w:eastAsia="Calibri" w:hAnsiTheme="minorHAnsi" w:cs="Calibri"/>
                <w:sz w:val="21"/>
                <w:szCs w:val="21"/>
              </w:rPr>
              <w:t>analyte</w:t>
            </w:r>
            <w:proofErr w:type="spellEnd"/>
            <w:r w:rsidR="00A24CB7" w:rsidRPr="00D570C6">
              <w:rPr>
                <w:rFonts w:asciiTheme="minorHAnsi" w:eastAsia="Calibri" w:hAnsiTheme="minorHAnsi" w:cs="Calibri"/>
                <w:sz w:val="21"/>
                <w:szCs w:val="21"/>
              </w:rPr>
              <w:t xml:space="preserve"> in a solution. (1.19)</w:t>
            </w:r>
          </w:p>
          <w:p w:rsidR="003C073B" w:rsidRPr="00D570C6" w:rsidRDefault="003C073B"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 xml:space="preserve">3F: Design </w:t>
            </w:r>
            <w:r w:rsidR="00A24CB7" w:rsidRPr="00D570C6">
              <w:rPr>
                <w:rFonts w:asciiTheme="minorHAnsi" w:eastAsia="Calibri" w:hAnsiTheme="minorHAnsi" w:cs="Calibri"/>
                <w:sz w:val="21"/>
                <w:szCs w:val="21"/>
              </w:rPr>
              <w:t xml:space="preserve">and/or interpret data from, an experiment that uses titration to determine the concentration of an </w:t>
            </w:r>
            <w:proofErr w:type="spellStart"/>
            <w:r w:rsidR="00A24CB7" w:rsidRPr="00D570C6">
              <w:rPr>
                <w:rFonts w:asciiTheme="minorHAnsi" w:eastAsia="Calibri" w:hAnsiTheme="minorHAnsi" w:cs="Calibri"/>
                <w:sz w:val="21"/>
                <w:szCs w:val="21"/>
              </w:rPr>
              <w:t>analyte</w:t>
            </w:r>
            <w:proofErr w:type="spellEnd"/>
            <w:r w:rsidR="00A24CB7" w:rsidRPr="00D570C6">
              <w:rPr>
                <w:rFonts w:asciiTheme="minorHAnsi" w:eastAsia="Calibri" w:hAnsiTheme="minorHAnsi" w:cs="Calibri"/>
                <w:sz w:val="21"/>
                <w:szCs w:val="21"/>
              </w:rPr>
              <w:t xml:space="preserve"> in a solution. (1.20)</w:t>
            </w:r>
          </w:p>
          <w:p w:rsidR="00A24CB7" w:rsidRPr="00D570C6" w:rsidRDefault="00A24CB7" w:rsidP="00A24CB7">
            <w:pPr>
              <w:rPr>
                <w:rFonts w:asciiTheme="minorHAnsi" w:eastAsia="Calibri" w:hAnsiTheme="minorHAnsi" w:cs="Calibri"/>
                <w:sz w:val="21"/>
                <w:szCs w:val="21"/>
              </w:rPr>
            </w:pPr>
          </w:p>
          <w:p w:rsidR="00137AF1" w:rsidRPr="00D570C6" w:rsidRDefault="00137AF1"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lastRenderedPageBreak/>
              <w:t xml:space="preserve">3G: Translate </w:t>
            </w:r>
            <w:r w:rsidR="00A24CB7" w:rsidRPr="00D570C6">
              <w:rPr>
                <w:rFonts w:asciiTheme="minorHAnsi" w:eastAsia="Calibri" w:hAnsiTheme="minorHAnsi" w:cs="Calibri"/>
                <w:sz w:val="21"/>
                <w:szCs w:val="21"/>
              </w:rPr>
              <w:t>an observed chemical change into a balanced chemical equation and justify the choice of equation type (molecular, ionic, or net ionic and/or precipitation, oxidation/reduction, gas evolution and neutralization) in terms of utility for the given circumstances. (3.2)</w:t>
            </w:r>
          </w:p>
          <w:p w:rsidR="00A24CB7" w:rsidRPr="00D570C6" w:rsidRDefault="00A24CB7"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3H: R</w:t>
            </w:r>
            <w:r w:rsidR="00A24CB7" w:rsidRPr="00D570C6">
              <w:rPr>
                <w:rFonts w:asciiTheme="minorHAnsi" w:eastAsia="Calibri" w:hAnsiTheme="minorHAnsi" w:cs="Calibri"/>
                <w:sz w:val="21"/>
                <w:szCs w:val="21"/>
              </w:rPr>
              <w:t>elate quantities (measured mass of substances, volumes of solutions, or volumes and pressures of gases) to identify stoichiometric relationships for a reaction, including situations involving limiting reactants and situations in which the reacti</w:t>
            </w:r>
            <w:r>
              <w:rPr>
                <w:rFonts w:asciiTheme="minorHAnsi" w:eastAsia="Calibri" w:hAnsiTheme="minorHAnsi" w:cs="Calibri"/>
                <w:sz w:val="21"/>
                <w:szCs w:val="21"/>
              </w:rPr>
              <w:t xml:space="preserve">on has not gone to completion. Use </w:t>
            </w:r>
            <w:r w:rsidR="00A24CB7" w:rsidRPr="00D570C6">
              <w:rPr>
                <w:rFonts w:asciiTheme="minorHAnsi" w:eastAsia="Calibri" w:hAnsiTheme="minorHAnsi" w:cs="Calibri"/>
                <w:sz w:val="21"/>
                <w:szCs w:val="21"/>
              </w:rPr>
              <w:t>stoichiometric calculations to predict the results of performing a reaction in the laboratory and/or to analyze deviations from the expected results. (3.3 and 3.4)</w:t>
            </w:r>
          </w:p>
          <w:p w:rsidR="00137AF1" w:rsidRPr="00D570C6" w:rsidRDefault="00137AF1"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3I: </w:t>
            </w:r>
            <w:r w:rsidR="003C073B">
              <w:rPr>
                <w:rFonts w:asciiTheme="minorHAnsi" w:eastAsia="Calibri" w:hAnsiTheme="minorHAnsi" w:cs="Calibri"/>
                <w:sz w:val="21"/>
                <w:szCs w:val="21"/>
              </w:rPr>
              <w:t>Design</w:t>
            </w:r>
            <w:r w:rsidRPr="00D570C6">
              <w:rPr>
                <w:rFonts w:asciiTheme="minorHAnsi" w:eastAsia="Calibri" w:hAnsiTheme="minorHAnsi" w:cs="Calibri"/>
                <w:sz w:val="21"/>
                <w:szCs w:val="21"/>
              </w:rPr>
              <w:t xml:space="preserve"> a plan in order to collect data on the synthesis or decomposition of a compound to confirm the conservation of matter and the law of definite proportions.  </w:t>
            </w:r>
            <w:r w:rsidR="003C073B">
              <w:rPr>
                <w:rFonts w:asciiTheme="minorHAnsi" w:eastAsia="Calibri" w:hAnsiTheme="minorHAnsi" w:cs="Calibri"/>
                <w:sz w:val="21"/>
                <w:szCs w:val="21"/>
              </w:rPr>
              <w:t xml:space="preserve">Use </w:t>
            </w:r>
            <w:r w:rsidRPr="00D570C6">
              <w:rPr>
                <w:rFonts w:asciiTheme="minorHAnsi" w:eastAsia="Calibri" w:hAnsiTheme="minorHAnsi" w:cs="Calibri"/>
                <w:sz w:val="21"/>
                <w:szCs w:val="21"/>
              </w:rPr>
              <w:t>data from synthesis or decomposition of a compound to confirm the conservation of matter and the law of definite proportions (3.5 and 3.6)</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3J:</w:t>
            </w:r>
            <w:r w:rsidR="00A24CB7" w:rsidRPr="00D570C6">
              <w:rPr>
                <w:rFonts w:asciiTheme="minorHAnsi" w:eastAsia="Calibri" w:hAnsiTheme="minorHAnsi" w:cs="Calibri"/>
                <w:sz w:val="21"/>
                <w:szCs w:val="21"/>
              </w:rPr>
              <w:t xml:space="preserve"> </w:t>
            </w:r>
            <w:r>
              <w:rPr>
                <w:rFonts w:asciiTheme="minorHAnsi" w:eastAsia="Calibri" w:hAnsiTheme="minorHAnsi" w:cs="Calibri"/>
                <w:sz w:val="21"/>
                <w:szCs w:val="21"/>
              </w:rPr>
              <w:t xml:space="preserve">Identify </w:t>
            </w:r>
            <w:r w:rsidR="00A24CB7" w:rsidRPr="00D570C6">
              <w:rPr>
                <w:rFonts w:asciiTheme="minorHAnsi" w:eastAsia="Calibri" w:hAnsiTheme="minorHAnsi" w:cs="Calibri"/>
                <w:sz w:val="21"/>
                <w:szCs w:val="21"/>
              </w:rPr>
              <w:t xml:space="preserve">redox reactions and justify the identification </w:t>
            </w:r>
            <w:r>
              <w:rPr>
                <w:rFonts w:asciiTheme="minorHAnsi" w:eastAsia="Calibri" w:hAnsiTheme="minorHAnsi" w:cs="Calibri"/>
                <w:sz w:val="21"/>
                <w:szCs w:val="21"/>
              </w:rPr>
              <w:t>in terms of electron transfer. D</w:t>
            </w:r>
            <w:r w:rsidR="00A24CB7" w:rsidRPr="00D570C6">
              <w:rPr>
                <w:rFonts w:asciiTheme="minorHAnsi" w:eastAsia="Calibri" w:hAnsiTheme="minorHAnsi" w:cs="Calibri"/>
                <w:sz w:val="21"/>
                <w:szCs w:val="21"/>
              </w:rPr>
              <w:t>esign and/or interpret the results of an experiment involving a redox titration (3.8 and 3.9)</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3C073B" w:rsidP="003C073B">
            <w:pPr>
              <w:rPr>
                <w:rFonts w:asciiTheme="minorHAnsi" w:eastAsia="Calibri" w:hAnsiTheme="minorHAnsi" w:cs="Calibri"/>
                <w:sz w:val="21"/>
                <w:szCs w:val="21"/>
              </w:rPr>
            </w:pPr>
            <w:r>
              <w:rPr>
                <w:rFonts w:asciiTheme="minorHAnsi" w:eastAsia="Calibri" w:hAnsiTheme="minorHAnsi" w:cs="Calibri"/>
                <w:sz w:val="21"/>
                <w:szCs w:val="21"/>
              </w:rPr>
              <w:t>3K: Evaluate</w:t>
            </w:r>
            <w:r w:rsidR="00A24CB7" w:rsidRPr="00D570C6">
              <w:rPr>
                <w:rFonts w:asciiTheme="minorHAnsi" w:eastAsia="Calibri" w:hAnsiTheme="minorHAnsi" w:cs="Calibri"/>
                <w:sz w:val="21"/>
                <w:szCs w:val="21"/>
              </w:rPr>
              <w:t xml:space="preserve"> the classification of a process as a physical change, chemical change, or ambiguous change based on both macroscopic observations and the distinction between rearrangement of covalent interactions and noncovalent interactions. (3.10)</w:t>
            </w:r>
          </w:p>
        </w:tc>
        <w:tc>
          <w:tcPr>
            <w:tcW w:w="5580" w:type="dxa"/>
          </w:tcPr>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lastRenderedPageBreak/>
              <w:t>2A:  Identify and define atom, ion, isotope, atomic mass, molecule, % composition elements, atomic molecular theory.</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2A:  Determine the number of protons, neutrons and electrons in an atom, ion or isotope of any given element.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2A:  Estimate the average atomic mass of an element given mass spectrometry data.</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2B:  Identify and define chemical formula, empirical formula, molecular formula.</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3C073B" w:rsidRDefault="003C073B"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2C:  Identify and define moles, volume, reactants, products, density.</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2D:  Identify and define law of conservation of mass.</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137AF1" w:rsidRDefault="00137AF1" w:rsidP="00A24CB7">
            <w:pPr>
              <w:rPr>
                <w:rFonts w:asciiTheme="minorHAnsi" w:eastAsia="Calibri" w:hAnsiTheme="minorHAnsi" w:cs="Calibri"/>
                <w:sz w:val="21"/>
                <w:szCs w:val="21"/>
              </w:rPr>
            </w:pPr>
          </w:p>
          <w:p w:rsidR="003C073B" w:rsidRDefault="003C073B" w:rsidP="00A24CB7">
            <w:pPr>
              <w:rPr>
                <w:rFonts w:asciiTheme="minorHAnsi" w:eastAsia="Calibri" w:hAnsiTheme="minorHAnsi" w:cs="Calibri"/>
                <w:sz w:val="21"/>
                <w:szCs w:val="21"/>
              </w:rPr>
            </w:pPr>
          </w:p>
          <w:p w:rsidR="003C073B" w:rsidRPr="00D570C6" w:rsidRDefault="003C073B"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2E:  Identify and define: gravimetric analysis, filtration, </w:t>
            </w:r>
            <w:proofErr w:type="spellStart"/>
            <w:proofErr w:type="gramStart"/>
            <w:r w:rsidRPr="00D570C6">
              <w:rPr>
                <w:rFonts w:asciiTheme="minorHAnsi" w:eastAsia="Calibri" w:hAnsiTheme="minorHAnsi" w:cs="Calibri"/>
                <w:sz w:val="21"/>
                <w:szCs w:val="21"/>
              </w:rPr>
              <w:t>analyte</w:t>
            </w:r>
            <w:proofErr w:type="spellEnd"/>
            <w:proofErr w:type="gramEnd"/>
            <w:r w:rsidRPr="00D570C6">
              <w:rPr>
                <w:rFonts w:asciiTheme="minorHAnsi" w:eastAsia="Calibri" w:hAnsiTheme="minorHAnsi" w:cs="Calibri"/>
                <w:sz w:val="21"/>
                <w:szCs w:val="21"/>
              </w:rPr>
              <w:t>, precipitate</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2F:  Identify and define titration, titrant, equivalence point, end point, concentration, molarity, strong electrolyte, weak electrolyte</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lastRenderedPageBreak/>
              <w:t xml:space="preserve">2G:  Identify and define molecular equation, ionic equation, net ionic equation, oxidation/ reduction reactions, </w:t>
            </w:r>
            <w:proofErr w:type="gramStart"/>
            <w:r w:rsidRPr="00D570C6">
              <w:rPr>
                <w:rFonts w:asciiTheme="minorHAnsi" w:eastAsia="Calibri" w:hAnsiTheme="minorHAnsi" w:cs="Calibri"/>
                <w:sz w:val="21"/>
                <w:szCs w:val="21"/>
              </w:rPr>
              <w:t>neutralization</w:t>
            </w:r>
            <w:proofErr w:type="gramEnd"/>
            <w:r w:rsidRPr="00D570C6">
              <w:rPr>
                <w:rFonts w:asciiTheme="minorHAnsi" w:eastAsia="Calibri" w:hAnsiTheme="minorHAnsi" w:cs="Calibri"/>
                <w:sz w:val="21"/>
                <w:szCs w:val="21"/>
              </w:rPr>
              <w:t xml:space="preserve"> reactions</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2G:  Use the solubility rules to predict products in a chemical reaction</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2H:  Identify and define stoichiometry, coefficient, </w:t>
            </w:r>
            <w:proofErr w:type="gramStart"/>
            <w:r w:rsidRPr="00D570C6">
              <w:rPr>
                <w:rFonts w:asciiTheme="minorHAnsi" w:eastAsia="Calibri" w:hAnsiTheme="minorHAnsi" w:cs="Calibri"/>
                <w:sz w:val="21"/>
                <w:szCs w:val="21"/>
              </w:rPr>
              <w:t>mole</w:t>
            </w:r>
            <w:proofErr w:type="gramEnd"/>
            <w:r w:rsidRPr="00D570C6">
              <w:rPr>
                <w:rFonts w:asciiTheme="minorHAnsi" w:eastAsia="Calibri" w:hAnsiTheme="minorHAnsi" w:cs="Calibri"/>
                <w:sz w:val="21"/>
                <w:szCs w:val="21"/>
              </w:rPr>
              <w:t xml:space="preserve"> ratio, limiting reactant, molar volume, standard temperature and pressure (STP), theoretical yield, percent yield, excess reactant</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2I:  Identify and define: synthesis (combination) reactions, decomposition reactions, law of definite proportions, </w:t>
            </w:r>
            <w:proofErr w:type="gramStart"/>
            <w:r w:rsidRPr="00D570C6">
              <w:rPr>
                <w:rFonts w:asciiTheme="minorHAnsi" w:eastAsia="Calibri" w:hAnsiTheme="minorHAnsi" w:cs="Calibri"/>
                <w:sz w:val="21"/>
                <w:szCs w:val="21"/>
              </w:rPr>
              <w:t>law</w:t>
            </w:r>
            <w:proofErr w:type="gramEnd"/>
            <w:r w:rsidRPr="00D570C6">
              <w:rPr>
                <w:rFonts w:asciiTheme="minorHAnsi" w:eastAsia="Calibri" w:hAnsiTheme="minorHAnsi" w:cs="Calibri"/>
                <w:sz w:val="21"/>
                <w:szCs w:val="21"/>
              </w:rPr>
              <w:t xml:space="preserve"> of multiple proportions</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137AF1" w:rsidRPr="00D570C6" w:rsidRDefault="00137AF1"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2J:  Identify and define oxidation, reduction, oxidation numbers, </w:t>
            </w:r>
            <w:proofErr w:type="gramStart"/>
            <w:r w:rsidRPr="00D570C6">
              <w:rPr>
                <w:rFonts w:asciiTheme="minorHAnsi" w:eastAsia="Calibri" w:hAnsiTheme="minorHAnsi" w:cs="Calibri"/>
                <w:sz w:val="21"/>
                <w:szCs w:val="21"/>
              </w:rPr>
              <w:t>half</w:t>
            </w:r>
            <w:proofErr w:type="gramEnd"/>
            <w:r w:rsidRPr="00D570C6">
              <w:rPr>
                <w:rFonts w:asciiTheme="minorHAnsi" w:eastAsia="Calibri" w:hAnsiTheme="minorHAnsi" w:cs="Calibri"/>
                <w:sz w:val="21"/>
                <w:szCs w:val="21"/>
              </w:rPr>
              <w:t>-reactions</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2J:  Given a reaction, identify which species is oxidized and which species is reduced using oxidation numbers</w:t>
            </w:r>
            <w:r w:rsidR="003C073B">
              <w:rPr>
                <w:rFonts w:asciiTheme="minorHAnsi" w:eastAsia="Calibri" w:hAnsiTheme="minorHAnsi" w:cs="Calibri"/>
                <w:sz w:val="21"/>
                <w:szCs w:val="21"/>
              </w:rPr>
              <w:t>.</w:t>
            </w:r>
            <w:r w:rsidRPr="00D570C6">
              <w:rPr>
                <w:rFonts w:asciiTheme="minorHAnsi" w:eastAsia="Calibri" w:hAnsiTheme="minorHAnsi" w:cs="Calibri"/>
                <w:sz w:val="21"/>
                <w:szCs w:val="21"/>
              </w:rPr>
              <w:t xml:space="preserve"> </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2J:  Correctly balance redox reactions in acidic and basic conditions.  </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2K:  Identify and define chemical change, physical change</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2K:  Identify signs of a chemical change and physical change</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tc>
      </w:tr>
    </w:tbl>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6A7E22" w:rsidP="003B75D4">
            <w:pPr>
              <w:pStyle w:val="Heading1"/>
              <w:rPr>
                <w:rFonts w:asciiTheme="minorHAnsi" w:hAnsiTheme="minorHAnsi"/>
                <w:sz w:val="32"/>
                <w:szCs w:val="22"/>
              </w:rPr>
            </w:pPr>
            <w:r>
              <w:rPr>
                <w:rFonts w:asciiTheme="minorHAnsi" w:hAnsiTheme="minorHAnsi"/>
                <w:sz w:val="32"/>
                <w:szCs w:val="22"/>
              </w:rPr>
              <w:t>Gas Laws &amp; Enthalp</w:t>
            </w:r>
            <w:r w:rsidR="009817D0">
              <w:rPr>
                <w:rFonts w:asciiTheme="minorHAnsi" w:hAnsiTheme="minorHAnsi"/>
                <w:sz w:val="32"/>
                <w:szCs w:val="22"/>
              </w:rPr>
              <w:t>y</w:t>
            </w:r>
          </w:p>
        </w:tc>
      </w:tr>
    </w:tbl>
    <w:p w:rsidR="00C82C26" w:rsidRDefault="00C82C26" w:rsidP="00C82C26"/>
    <w:tbl>
      <w:tblPr>
        <w:tblStyle w:val="TableGrid"/>
        <w:tblW w:w="14215" w:type="dxa"/>
        <w:tblLook w:val="04A0" w:firstRow="1" w:lastRow="0" w:firstColumn="1" w:lastColumn="0" w:noHBand="0" w:noVBand="1"/>
      </w:tblPr>
      <w:tblGrid>
        <w:gridCol w:w="1255"/>
        <w:gridCol w:w="1620"/>
        <w:gridCol w:w="6372"/>
        <w:gridCol w:w="4968"/>
      </w:tblGrid>
      <w:tr w:rsidR="00C82C26" w:rsidRPr="00BE06E7" w:rsidTr="009817D0">
        <w:tc>
          <w:tcPr>
            <w:tcW w:w="1255" w:type="dxa"/>
            <w:shd w:val="clear" w:color="auto" w:fill="D9D9D9" w:themeFill="background1" w:themeFillShade="D9"/>
          </w:tcPr>
          <w:p w:rsidR="00C82C26" w:rsidRPr="00480AB4" w:rsidRDefault="00C82C26" w:rsidP="003B75D4">
            <w:pPr>
              <w:jc w:val="center"/>
              <w:rPr>
                <w:rFonts w:asciiTheme="minorHAnsi" w:hAnsiTheme="minorHAnsi"/>
                <w:b/>
              </w:rPr>
            </w:pPr>
            <w:r w:rsidRPr="00480AB4">
              <w:rPr>
                <w:rFonts w:asciiTheme="minorHAnsi" w:hAnsiTheme="minorHAnsi"/>
                <w:b/>
              </w:rPr>
              <w:t>Topic</w:t>
            </w:r>
          </w:p>
        </w:tc>
        <w:tc>
          <w:tcPr>
            <w:tcW w:w="1620"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4</w:t>
            </w:r>
          </w:p>
        </w:tc>
        <w:tc>
          <w:tcPr>
            <w:tcW w:w="6372"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2</w:t>
            </w:r>
          </w:p>
        </w:tc>
      </w:tr>
      <w:tr w:rsidR="009817D0" w:rsidRPr="00E3168E" w:rsidTr="009817D0">
        <w:tc>
          <w:tcPr>
            <w:tcW w:w="1255" w:type="dxa"/>
            <w:shd w:val="clear" w:color="auto" w:fill="D9D9D9" w:themeFill="background1" w:themeFillShade="D9"/>
            <w:vAlign w:val="center"/>
          </w:tcPr>
          <w:p w:rsidR="009817D0" w:rsidRPr="009817D0" w:rsidRDefault="009817D0" w:rsidP="009817D0">
            <w:pPr>
              <w:jc w:val="center"/>
              <w:rPr>
                <w:rFonts w:ascii="Calibri" w:eastAsia="Calibri" w:hAnsi="Calibri" w:cs="Calibri"/>
                <w:b/>
              </w:rPr>
            </w:pPr>
            <w:r w:rsidRPr="009817D0">
              <w:rPr>
                <w:rFonts w:ascii="Calibri" w:eastAsia="Calibri" w:hAnsi="Calibri" w:cs="Calibri"/>
                <w:b/>
              </w:rPr>
              <w:t>Gas Laws &amp; Enthalpy</w:t>
            </w:r>
          </w:p>
        </w:tc>
        <w:tc>
          <w:tcPr>
            <w:tcW w:w="1620" w:type="dxa"/>
          </w:tcPr>
          <w:p w:rsidR="009817D0" w:rsidRDefault="009817D0" w:rsidP="009817D0">
            <w:pPr>
              <w:rPr>
                <w:rFonts w:ascii="Calibri" w:eastAsia="Calibri" w:hAnsi="Calibri" w:cs="Calibri"/>
                <w:sz w:val="20"/>
              </w:rPr>
            </w:pPr>
            <w:r>
              <w:rPr>
                <w:rFonts w:ascii="Calibri" w:eastAsia="Calibri" w:hAnsi="Calibri" w:cs="Calibri"/>
                <w:sz w:val="20"/>
              </w:rPr>
              <w:t>In addition to score 3.0 performance, the student demonstrates in-depth inferences and applications that go beyond the learning goal.</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tc>
        <w:tc>
          <w:tcPr>
            <w:tcW w:w="6372" w:type="dxa"/>
          </w:tcPr>
          <w:p w:rsidR="009817D0" w:rsidRDefault="009817D0" w:rsidP="009817D0">
            <w:pPr>
              <w:tabs>
                <w:tab w:val="left" w:pos="1440"/>
              </w:tabs>
              <w:rPr>
                <w:rFonts w:ascii="Calibri" w:eastAsia="Calibri" w:hAnsi="Calibri" w:cs="Calibri"/>
                <w:sz w:val="20"/>
              </w:rPr>
            </w:pPr>
            <w:r>
              <w:rPr>
                <w:rFonts w:ascii="Calibri" w:eastAsia="Calibri" w:hAnsi="Calibri" w:cs="Calibri"/>
                <w:sz w:val="20"/>
              </w:rPr>
              <w:t xml:space="preserve">3A: Use KMT and concepts of intermolecular forces to make predictions about the macroscopic properties of gases, including both ideal and </w:t>
            </w:r>
            <w:proofErr w:type="spellStart"/>
            <w:r>
              <w:rPr>
                <w:rFonts w:ascii="Calibri" w:eastAsia="Calibri" w:hAnsi="Calibri" w:cs="Calibri"/>
                <w:sz w:val="20"/>
              </w:rPr>
              <w:t>nonideal</w:t>
            </w:r>
            <w:proofErr w:type="spellEnd"/>
            <w:r>
              <w:rPr>
                <w:rFonts w:ascii="Calibri" w:eastAsia="Calibri" w:hAnsi="Calibri" w:cs="Calibri"/>
                <w:sz w:val="20"/>
              </w:rPr>
              <w:t xml:space="preserve"> behaviors. Refine representations of a sample of matter in the gas phase to accurately represent the effect of changes in macroscopic properties on the sample. Apply mathematical relationships or estimation to determine macroscopic variables for ideal gases. (2.4, 2.5 and 2.6)</w:t>
            </w:r>
          </w:p>
          <w:p w:rsidR="009817D0" w:rsidRDefault="009817D0" w:rsidP="009817D0">
            <w:pPr>
              <w:tabs>
                <w:tab w:val="left" w:pos="1440"/>
              </w:tabs>
              <w:rPr>
                <w:rFonts w:ascii="Calibri" w:eastAsia="Calibri" w:hAnsi="Calibri" w:cs="Calibri"/>
                <w:sz w:val="20"/>
              </w:rPr>
            </w:pPr>
          </w:p>
          <w:p w:rsidR="009817D0" w:rsidRDefault="009817D0" w:rsidP="009817D0">
            <w:pPr>
              <w:tabs>
                <w:tab w:val="left" w:pos="1440"/>
              </w:tabs>
              <w:rPr>
                <w:rFonts w:ascii="Calibri" w:eastAsia="Calibri" w:hAnsi="Calibri" w:cs="Calibri"/>
                <w:sz w:val="20"/>
              </w:rPr>
            </w:pPr>
            <w:r>
              <w:rPr>
                <w:rFonts w:ascii="Calibri" w:eastAsia="Calibri" w:hAnsi="Calibri" w:cs="Calibri"/>
                <w:sz w:val="20"/>
              </w:rPr>
              <w:t>3B: Qualitatively analyze data regarding real gases to identify deviations from ideal behavior and relate these to molecular interactions. (2.12)</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3C: Interpret observations regarding macroscopic energy changes associated with a reaction or process to generate a relevant symbolic and/or graphical representation of the energy changes. (3.11)</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3D: Relate temperature to motions of particles, either via particulate representations and/or via representations of average kinetic energy and distribution of kinetic energies of the particles, such as plots of the Maxwell-Boltzmann distribution. (5.2)</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3E: Generate explanations or make predictions about the transfer of thermal energy between systems based on this transfer being due to a kinetic energy transfer between systems arising from molecular collisions. (5.3)</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3F: Use conservation of energy to relate the magnitudes of energy changes occurring in two or more interacting systems, including identification of the systems, the type (heat vs. work), or the direction of energy flow.  Use conservation of energy to relate the magnitudes of the energy changes when two non-reacting substances are mixed or brought into contact with one another. (5.4 and 5.5)</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lastRenderedPageBreak/>
              <w:t>3G: Use calculations or estimations to relate energy changes associated with heating/cooling a substance to the heat capacity, relate energy changes associated with a phase transition to the enthalpy of fusion/vaporization, relate energy changes associated with a chemical reaction to the enthalpy of the reaction, and relate energy changes to P [change] V work. (5.6)</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3H: Design and/or interpret the results of an experiment in which calorimetry is used to determine the change in enthalpy of a chemical process at constant pressure. (5.7)</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3I: Draw qualitative and quantitative connections between the reaction enthalpy and the energies involved in the breaking and formation of chemical bonds. (5.8)</w:t>
            </w:r>
          </w:p>
          <w:p w:rsidR="009817D0" w:rsidRDefault="009817D0" w:rsidP="009817D0">
            <w:pPr>
              <w:rPr>
                <w:rFonts w:ascii="Calibri" w:eastAsia="Calibri" w:hAnsi="Calibri" w:cs="Calibri"/>
                <w:sz w:val="20"/>
              </w:rPr>
            </w:pPr>
          </w:p>
        </w:tc>
        <w:tc>
          <w:tcPr>
            <w:tcW w:w="4968" w:type="dxa"/>
          </w:tcPr>
          <w:p w:rsidR="009817D0" w:rsidRDefault="009817D0" w:rsidP="009817D0">
            <w:pPr>
              <w:rPr>
                <w:rFonts w:ascii="Calibri" w:eastAsia="Calibri" w:hAnsi="Calibri" w:cs="Calibri"/>
                <w:sz w:val="20"/>
              </w:rPr>
            </w:pPr>
            <w:r>
              <w:rPr>
                <w:rFonts w:ascii="Calibri" w:eastAsia="Calibri" w:hAnsi="Calibri" w:cs="Calibri"/>
                <w:sz w:val="20"/>
              </w:rPr>
              <w:lastRenderedPageBreak/>
              <w:t xml:space="preserve">2A:  Identify and define kinetic molecular theory (KMT), molar volume of a gas, Ideal gas law, Boyle’s Law, Charles’ Law, Avogadro’s Law, Dalton’s Law of Partial pressure, diffusion, effusion, STP (standard temperature and pressure), units of pressure. </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2B:  Identify and define ideal gas, real gas.</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2C:  Identify and define:  system, surroundings, endothermic and exothermic.</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2D:  Identify and define:  potential energy, average kinetic energy, Maxwell-</w:t>
            </w:r>
            <w:proofErr w:type="spellStart"/>
            <w:r>
              <w:rPr>
                <w:rFonts w:ascii="Calibri" w:eastAsia="Calibri" w:hAnsi="Calibri" w:cs="Calibri"/>
                <w:sz w:val="20"/>
              </w:rPr>
              <w:t>Boltzman</w:t>
            </w:r>
            <w:proofErr w:type="spellEnd"/>
            <w:r>
              <w:rPr>
                <w:rFonts w:ascii="Calibri" w:eastAsia="Calibri" w:hAnsi="Calibri" w:cs="Calibri"/>
                <w:sz w:val="20"/>
              </w:rPr>
              <w:t xml:space="preserve"> distribution, potential energy diagram.</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2E:  Identify and define:  kinetic energy, thermal energy.</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 xml:space="preserve">2F:  Identify and define:  law of conservation of energy, work, specific heat and/or capacity. </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 xml:space="preserve">2F:  Calculate the amount of heat transferred between substances (q = </w:t>
            </w:r>
            <w:proofErr w:type="spellStart"/>
            <w:r>
              <w:rPr>
                <w:rFonts w:ascii="Calibri" w:eastAsia="Calibri" w:hAnsi="Calibri" w:cs="Calibri"/>
                <w:sz w:val="20"/>
              </w:rPr>
              <w:t>mcΔT</w:t>
            </w:r>
            <w:proofErr w:type="spellEnd"/>
            <w:r>
              <w:rPr>
                <w:rFonts w:ascii="Calibri" w:eastAsia="Calibri" w:hAnsi="Calibri" w:cs="Calibri"/>
                <w:sz w:val="20"/>
              </w:rPr>
              <w:t>).</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lastRenderedPageBreak/>
              <w:t>2G:  Identify and define heat (enthalpy), heat (enthalpy) of fusion, heat (enthalpy) of vaporization, heat (enthalpy) of reaction.</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2G:  Use Hess’s Law to calculate enthalpy of a reaction.</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2H:  Identify and define calorimetry (constant-pressure and constant-volume).</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2I:  Identify and define bond energy, endothermic, exothermic.</w:t>
            </w:r>
          </w:p>
        </w:tc>
      </w:tr>
    </w:tbl>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23417C" w:rsidP="003B75D4">
            <w:pPr>
              <w:pStyle w:val="Heading1"/>
              <w:rPr>
                <w:rFonts w:asciiTheme="minorHAnsi" w:hAnsiTheme="minorHAnsi"/>
                <w:sz w:val="32"/>
                <w:szCs w:val="22"/>
              </w:rPr>
            </w:pPr>
            <w:r>
              <w:rPr>
                <w:rFonts w:asciiTheme="minorHAnsi" w:hAnsiTheme="minorHAnsi"/>
                <w:sz w:val="32"/>
                <w:szCs w:val="22"/>
              </w:rPr>
              <w:lastRenderedPageBreak/>
              <w:t xml:space="preserve">Atomic </w:t>
            </w:r>
            <w:r w:rsidR="006A7E22">
              <w:rPr>
                <w:rFonts w:asciiTheme="minorHAnsi" w:hAnsiTheme="minorHAnsi"/>
                <w:sz w:val="32"/>
                <w:szCs w:val="22"/>
              </w:rPr>
              <w:t>Structure</w:t>
            </w:r>
            <w:r>
              <w:rPr>
                <w:rFonts w:asciiTheme="minorHAnsi" w:hAnsiTheme="minorHAnsi"/>
                <w:sz w:val="32"/>
                <w:szCs w:val="22"/>
              </w:rPr>
              <w:t xml:space="preserve"> &amp; Periodicity</w:t>
            </w:r>
          </w:p>
        </w:tc>
      </w:tr>
    </w:tbl>
    <w:p w:rsidR="00C82C26" w:rsidRPr="008A2F92" w:rsidRDefault="00C82C26" w:rsidP="00C82C26">
      <w:pPr>
        <w:rPr>
          <w:szCs w:val="24"/>
        </w:rPr>
      </w:pPr>
    </w:p>
    <w:tbl>
      <w:tblPr>
        <w:tblStyle w:val="TableGrid"/>
        <w:tblW w:w="14215" w:type="dxa"/>
        <w:tblLook w:val="04A0" w:firstRow="1" w:lastRow="0" w:firstColumn="1" w:lastColumn="0" w:noHBand="0" w:noVBand="1"/>
      </w:tblPr>
      <w:tblGrid>
        <w:gridCol w:w="1165"/>
        <w:gridCol w:w="1800"/>
        <w:gridCol w:w="6480"/>
        <w:gridCol w:w="4770"/>
      </w:tblGrid>
      <w:tr w:rsidR="00C82C26" w:rsidRPr="008A2F92" w:rsidTr="0023417C">
        <w:tc>
          <w:tcPr>
            <w:tcW w:w="1165"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Topic</w:t>
            </w:r>
          </w:p>
        </w:tc>
        <w:tc>
          <w:tcPr>
            <w:tcW w:w="1800"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4</w:t>
            </w:r>
          </w:p>
        </w:tc>
        <w:tc>
          <w:tcPr>
            <w:tcW w:w="6480"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3</w:t>
            </w:r>
          </w:p>
        </w:tc>
        <w:tc>
          <w:tcPr>
            <w:tcW w:w="4770"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2</w:t>
            </w:r>
          </w:p>
        </w:tc>
      </w:tr>
      <w:tr w:rsidR="0023417C" w:rsidRPr="00297241" w:rsidTr="0023417C">
        <w:tc>
          <w:tcPr>
            <w:tcW w:w="1165" w:type="dxa"/>
            <w:shd w:val="clear" w:color="auto" w:fill="D9D9D9" w:themeFill="background1" w:themeFillShade="D9"/>
            <w:vAlign w:val="center"/>
          </w:tcPr>
          <w:p w:rsidR="0023417C" w:rsidRPr="0023417C" w:rsidRDefault="0023417C" w:rsidP="0023417C">
            <w:pPr>
              <w:jc w:val="center"/>
              <w:rPr>
                <w:rFonts w:ascii="Calibri" w:eastAsia="Calibri" w:hAnsi="Calibri" w:cs="Calibri"/>
                <w:b/>
                <w:sz w:val="21"/>
                <w:szCs w:val="21"/>
              </w:rPr>
            </w:pPr>
            <w:r w:rsidRPr="0023417C">
              <w:rPr>
                <w:rFonts w:ascii="Calibri" w:eastAsia="Calibri" w:hAnsi="Calibri" w:cs="Calibri"/>
                <w:b/>
                <w:sz w:val="21"/>
                <w:szCs w:val="21"/>
              </w:rPr>
              <w:t>Atomic Structure &amp; Periodicity</w:t>
            </w:r>
          </w:p>
        </w:tc>
        <w:tc>
          <w:tcPr>
            <w:tcW w:w="1800" w:type="dxa"/>
            <w:shd w:val="clear" w:color="auto" w:fill="FFFFFF" w:themeFill="background1"/>
          </w:tcPr>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In addition to score 3.0 performance, the student demonstrates in-depth inferences and applications that go beyond the learning goal.</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tc>
        <w:tc>
          <w:tcPr>
            <w:tcW w:w="6480" w:type="dxa"/>
            <w:shd w:val="clear" w:color="auto" w:fill="FFFFFF" w:themeFill="background1"/>
          </w:tcPr>
          <w:p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 xml:space="preserve">3A: Explain </w:t>
            </w:r>
            <w:r w:rsidRPr="0023417C">
              <w:rPr>
                <w:rFonts w:ascii="Calibri" w:eastAsia="Calibri" w:hAnsi="Calibri" w:cs="Calibri"/>
                <w:sz w:val="21"/>
                <w:szCs w:val="21"/>
              </w:rPr>
              <w:t>the distribution of electrons in a</w:t>
            </w:r>
            <w:r>
              <w:rPr>
                <w:rFonts w:ascii="Calibri" w:eastAsia="Calibri" w:hAnsi="Calibri" w:cs="Calibri"/>
                <w:sz w:val="21"/>
                <w:szCs w:val="21"/>
              </w:rPr>
              <w:t xml:space="preserve">n atom or ion based upon data. Analyze </w:t>
            </w:r>
            <w:r w:rsidRPr="0023417C">
              <w:rPr>
                <w:rFonts w:ascii="Calibri" w:eastAsia="Calibri" w:hAnsi="Calibri" w:cs="Calibri"/>
                <w:sz w:val="21"/>
                <w:szCs w:val="21"/>
              </w:rPr>
              <w:t>data relating to electron energies for patterns and relationships.  (1.5 and 1.6)</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3B: </w:t>
            </w:r>
            <w:r>
              <w:rPr>
                <w:rFonts w:ascii="Calibri" w:eastAsia="Calibri" w:hAnsi="Calibri" w:cs="Calibri"/>
                <w:sz w:val="21"/>
                <w:szCs w:val="21"/>
              </w:rPr>
              <w:t>Describe</w:t>
            </w:r>
            <w:r w:rsidRPr="0023417C">
              <w:rPr>
                <w:rFonts w:ascii="Calibri" w:eastAsia="Calibri" w:hAnsi="Calibri" w:cs="Calibri"/>
                <w:sz w:val="21"/>
                <w:szCs w:val="21"/>
              </w:rPr>
              <w:t xml:space="preserve"> the electronic structure of the atom, using PES data, ionization energy data, and/or Coulomb’s Law to construct explanations of how the energies of electrons within shells in atoms vary.  </w:t>
            </w:r>
            <w:r>
              <w:rPr>
                <w:rFonts w:ascii="Calibri" w:eastAsia="Calibri" w:hAnsi="Calibri" w:cs="Calibri"/>
                <w:sz w:val="21"/>
                <w:szCs w:val="21"/>
              </w:rPr>
              <w:t xml:space="preserve">Explain </w:t>
            </w:r>
            <w:r w:rsidRPr="0023417C">
              <w:rPr>
                <w:rFonts w:ascii="Calibri" w:eastAsia="Calibri" w:hAnsi="Calibri" w:cs="Calibri"/>
                <w:sz w:val="21"/>
                <w:szCs w:val="21"/>
              </w:rPr>
              <w:t>the distribution of electrons using Coulomb’s law to analyze measured energies. (1.7 and 1.8)</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3C: Predict</w:t>
            </w:r>
            <w:r w:rsidRPr="0023417C">
              <w:rPr>
                <w:rFonts w:ascii="Calibri" w:eastAsia="Calibri" w:hAnsi="Calibri" w:cs="Calibri"/>
                <w:sz w:val="21"/>
                <w:szCs w:val="21"/>
              </w:rPr>
              <w:t xml:space="preserve"> and/or justify trends in atomic properties based on location on the periodic</w:t>
            </w:r>
            <w:r>
              <w:rPr>
                <w:rFonts w:ascii="Calibri" w:eastAsia="Calibri" w:hAnsi="Calibri" w:cs="Calibri"/>
                <w:sz w:val="21"/>
                <w:szCs w:val="21"/>
              </w:rPr>
              <w:t xml:space="preserve"> table and/or the shell model. Justify </w:t>
            </w:r>
            <w:r w:rsidRPr="0023417C">
              <w:rPr>
                <w:rFonts w:ascii="Calibri" w:eastAsia="Calibri" w:hAnsi="Calibri" w:cs="Calibri"/>
                <w:sz w:val="21"/>
                <w:szCs w:val="21"/>
              </w:rPr>
              <w:t xml:space="preserve">with evidence the arrangement of the periodic table and can apply periodic properties to chemical reactivity.  </w:t>
            </w:r>
            <w:r>
              <w:rPr>
                <w:rFonts w:ascii="Calibri" w:eastAsia="Calibri" w:hAnsi="Calibri" w:cs="Calibri"/>
                <w:sz w:val="21"/>
                <w:szCs w:val="21"/>
              </w:rPr>
              <w:t xml:space="preserve">Analyze </w:t>
            </w:r>
            <w:r w:rsidRPr="0023417C">
              <w:rPr>
                <w:rFonts w:ascii="Calibri" w:eastAsia="Calibri" w:hAnsi="Calibri" w:cs="Calibri"/>
                <w:sz w:val="21"/>
                <w:szCs w:val="21"/>
              </w:rPr>
              <w:t>data, based on periodicity and the properties of binary compounds, to identify patterns and generate hypotheses related to the molecular design of compounds for which data is not supplied. (1.9, 1.10 and 1.11)</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 xml:space="preserve">3D:  Explain </w:t>
            </w:r>
            <w:r w:rsidRPr="0023417C">
              <w:rPr>
                <w:rFonts w:ascii="Calibri" w:eastAsia="Calibri" w:hAnsi="Calibri" w:cs="Calibri"/>
                <w:sz w:val="21"/>
                <w:szCs w:val="21"/>
              </w:rPr>
              <w:t>why a given set of data suggests, or does not suggest, the need to refine the atomic model from a classical shell model with the quantum mechanical model. (1.12)</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3E:  Given information about a particular model of the atom, </w:t>
            </w:r>
            <w:r>
              <w:rPr>
                <w:rFonts w:ascii="Calibri" w:eastAsia="Calibri" w:hAnsi="Calibri" w:cs="Calibri"/>
                <w:sz w:val="21"/>
                <w:szCs w:val="21"/>
              </w:rPr>
              <w:t xml:space="preserve">determine </w:t>
            </w:r>
            <w:r w:rsidRPr="0023417C">
              <w:rPr>
                <w:rFonts w:ascii="Calibri" w:eastAsia="Calibri" w:hAnsi="Calibri" w:cs="Calibri"/>
                <w:sz w:val="21"/>
                <w:szCs w:val="21"/>
              </w:rPr>
              <w:t>if the model is consi</w:t>
            </w:r>
            <w:r w:rsidR="0098182D">
              <w:rPr>
                <w:rFonts w:ascii="Calibri" w:eastAsia="Calibri" w:hAnsi="Calibri" w:cs="Calibri"/>
                <w:sz w:val="21"/>
                <w:szCs w:val="21"/>
              </w:rPr>
              <w:t xml:space="preserve">stent with specified evidence. </w:t>
            </w:r>
            <w:r w:rsidRPr="0023417C">
              <w:rPr>
                <w:rFonts w:ascii="Calibri" w:eastAsia="Calibri" w:hAnsi="Calibri" w:cs="Calibri"/>
                <w:sz w:val="21"/>
                <w:szCs w:val="21"/>
              </w:rPr>
              <w:t>(1.13)</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3F:  </w:t>
            </w:r>
            <w:r>
              <w:rPr>
                <w:rFonts w:ascii="Calibri" w:eastAsia="Calibri" w:hAnsi="Calibri" w:cs="Calibri"/>
                <w:sz w:val="21"/>
                <w:szCs w:val="21"/>
              </w:rPr>
              <w:t>Justify</w:t>
            </w:r>
            <w:r w:rsidRPr="0023417C">
              <w:rPr>
                <w:rFonts w:ascii="Calibri" w:eastAsia="Calibri" w:hAnsi="Calibri" w:cs="Calibri"/>
                <w:sz w:val="21"/>
                <w:szCs w:val="21"/>
              </w:rPr>
              <w:t xml:space="preserve"> the selection of a particular type of spectroscopy to measure the properties associated with vibrational or el</w:t>
            </w:r>
            <w:r w:rsidR="0098182D">
              <w:rPr>
                <w:rFonts w:ascii="Calibri" w:eastAsia="Calibri" w:hAnsi="Calibri" w:cs="Calibri"/>
                <w:sz w:val="21"/>
                <w:szCs w:val="21"/>
              </w:rPr>
              <w:t xml:space="preserve">ectronic motions of molecules. </w:t>
            </w:r>
            <w:r w:rsidRPr="0023417C">
              <w:rPr>
                <w:rFonts w:ascii="Calibri" w:eastAsia="Calibri" w:hAnsi="Calibri" w:cs="Calibri"/>
                <w:sz w:val="21"/>
                <w:szCs w:val="21"/>
              </w:rPr>
              <w:t>(1.15)</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tc>
        <w:tc>
          <w:tcPr>
            <w:tcW w:w="4770" w:type="dxa"/>
            <w:shd w:val="clear" w:color="auto" w:fill="FFFFFF" w:themeFill="background1"/>
          </w:tcPr>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2A:  Identify and define frequency, electromagnetic radiation, wavelength, Planck’s constant, photon, emission spectrum, absorption spectrum</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2A:  Relate energy to a specific electron transition on within the atom (UV, IR, visible…)</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2B:  Define Coulomb’s Law, photo-electric spectroscopy, core electrons, valence electrons, shielding, ionization energy, </w:t>
            </w:r>
            <w:proofErr w:type="gramStart"/>
            <w:r w:rsidRPr="0023417C">
              <w:rPr>
                <w:rFonts w:ascii="Calibri" w:eastAsia="Calibri" w:hAnsi="Calibri" w:cs="Calibri"/>
                <w:sz w:val="21"/>
                <w:szCs w:val="21"/>
              </w:rPr>
              <w:t>binding</w:t>
            </w:r>
            <w:proofErr w:type="gramEnd"/>
            <w:r w:rsidRPr="0023417C">
              <w:rPr>
                <w:rFonts w:ascii="Calibri" w:eastAsia="Calibri" w:hAnsi="Calibri" w:cs="Calibri"/>
                <w:sz w:val="21"/>
                <w:szCs w:val="21"/>
              </w:rPr>
              <w:t xml:space="preserve"> energy</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2C:  Identify and define periodicity, effective nuclear charge, period, series, family, groups, atomic radii, ionic radii, electronegativity, electron affinity, metallic character</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2C:  Write electron configurations.</w:t>
            </w:r>
          </w:p>
          <w:p w:rsidR="0023417C" w:rsidRPr="0023417C" w:rsidRDefault="0023417C" w:rsidP="0023417C">
            <w:pPr>
              <w:rPr>
                <w:rFonts w:ascii="Calibri" w:eastAsia="Calibri" w:hAnsi="Calibri" w:cs="Calibri"/>
                <w:sz w:val="21"/>
                <w:szCs w:val="21"/>
              </w:rPr>
            </w:pPr>
          </w:p>
          <w:p w:rsid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2D:  Identify and define classical shell model, Bohr model, quantum mechanical model, </w:t>
            </w:r>
            <w:proofErr w:type="gramStart"/>
            <w:r w:rsidRPr="0023417C">
              <w:rPr>
                <w:rFonts w:ascii="Calibri" w:eastAsia="Calibri" w:hAnsi="Calibri" w:cs="Calibri"/>
                <w:sz w:val="21"/>
                <w:szCs w:val="21"/>
              </w:rPr>
              <w:t>quantum</w:t>
            </w:r>
            <w:proofErr w:type="gramEnd"/>
            <w:r w:rsidRPr="0023417C">
              <w:rPr>
                <w:rFonts w:ascii="Calibri" w:eastAsia="Calibri" w:hAnsi="Calibri" w:cs="Calibri"/>
                <w:sz w:val="21"/>
                <w:szCs w:val="21"/>
              </w:rPr>
              <w:t xml:space="preserve"> numbers</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2E:  Identify and define Heisenberg’s Uncertainty Principle, Pauli Exclusion Principle, </w:t>
            </w:r>
            <w:proofErr w:type="spellStart"/>
            <w:proofErr w:type="gramStart"/>
            <w:r w:rsidRPr="0023417C">
              <w:rPr>
                <w:rFonts w:ascii="Calibri" w:eastAsia="Calibri" w:hAnsi="Calibri" w:cs="Calibri"/>
                <w:sz w:val="21"/>
                <w:szCs w:val="21"/>
              </w:rPr>
              <w:t>Aufbau</w:t>
            </w:r>
            <w:proofErr w:type="spellEnd"/>
            <w:proofErr w:type="gramEnd"/>
            <w:r w:rsidRPr="0023417C">
              <w:rPr>
                <w:rFonts w:ascii="Calibri" w:eastAsia="Calibri" w:hAnsi="Calibri" w:cs="Calibri"/>
                <w:sz w:val="21"/>
                <w:szCs w:val="21"/>
              </w:rPr>
              <w:t xml:space="preserve"> Principle</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2F:  Identify and define molecular rotation, electron transitions, bond </w:t>
            </w:r>
            <w:r>
              <w:rPr>
                <w:rFonts w:ascii="Calibri" w:eastAsia="Calibri" w:hAnsi="Calibri" w:cs="Calibri"/>
                <w:sz w:val="21"/>
                <w:szCs w:val="21"/>
              </w:rPr>
              <w:t>vibration (molecular vibration).</w:t>
            </w:r>
          </w:p>
        </w:tc>
      </w:tr>
    </w:tbl>
    <w:p w:rsidR="00C82C26" w:rsidRDefault="00C82C26" w:rsidP="00C82C26"/>
    <w:p w:rsidR="00C82C26" w:rsidRDefault="00C82C26" w:rsidP="00C82C2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6A7E22" w:rsidP="003B75D4">
            <w:pPr>
              <w:pStyle w:val="Heading1"/>
              <w:rPr>
                <w:rFonts w:asciiTheme="minorHAnsi" w:hAnsiTheme="minorHAnsi"/>
                <w:sz w:val="32"/>
                <w:szCs w:val="22"/>
              </w:rPr>
            </w:pPr>
            <w:r>
              <w:rPr>
                <w:rFonts w:asciiTheme="minorHAnsi" w:hAnsiTheme="minorHAnsi"/>
                <w:sz w:val="32"/>
                <w:szCs w:val="22"/>
              </w:rPr>
              <w:lastRenderedPageBreak/>
              <w:t>Bonding</w:t>
            </w:r>
          </w:p>
        </w:tc>
      </w:tr>
    </w:tbl>
    <w:p w:rsidR="00C82C26" w:rsidRDefault="00C82C26" w:rsidP="00C82C26"/>
    <w:tbl>
      <w:tblPr>
        <w:tblStyle w:val="TableGrid"/>
        <w:tblW w:w="14215" w:type="dxa"/>
        <w:tblLook w:val="04A0" w:firstRow="1" w:lastRow="0" w:firstColumn="1" w:lastColumn="0" w:noHBand="0" w:noVBand="1"/>
      </w:tblPr>
      <w:tblGrid>
        <w:gridCol w:w="1075"/>
        <w:gridCol w:w="1710"/>
        <w:gridCol w:w="6570"/>
        <w:gridCol w:w="4860"/>
      </w:tblGrid>
      <w:tr w:rsidR="00C82C26" w:rsidRPr="00BE06E7" w:rsidTr="0098182D">
        <w:tc>
          <w:tcPr>
            <w:tcW w:w="1075"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Topic</w:t>
            </w:r>
          </w:p>
        </w:tc>
        <w:tc>
          <w:tcPr>
            <w:tcW w:w="1710"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4</w:t>
            </w:r>
          </w:p>
        </w:tc>
        <w:tc>
          <w:tcPr>
            <w:tcW w:w="6570"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3</w:t>
            </w:r>
          </w:p>
        </w:tc>
        <w:tc>
          <w:tcPr>
            <w:tcW w:w="4860"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2</w:t>
            </w:r>
          </w:p>
        </w:tc>
      </w:tr>
      <w:tr w:rsidR="0098182D" w:rsidRPr="00614A20" w:rsidTr="0098182D">
        <w:tc>
          <w:tcPr>
            <w:tcW w:w="1075" w:type="dxa"/>
            <w:shd w:val="clear" w:color="auto" w:fill="D9D9D9" w:themeFill="background1" w:themeFillShade="D9"/>
            <w:vAlign w:val="center"/>
          </w:tcPr>
          <w:p w:rsidR="0098182D" w:rsidRPr="0098182D" w:rsidRDefault="0098182D" w:rsidP="0098182D">
            <w:pPr>
              <w:jc w:val="center"/>
              <w:rPr>
                <w:rFonts w:asciiTheme="minorHAnsi" w:eastAsia="Calibri" w:hAnsiTheme="minorHAnsi" w:cs="Calibri"/>
                <w:b/>
                <w:sz w:val="21"/>
                <w:szCs w:val="21"/>
              </w:rPr>
            </w:pPr>
            <w:r w:rsidRPr="0098182D">
              <w:rPr>
                <w:rFonts w:asciiTheme="minorHAnsi" w:eastAsia="Calibri" w:hAnsiTheme="minorHAnsi" w:cs="Calibri"/>
                <w:b/>
                <w:sz w:val="21"/>
                <w:szCs w:val="21"/>
              </w:rPr>
              <w:t>Bonding</w:t>
            </w:r>
          </w:p>
        </w:tc>
        <w:tc>
          <w:tcPr>
            <w:tcW w:w="1710" w:type="dxa"/>
          </w:tcPr>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In addition to score 3.0 performance, the student demonstrates in-depth inferences and applications that go beyond the learning goal.</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tc>
        <w:tc>
          <w:tcPr>
            <w:tcW w:w="6570" w:type="dxa"/>
          </w:tcPr>
          <w:p w:rsidR="0098182D" w:rsidRPr="0098182D" w:rsidRDefault="0098182D" w:rsidP="0098182D">
            <w:pPr>
              <w:rPr>
                <w:rFonts w:asciiTheme="minorHAnsi" w:eastAsia="Calibri" w:hAnsiTheme="minorHAnsi" w:cs="Calibri"/>
                <w:sz w:val="21"/>
                <w:szCs w:val="21"/>
              </w:rPr>
            </w:pPr>
            <w:r>
              <w:rPr>
                <w:rFonts w:asciiTheme="minorHAnsi" w:eastAsia="Calibri" w:hAnsiTheme="minorHAnsi" w:cs="Calibri"/>
                <w:sz w:val="21"/>
                <w:szCs w:val="21"/>
              </w:rPr>
              <w:t>3A: P</w:t>
            </w:r>
            <w:r w:rsidRPr="0098182D">
              <w:rPr>
                <w:rFonts w:asciiTheme="minorHAnsi" w:eastAsia="Calibri" w:hAnsiTheme="minorHAnsi" w:cs="Calibri"/>
                <w:sz w:val="21"/>
                <w:szCs w:val="21"/>
              </w:rPr>
              <w:t>redict properties of substances based on their chemical formulas, and provide explanations of their properties based on particle views. (2.1)</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3B:  </w:t>
            </w:r>
            <w:r>
              <w:rPr>
                <w:rFonts w:asciiTheme="minorHAnsi" w:eastAsia="Calibri" w:hAnsiTheme="minorHAnsi" w:cs="Calibri"/>
                <w:sz w:val="21"/>
                <w:szCs w:val="21"/>
              </w:rPr>
              <w:t>Predict</w:t>
            </w:r>
            <w:r w:rsidRPr="0098182D">
              <w:rPr>
                <w:rFonts w:asciiTheme="minorHAnsi" w:eastAsia="Calibri" w:hAnsiTheme="minorHAnsi" w:cs="Calibri"/>
                <w:sz w:val="21"/>
                <w:szCs w:val="21"/>
              </w:rPr>
              <w:t xml:space="preserve"> the type of bonding present between two atoms in a binary compound based on position in the periodic table and the electronegativity of the elements. (2.17)</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3C:  </w:t>
            </w:r>
            <w:r>
              <w:rPr>
                <w:rFonts w:asciiTheme="minorHAnsi" w:eastAsia="Calibri" w:hAnsiTheme="minorHAnsi" w:cs="Calibri"/>
                <w:sz w:val="21"/>
                <w:szCs w:val="21"/>
              </w:rPr>
              <w:t>Rank</w:t>
            </w:r>
            <w:r w:rsidRPr="0098182D">
              <w:rPr>
                <w:rFonts w:asciiTheme="minorHAnsi" w:eastAsia="Calibri" w:hAnsiTheme="minorHAnsi" w:cs="Calibri"/>
                <w:sz w:val="21"/>
                <w:szCs w:val="21"/>
              </w:rPr>
              <w:t xml:space="preserve"> and justify the ranking of bond polarity on the basis of the locations of the bonded atoms in the periodic table. (2.18)</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3D:  </w:t>
            </w:r>
            <w:r>
              <w:rPr>
                <w:rFonts w:asciiTheme="minorHAnsi" w:eastAsia="Calibri" w:hAnsiTheme="minorHAnsi" w:cs="Calibri"/>
                <w:sz w:val="21"/>
                <w:szCs w:val="21"/>
              </w:rPr>
              <w:t>Create</w:t>
            </w:r>
            <w:r w:rsidRPr="0098182D">
              <w:rPr>
                <w:rFonts w:asciiTheme="minorHAnsi" w:eastAsia="Calibri" w:hAnsiTheme="minorHAnsi" w:cs="Calibri"/>
                <w:sz w:val="21"/>
                <w:szCs w:val="21"/>
              </w:rPr>
              <w:t xml:space="preserve"> visual representations of ionic substances that connect the microscopic structure to macroscopic properties, and/or us representations to connect the microscopic structure to macroscopic properties (e.g., boiling point, solubility, hardness, brittleness, </w:t>
            </w:r>
            <w:proofErr w:type="gramStart"/>
            <w:r w:rsidRPr="0098182D">
              <w:rPr>
                <w:rFonts w:asciiTheme="minorHAnsi" w:eastAsia="Calibri" w:hAnsiTheme="minorHAnsi" w:cs="Calibri"/>
                <w:sz w:val="21"/>
                <w:szCs w:val="21"/>
              </w:rPr>
              <w:t>low</w:t>
            </w:r>
            <w:proofErr w:type="gramEnd"/>
            <w:r w:rsidRPr="0098182D">
              <w:rPr>
                <w:rFonts w:asciiTheme="minorHAnsi" w:eastAsia="Calibri" w:hAnsiTheme="minorHAnsi" w:cs="Calibri"/>
                <w:sz w:val="21"/>
                <w:szCs w:val="21"/>
              </w:rPr>
              <w:t xml:space="preserve"> volatility, lack of malleability, ductility, or conductivity). (2.19)</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3E:  </w:t>
            </w:r>
            <w:r>
              <w:rPr>
                <w:rFonts w:asciiTheme="minorHAnsi" w:eastAsia="Calibri" w:hAnsiTheme="minorHAnsi" w:cs="Calibri"/>
                <w:sz w:val="21"/>
                <w:szCs w:val="21"/>
              </w:rPr>
              <w:t xml:space="preserve">Explain </w:t>
            </w:r>
            <w:r w:rsidRPr="0098182D">
              <w:rPr>
                <w:rFonts w:asciiTheme="minorHAnsi" w:eastAsia="Calibri" w:hAnsiTheme="minorHAnsi" w:cs="Calibri"/>
                <w:sz w:val="21"/>
                <w:szCs w:val="21"/>
              </w:rPr>
              <w:t>how a bonding model involving delocalized electrons is consistent with macroscopic properties of metals (e.g., conductivity, malleability, ductility, and low volatility) and the shell model of the atom. (2.20)</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3F:  </w:t>
            </w:r>
            <w:r>
              <w:rPr>
                <w:rFonts w:asciiTheme="minorHAnsi" w:eastAsia="Calibri" w:hAnsiTheme="minorHAnsi" w:cs="Calibri"/>
                <w:sz w:val="21"/>
                <w:szCs w:val="21"/>
              </w:rPr>
              <w:t>Draw</w:t>
            </w:r>
            <w:r w:rsidRPr="0098182D">
              <w:rPr>
                <w:rFonts w:asciiTheme="minorHAnsi" w:eastAsia="Calibri" w:hAnsiTheme="minorHAnsi" w:cs="Calibri"/>
                <w:sz w:val="21"/>
                <w:szCs w:val="21"/>
              </w:rPr>
              <w:t xml:space="preserve"> and use Lewis diagrams and VSEPR to predict the geometry of molecules, identify hybridization, and make predictions about polarity. (2.21)</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Default="0098182D" w:rsidP="0098182D">
            <w:pPr>
              <w:rPr>
                <w:rFonts w:asciiTheme="minorHAnsi" w:eastAsia="Calibri" w:hAnsiTheme="minorHAnsi" w:cs="Calibri"/>
                <w:sz w:val="21"/>
                <w:szCs w:val="21"/>
              </w:rPr>
            </w:pPr>
          </w:p>
          <w:p w:rsidR="00F10386" w:rsidRPr="0098182D" w:rsidRDefault="00F10386"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3G:  </w:t>
            </w:r>
            <w:r>
              <w:rPr>
                <w:rFonts w:asciiTheme="minorHAnsi" w:eastAsia="Calibri" w:hAnsiTheme="minorHAnsi" w:cs="Calibri"/>
                <w:sz w:val="21"/>
                <w:szCs w:val="21"/>
              </w:rPr>
              <w:t>Design</w:t>
            </w:r>
            <w:r w:rsidRPr="0098182D">
              <w:rPr>
                <w:rFonts w:asciiTheme="minorHAnsi" w:eastAsia="Calibri" w:hAnsiTheme="minorHAnsi" w:cs="Calibri"/>
                <w:sz w:val="21"/>
                <w:szCs w:val="21"/>
              </w:rPr>
              <w:t xml:space="preserve"> or evaluate a plan to collect and/or interpret data needed to deduce the type of b</w:t>
            </w:r>
            <w:r>
              <w:rPr>
                <w:rFonts w:asciiTheme="minorHAnsi" w:eastAsia="Calibri" w:hAnsiTheme="minorHAnsi" w:cs="Calibri"/>
                <w:sz w:val="21"/>
                <w:szCs w:val="21"/>
              </w:rPr>
              <w:t xml:space="preserve">onding in a sample of a solid. </w:t>
            </w:r>
            <w:r w:rsidRPr="0098182D">
              <w:rPr>
                <w:rFonts w:asciiTheme="minorHAnsi" w:eastAsia="Calibri" w:hAnsiTheme="minorHAnsi" w:cs="Calibri"/>
                <w:sz w:val="21"/>
                <w:szCs w:val="21"/>
              </w:rPr>
              <w:t>(2.22)</w:t>
            </w:r>
          </w:p>
          <w:p w:rsidR="0098182D" w:rsidRDefault="0098182D" w:rsidP="0098182D">
            <w:pPr>
              <w:rPr>
                <w:rFonts w:asciiTheme="minorHAnsi" w:eastAsia="Calibri" w:hAnsiTheme="minorHAnsi" w:cs="Calibri"/>
                <w:sz w:val="21"/>
                <w:szCs w:val="21"/>
              </w:rPr>
            </w:pPr>
          </w:p>
          <w:p w:rsid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lastRenderedPageBreak/>
              <w:t xml:space="preserve">3H:  </w:t>
            </w:r>
            <w:r>
              <w:rPr>
                <w:rFonts w:asciiTheme="minorHAnsi" w:eastAsia="Calibri" w:hAnsiTheme="minorHAnsi" w:cs="Calibri"/>
                <w:sz w:val="21"/>
                <w:szCs w:val="21"/>
              </w:rPr>
              <w:t>Create</w:t>
            </w:r>
            <w:r w:rsidRPr="0098182D">
              <w:rPr>
                <w:rFonts w:asciiTheme="minorHAnsi" w:eastAsia="Calibri" w:hAnsiTheme="minorHAnsi" w:cs="Calibri"/>
                <w:sz w:val="21"/>
                <w:szCs w:val="21"/>
              </w:rPr>
              <w:t xml:space="preserve"> a representation of an ionic solid that shows essential characteristics of the structure and interactions present in the substance.  </w:t>
            </w:r>
            <w:r w:rsidR="00F10386">
              <w:rPr>
                <w:rFonts w:asciiTheme="minorHAnsi" w:eastAsia="Calibri" w:hAnsiTheme="minorHAnsi" w:cs="Calibri"/>
                <w:sz w:val="21"/>
                <w:szCs w:val="21"/>
              </w:rPr>
              <w:t>Explain</w:t>
            </w:r>
            <w:r w:rsidRPr="0098182D">
              <w:rPr>
                <w:rFonts w:asciiTheme="minorHAnsi" w:eastAsia="Calibri" w:hAnsiTheme="minorHAnsi" w:cs="Calibri"/>
                <w:sz w:val="21"/>
                <w:szCs w:val="21"/>
              </w:rPr>
              <w:t xml:space="preserve"> a representation that connects properties of an ionic solid to its structural attributes and to the interactions present at the atomic level.  (2.23 and 2.24)</w:t>
            </w:r>
          </w:p>
          <w:p w:rsidR="0098182D" w:rsidRPr="0098182D" w:rsidRDefault="0098182D" w:rsidP="0098182D">
            <w:pPr>
              <w:rPr>
                <w:rFonts w:asciiTheme="minorHAnsi" w:eastAsia="Calibri" w:hAnsiTheme="minorHAnsi" w:cs="Calibri"/>
                <w:sz w:val="21"/>
                <w:szCs w:val="21"/>
              </w:rPr>
            </w:pPr>
          </w:p>
          <w:p w:rsidR="0098182D" w:rsidRPr="0098182D" w:rsidRDefault="00F10386" w:rsidP="0098182D">
            <w:pPr>
              <w:rPr>
                <w:rFonts w:asciiTheme="minorHAnsi" w:eastAsia="Calibri" w:hAnsiTheme="minorHAnsi" w:cs="Calibri"/>
                <w:sz w:val="21"/>
                <w:szCs w:val="21"/>
              </w:rPr>
            </w:pPr>
            <w:r>
              <w:rPr>
                <w:rFonts w:asciiTheme="minorHAnsi" w:eastAsia="Calibri" w:hAnsiTheme="minorHAnsi" w:cs="Calibri"/>
                <w:sz w:val="21"/>
                <w:szCs w:val="21"/>
              </w:rPr>
              <w:t xml:space="preserve">3I:  Compare </w:t>
            </w:r>
            <w:r w:rsidR="0098182D" w:rsidRPr="0098182D">
              <w:rPr>
                <w:rFonts w:asciiTheme="minorHAnsi" w:eastAsia="Calibri" w:hAnsiTheme="minorHAnsi" w:cs="Calibri"/>
                <w:sz w:val="21"/>
                <w:szCs w:val="21"/>
              </w:rPr>
              <w:t xml:space="preserve">the properties of metal alloys with their constituent elements to determine if an alloy has formed, identify the type of alloy formed, and explain the differences in properties using particulate level reasoning.  </w:t>
            </w:r>
            <w:r>
              <w:rPr>
                <w:rFonts w:asciiTheme="minorHAnsi" w:eastAsia="Calibri" w:hAnsiTheme="minorHAnsi" w:cs="Calibri"/>
                <w:sz w:val="21"/>
                <w:szCs w:val="21"/>
              </w:rPr>
              <w:t>Use</w:t>
            </w:r>
            <w:r w:rsidR="0098182D" w:rsidRPr="0098182D">
              <w:rPr>
                <w:rFonts w:asciiTheme="minorHAnsi" w:eastAsia="Calibri" w:hAnsiTheme="minorHAnsi" w:cs="Calibri"/>
                <w:sz w:val="21"/>
                <w:szCs w:val="21"/>
              </w:rPr>
              <w:t xml:space="preserve"> the electron sea model of metallic bonding to predict or make claims about the macroscopic properties of metals or alloys.  </w:t>
            </w:r>
            <w:r>
              <w:rPr>
                <w:rFonts w:asciiTheme="minorHAnsi" w:eastAsia="Calibri" w:hAnsiTheme="minorHAnsi" w:cs="Calibri"/>
                <w:sz w:val="21"/>
                <w:szCs w:val="21"/>
              </w:rPr>
              <w:t xml:space="preserve">Create </w:t>
            </w:r>
            <w:r w:rsidR="0098182D" w:rsidRPr="0098182D">
              <w:rPr>
                <w:rFonts w:asciiTheme="minorHAnsi" w:eastAsia="Calibri" w:hAnsiTheme="minorHAnsi" w:cs="Calibri"/>
                <w:sz w:val="21"/>
                <w:szCs w:val="21"/>
              </w:rPr>
              <w:t xml:space="preserve">a representation of a metallic solid that shows essential of the structure and interactions present in the substance.  </w:t>
            </w:r>
            <w:r>
              <w:rPr>
                <w:rFonts w:asciiTheme="minorHAnsi" w:eastAsia="Calibri" w:hAnsiTheme="minorHAnsi" w:cs="Calibri"/>
                <w:sz w:val="21"/>
                <w:szCs w:val="21"/>
              </w:rPr>
              <w:t>Explain</w:t>
            </w:r>
            <w:r w:rsidR="0098182D" w:rsidRPr="0098182D">
              <w:rPr>
                <w:rFonts w:asciiTheme="minorHAnsi" w:eastAsia="Calibri" w:hAnsiTheme="minorHAnsi" w:cs="Calibri"/>
                <w:sz w:val="21"/>
                <w:szCs w:val="21"/>
              </w:rPr>
              <w:t xml:space="preserve"> a representation that connects properties of a metallic solid to its structural attributes and to the interactions present at the atomic level. (2.25, 2.26, 2.27 and 2.28)</w:t>
            </w: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 </w:t>
            </w: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3J:  </w:t>
            </w:r>
            <w:r w:rsidR="00F10386">
              <w:rPr>
                <w:rFonts w:asciiTheme="minorHAnsi" w:eastAsia="Calibri" w:hAnsiTheme="minorHAnsi" w:cs="Calibri"/>
                <w:sz w:val="21"/>
                <w:szCs w:val="21"/>
              </w:rPr>
              <w:t>Create</w:t>
            </w:r>
            <w:r w:rsidRPr="0098182D">
              <w:rPr>
                <w:rFonts w:asciiTheme="minorHAnsi" w:eastAsia="Calibri" w:hAnsiTheme="minorHAnsi" w:cs="Calibri"/>
                <w:sz w:val="21"/>
                <w:szCs w:val="21"/>
              </w:rPr>
              <w:t xml:space="preserve"> a representation of a covalent solid that shows essential characteristics of the structure and interactions present in the substance.  </w:t>
            </w:r>
            <w:r w:rsidR="00F10386">
              <w:rPr>
                <w:rFonts w:asciiTheme="minorHAnsi" w:eastAsia="Calibri" w:hAnsiTheme="minorHAnsi" w:cs="Calibri"/>
                <w:sz w:val="21"/>
                <w:szCs w:val="21"/>
              </w:rPr>
              <w:t>Explain</w:t>
            </w:r>
            <w:r w:rsidRPr="0098182D">
              <w:rPr>
                <w:rFonts w:asciiTheme="minorHAnsi" w:eastAsia="Calibri" w:hAnsiTheme="minorHAnsi" w:cs="Calibri"/>
                <w:sz w:val="21"/>
                <w:szCs w:val="21"/>
              </w:rPr>
              <w:t xml:space="preserve"> a representation that connects properties of a covalent solid to its structural attributes and to the interactions present at the atomic level.  (2.29 and 2.30)</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3K:  </w:t>
            </w:r>
            <w:r w:rsidR="00F10386">
              <w:rPr>
                <w:rFonts w:asciiTheme="minorHAnsi" w:eastAsia="Calibri" w:hAnsiTheme="minorHAnsi" w:cs="Calibri"/>
                <w:sz w:val="21"/>
                <w:szCs w:val="21"/>
              </w:rPr>
              <w:t>Create</w:t>
            </w:r>
            <w:r w:rsidRPr="0098182D">
              <w:rPr>
                <w:rFonts w:asciiTheme="minorHAnsi" w:eastAsia="Calibri" w:hAnsiTheme="minorHAnsi" w:cs="Calibri"/>
                <w:sz w:val="21"/>
                <w:szCs w:val="21"/>
              </w:rPr>
              <w:t xml:space="preserve"> a representation of a molecular solid that show essential characteristics of the structure and interactions present in the substance.  </w:t>
            </w:r>
            <w:r w:rsidR="00F10386">
              <w:rPr>
                <w:rFonts w:asciiTheme="minorHAnsi" w:eastAsia="Calibri" w:hAnsiTheme="minorHAnsi" w:cs="Calibri"/>
                <w:sz w:val="21"/>
                <w:szCs w:val="21"/>
              </w:rPr>
              <w:t>Explain</w:t>
            </w:r>
            <w:r w:rsidRPr="0098182D">
              <w:rPr>
                <w:rFonts w:asciiTheme="minorHAnsi" w:eastAsia="Calibri" w:hAnsiTheme="minorHAnsi" w:cs="Calibri"/>
                <w:sz w:val="21"/>
                <w:szCs w:val="21"/>
              </w:rPr>
              <w:t xml:space="preserve"> a representation that connects properties of a molecular solid to its structural attributes and to the interactions present at the atomic level.  (2.31 and 2.32)</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3L: Create or use graphical representations in order to connect the dependence of potential energy to the distance between atoms and factors, such as bond order and polarity, which influence the interaction strength. (5.1)</w:t>
            </w:r>
          </w:p>
        </w:tc>
        <w:tc>
          <w:tcPr>
            <w:tcW w:w="4860" w:type="dxa"/>
          </w:tcPr>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lastRenderedPageBreak/>
              <w:t xml:space="preserve">2A:  Identify and define ionic compound, covalent compound, </w:t>
            </w:r>
            <w:proofErr w:type="gramStart"/>
            <w:r w:rsidRPr="0098182D">
              <w:rPr>
                <w:rFonts w:asciiTheme="minorHAnsi" w:eastAsia="Calibri" w:hAnsiTheme="minorHAnsi" w:cs="Calibri"/>
                <w:sz w:val="21"/>
                <w:szCs w:val="21"/>
              </w:rPr>
              <w:t>metallic</w:t>
            </w:r>
            <w:proofErr w:type="gramEnd"/>
            <w:r w:rsidRPr="0098182D">
              <w:rPr>
                <w:rFonts w:asciiTheme="minorHAnsi" w:eastAsia="Calibri" w:hAnsiTheme="minorHAnsi" w:cs="Calibri"/>
                <w:sz w:val="21"/>
                <w:szCs w:val="21"/>
              </w:rPr>
              <w:t xml:space="preserve"> compound</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2B:  Identify and define ionic bonding, covalent bonding, metallic bonding, metals, non-metals, metalloids (semi-conductors)</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2B:  Students can predict, given a formula, the type of compound based on differences in electronegativity</w:t>
            </w:r>
            <w:r>
              <w:rPr>
                <w:rFonts w:asciiTheme="minorHAnsi" w:eastAsia="Calibri" w:hAnsiTheme="minorHAnsi" w:cs="Calibri"/>
                <w:sz w:val="21"/>
                <w:szCs w:val="21"/>
              </w:rPr>
              <w:t>.</w:t>
            </w:r>
            <w:r w:rsidRPr="0098182D">
              <w:rPr>
                <w:rFonts w:asciiTheme="minorHAnsi" w:eastAsia="Calibri" w:hAnsiTheme="minorHAnsi" w:cs="Calibri"/>
                <w:sz w:val="21"/>
                <w:szCs w:val="21"/>
              </w:rPr>
              <w:t xml:space="preserve"> </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3C:  Identify and define bond polarity (polar covalent, non-polar covalent and ionic bonds), bond dipole, </w:t>
            </w:r>
            <w:proofErr w:type="gramStart"/>
            <w:r w:rsidRPr="0098182D">
              <w:rPr>
                <w:rFonts w:asciiTheme="minorHAnsi" w:eastAsia="Calibri" w:hAnsiTheme="minorHAnsi" w:cs="Calibri"/>
                <w:sz w:val="21"/>
                <w:szCs w:val="21"/>
              </w:rPr>
              <w:t>dipole</w:t>
            </w:r>
            <w:proofErr w:type="gramEnd"/>
            <w:r w:rsidRPr="0098182D">
              <w:rPr>
                <w:rFonts w:asciiTheme="minorHAnsi" w:eastAsia="Calibri" w:hAnsiTheme="minorHAnsi" w:cs="Calibri"/>
                <w:sz w:val="21"/>
                <w:szCs w:val="21"/>
              </w:rPr>
              <w:t xml:space="preserve"> moment</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2D:  Identify and define:  boiling point, solubility, hardness, brittleness, volatility, malleability, ductility and conductivity</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2E:  Identify and define electron sea model</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2F:  Identify and define:  Lewis structures, VSEPR theory, hybridization, bond angles, electron geometry, molecular geometry (shapes), sigma bond, pi bond, resonance and resonant structures</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2F:  Assign formal charge</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F10386" w:rsidRDefault="00F10386"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2G:  Recognize the properties that can be associated with a particular type of bonding</w:t>
            </w:r>
            <w:r>
              <w:rPr>
                <w:rFonts w:asciiTheme="minorHAnsi" w:eastAsia="Calibri" w:hAnsiTheme="minorHAnsi" w:cs="Calibri"/>
                <w:sz w:val="21"/>
                <w:szCs w:val="21"/>
              </w:rPr>
              <w:t>.</w:t>
            </w:r>
          </w:p>
          <w:p w:rsidR="0098182D" w:rsidRDefault="0098182D" w:rsidP="0098182D">
            <w:pPr>
              <w:rPr>
                <w:rFonts w:asciiTheme="minorHAnsi" w:eastAsia="Calibri" w:hAnsiTheme="minorHAnsi" w:cs="Calibri"/>
                <w:sz w:val="21"/>
                <w:szCs w:val="21"/>
              </w:rPr>
            </w:pPr>
          </w:p>
          <w:p w:rsidR="00F10386" w:rsidRPr="0098182D" w:rsidRDefault="00F10386"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lastRenderedPageBreak/>
              <w:t xml:space="preserve">2H:  Identify and define ionic solid, crystalline (lattice) structure, </w:t>
            </w:r>
            <w:proofErr w:type="gramStart"/>
            <w:r w:rsidRPr="0098182D">
              <w:rPr>
                <w:rFonts w:asciiTheme="minorHAnsi" w:eastAsia="Calibri" w:hAnsiTheme="minorHAnsi" w:cs="Calibri"/>
                <w:sz w:val="21"/>
                <w:szCs w:val="21"/>
              </w:rPr>
              <w:t>lattice</w:t>
            </w:r>
            <w:proofErr w:type="gramEnd"/>
            <w:r w:rsidRPr="0098182D">
              <w:rPr>
                <w:rFonts w:asciiTheme="minorHAnsi" w:eastAsia="Calibri" w:hAnsiTheme="minorHAnsi" w:cs="Calibri"/>
                <w:sz w:val="21"/>
                <w:szCs w:val="21"/>
              </w:rPr>
              <w:t xml:space="preserve"> energy</w:t>
            </w:r>
            <w:r w:rsidR="00F10386">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2I:  Identify and define alloy, interstitial alloy, </w:t>
            </w:r>
            <w:proofErr w:type="gramStart"/>
            <w:r w:rsidRPr="0098182D">
              <w:rPr>
                <w:rFonts w:asciiTheme="minorHAnsi" w:eastAsia="Calibri" w:hAnsiTheme="minorHAnsi" w:cs="Calibri"/>
                <w:sz w:val="21"/>
                <w:szCs w:val="21"/>
              </w:rPr>
              <w:t>substitutional</w:t>
            </w:r>
            <w:proofErr w:type="gramEnd"/>
            <w:r w:rsidRPr="0098182D">
              <w:rPr>
                <w:rFonts w:asciiTheme="minorHAnsi" w:eastAsia="Calibri" w:hAnsiTheme="minorHAnsi" w:cs="Calibri"/>
                <w:sz w:val="21"/>
                <w:szCs w:val="21"/>
              </w:rPr>
              <w:t xml:space="preserve"> alloy</w:t>
            </w:r>
            <w:r w:rsidR="00F10386">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2J:  Identify and define covalent network solid, crystalline solid, amorphous solid</w:t>
            </w:r>
            <w:r w:rsidR="00F10386">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br/>
            </w:r>
            <w:r w:rsidRPr="0098182D">
              <w:rPr>
                <w:rFonts w:asciiTheme="minorHAnsi" w:eastAsia="Calibri" w:hAnsiTheme="minorHAnsi" w:cs="Calibri"/>
                <w:sz w:val="21"/>
                <w:szCs w:val="21"/>
              </w:rPr>
              <w:br/>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2K:  Identify and define molecular solid</w:t>
            </w:r>
            <w:r w:rsidR="00F10386">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2K:  Name and draw simple organic molecules</w:t>
            </w:r>
            <w:r w:rsidR="00F10386">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2L:  Identify and define bond order, polarity</w:t>
            </w:r>
            <w:r w:rsidR="00F10386">
              <w:rPr>
                <w:rFonts w:asciiTheme="minorHAnsi" w:eastAsia="Calibri" w:hAnsiTheme="minorHAnsi" w:cs="Calibri"/>
                <w:sz w:val="21"/>
                <w:szCs w:val="21"/>
              </w:rPr>
              <w:t>.</w:t>
            </w:r>
          </w:p>
        </w:tc>
      </w:tr>
    </w:tbl>
    <w:p w:rsidR="00C82C26" w:rsidRDefault="00C82C26" w:rsidP="00C82C26">
      <w:r>
        <w:rPr>
          <w:b/>
        </w:rPr>
        <w:lastRenderedPageBreak/>
        <w:br w:type="page"/>
      </w:r>
    </w:p>
    <w:p w:rsidR="00C82C26" w:rsidRDefault="00C82C26" w:rsidP="00C82C26"/>
    <w:p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705361" w:rsidP="003B75D4">
            <w:pPr>
              <w:pStyle w:val="Heading1"/>
              <w:rPr>
                <w:rFonts w:asciiTheme="minorHAnsi" w:hAnsiTheme="minorHAnsi"/>
                <w:sz w:val="32"/>
                <w:szCs w:val="22"/>
              </w:rPr>
            </w:pPr>
            <w:r>
              <w:rPr>
                <w:rFonts w:asciiTheme="minorHAnsi" w:hAnsiTheme="minorHAnsi"/>
                <w:sz w:val="32"/>
                <w:szCs w:val="22"/>
              </w:rPr>
              <w:t>IMFs &amp; Solutions</w:t>
            </w:r>
          </w:p>
        </w:tc>
      </w:tr>
    </w:tbl>
    <w:p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530"/>
        <w:gridCol w:w="6300"/>
        <w:gridCol w:w="5310"/>
      </w:tblGrid>
      <w:tr w:rsidR="00C82C26" w:rsidTr="00705361">
        <w:trPr>
          <w:trHeight w:val="340"/>
        </w:trPr>
        <w:tc>
          <w:tcPr>
            <w:tcW w:w="108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Topic</w:t>
            </w:r>
          </w:p>
        </w:tc>
        <w:tc>
          <w:tcPr>
            <w:tcW w:w="153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4</w:t>
            </w:r>
          </w:p>
        </w:tc>
        <w:tc>
          <w:tcPr>
            <w:tcW w:w="630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3</w:t>
            </w:r>
          </w:p>
        </w:tc>
        <w:tc>
          <w:tcPr>
            <w:tcW w:w="531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2</w:t>
            </w:r>
          </w:p>
        </w:tc>
      </w:tr>
      <w:tr w:rsidR="00705361" w:rsidTr="00705361">
        <w:trPr>
          <w:trHeight w:val="800"/>
        </w:trPr>
        <w:tc>
          <w:tcPr>
            <w:tcW w:w="1080" w:type="dxa"/>
            <w:tcBorders>
              <w:top w:val="single" w:sz="8" w:space="0" w:color="404040"/>
              <w:left w:val="single" w:sz="4" w:space="0" w:color="000000"/>
              <w:right w:val="single" w:sz="4" w:space="0" w:color="000000"/>
            </w:tcBorders>
            <w:shd w:val="clear" w:color="auto" w:fill="D9D9D9"/>
            <w:vAlign w:val="center"/>
          </w:tcPr>
          <w:p w:rsidR="00705361" w:rsidRPr="00705361" w:rsidRDefault="00705361" w:rsidP="00705361">
            <w:pPr>
              <w:jc w:val="center"/>
              <w:rPr>
                <w:rFonts w:asciiTheme="minorHAnsi" w:eastAsia="Calibri" w:hAnsiTheme="minorHAnsi" w:cs="Calibri"/>
                <w:b/>
                <w:sz w:val="21"/>
                <w:szCs w:val="21"/>
              </w:rPr>
            </w:pPr>
            <w:r w:rsidRPr="00705361">
              <w:rPr>
                <w:rFonts w:asciiTheme="minorHAnsi" w:eastAsia="Calibri" w:hAnsiTheme="minorHAnsi" w:cs="Calibri"/>
                <w:b/>
                <w:sz w:val="21"/>
                <w:szCs w:val="21"/>
              </w:rPr>
              <w:t>IMFs and Solutions</w:t>
            </w:r>
          </w:p>
        </w:tc>
        <w:tc>
          <w:tcPr>
            <w:tcW w:w="1530"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In addition to score 3.0 performance, the student demonstrates in-depth inferences and applications that go beyond the learning goal.</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tc>
        <w:tc>
          <w:tcPr>
            <w:tcW w:w="630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3A:  </w:t>
            </w:r>
            <w:r>
              <w:rPr>
                <w:rFonts w:asciiTheme="minorHAnsi" w:eastAsia="Calibri" w:hAnsiTheme="minorHAnsi" w:cs="Calibri"/>
                <w:sz w:val="21"/>
                <w:szCs w:val="21"/>
              </w:rPr>
              <w:t>Use</w:t>
            </w:r>
            <w:r w:rsidRPr="00705361">
              <w:rPr>
                <w:rFonts w:asciiTheme="minorHAnsi" w:eastAsia="Calibri" w:hAnsiTheme="minorHAnsi" w:cs="Calibri"/>
                <w:sz w:val="21"/>
                <w:szCs w:val="21"/>
              </w:rPr>
              <w:t xml:space="preserve"> aspects of particulate models (i.e., particle spacing, motion, and forces of attraction) to reason about observed differences between solid and liquid phases and among solid and liquid materials.  (2.3)</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3B:  </w:t>
            </w:r>
            <w:r>
              <w:rPr>
                <w:rFonts w:asciiTheme="minorHAnsi" w:eastAsia="Calibri" w:hAnsiTheme="minorHAnsi" w:cs="Calibri"/>
                <w:sz w:val="21"/>
                <w:szCs w:val="21"/>
              </w:rPr>
              <w:t>Explain</w:t>
            </w:r>
            <w:r w:rsidRPr="00705361">
              <w:rPr>
                <w:rFonts w:asciiTheme="minorHAnsi" w:eastAsia="Calibri" w:hAnsiTheme="minorHAnsi" w:cs="Calibri"/>
                <w:sz w:val="21"/>
                <w:szCs w:val="21"/>
              </w:rPr>
              <w:t xml:space="preserve"> how solutes can be separated by chromatography based on intermolecular interactions.  (2.7)</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3C:  </w:t>
            </w:r>
            <w:r w:rsidR="002C4392">
              <w:rPr>
                <w:rFonts w:asciiTheme="minorHAnsi" w:eastAsia="Calibri" w:hAnsiTheme="minorHAnsi" w:cs="Calibri"/>
                <w:sz w:val="21"/>
                <w:szCs w:val="21"/>
              </w:rPr>
              <w:t>Design</w:t>
            </w:r>
            <w:r w:rsidRPr="00705361">
              <w:rPr>
                <w:rFonts w:asciiTheme="minorHAnsi" w:eastAsia="Calibri" w:hAnsiTheme="minorHAnsi" w:cs="Calibri"/>
                <w:sz w:val="21"/>
                <w:szCs w:val="21"/>
              </w:rPr>
              <w:t xml:space="preserve"> and/or interpret the results of a separation experiment (filtration, paper chromatography, or distillation) in terms of the relative strength of interactions among and between the components.  (2.10)</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3D:  </w:t>
            </w:r>
            <w:r w:rsidR="002C4392">
              <w:rPr>
                <w:rFonts w:asciiTheme="minorHAnsi" w:eastAsia="Calibri" w:hAnsiTheme="minorHAnsi" w:cs="Calibri"/>
                <w:sz w:val="21"/>
                <w:szCs w:val="21"/>
              </w:rPr>
              <w:t>Explain</w:t>
            </w:r>
            <w:r w:rsidRPr="00705361">
              <w:rPr>
                <w:rFonts w:asciiTheme="minorHAnsi" w:eastAsia="Calibri" w:hAnsiTheme="minorHAnsi" w:cs="Calibri"/>
                <w:sz w:val="21"/>
                <w:szCs w:val="21"/>
              </w:rPr>
              <w:t xml:space="preserve"> the trends in properties and/or predict properties of samples consisting of particles with no permanent dipole on the basis of London dispersion forces.  (2.11)</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3E:  </w:t>
            </w:r>
            <w:r w:rsidR="002C4392">
              <w:rPr>
                <w:rFonts w:asciiTheme="minorHAnsi" w:eastAsia="Calibri" w:hAnsiTheme="minorHAnsi" w:cs="Calibri"/>
                <w:sz w:val="21"/>
                <w:szCs w:val="21"/>
              </w:rPr>
              <w:t>Describe</w:t>
            </w:r>
            <w:r w:rsidRPr="00705361">
              <w:rPr>
                <w:rFonts w:asciiTheme="minorHAnsi" w:eastAsia="Calibri" w:hAnsiTheme="minorHAnsi" w:cs="Calibri"/>
                <w:sz w:val="21"/>
                <w:szCs w:val="21"/>
              </w:rPr>
              <w:t xml:space="preserve"> the relationships between the structural features of polar molecules and the forces of attraction between the particles.  (2.13)</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3F:  </w:t>
            </w:r>
            <w:r w:rsidR="002C4392">
              <w:rPr>
                <w:rFonts w:asciiTheme="minorHAnsi" w:eastAsia="Calibri" w:hAnsiTheme="minorHAnsi" w:cs="Calibri"/>
                <w:sz w:val="21"/>
                <w:szCs w:val="21"/>
              </w:rPr>
              <w:t>Explain</w:t>
            </w:r>
            <w:r w:rsidRPr="00705361">
              <w:rPr>
                <w:rFonts w:asciiTheme="minorHAnsi" w:eastAsia="Calibri" w:hAnsiTheme="minorHAnsi" w:cs="Calibri"/>
                <w:sz w:val="21"/>
                <w:szCs w:val="21"/>
              </w:rPr>
              <w:t xml:space="preserve"> observations regarding the solubility of ionic solids and molecules in water and other solvents on the basis of particle views that include intermolecular interactions and entropic effects.  (2.15)</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3G:  </w:t>
            </w:r>
            <w:r w:rsidR="002C4392">
              <w:rPr>
                <w:rFonts w:asciiTheme="minorHAnsi" w:eastAsia="Calibri" w:hAnsiTheme="minorHAnsi" w:cs="Calibri"/>
                <w:sz w:val="21"/>
                <w:szCs w:val="21"/>
              </w:rPr>
              <w:t>Explain</w:t>
            </w:r>
            <w:r w:rsidRPr="00705361">
              <w:rPr>
                <w:rFonts w:asciiTheme="minorHAnsi" w:eastAsia="Calibri" w:hAnsiTheme="minorHAnsi" w:cs="Calibri"/>
                <w:sz w:val="21"/>
                <w:szCs w:val="21"/>
              </w:rPr>
              <w:t xml:space="preserve"> the properties (phase, vapor pressure, viscosity, etc.) of small and large molecular compounds in terms of the strengths and types of intermolecular forces.  (2.16)</w:t>
            </w:r>
          </w:p>
          <w:p w:rsidR="00705361" w:rsidRPr="00705361" w:rsidRDefault="00705361" w:rsidP="00705361">
            <w:pPr>
              <w:rPr>
                <w:rFonts w:asciiTheme="minorHAnsi" w:eastAsia="Calibri" w:hAnsiTheme="minorHAnsi" w:cs="Calibri"/>
                <w:sz w:val="21"/>
                <w:szCs w:val="21"/>
              </w:rPr>
            </w:pPr>
          </w:p>
          <w:p w:rsidR="00705361" w:rsidRPr="00705361" w:rsidRDefault="002C4392" w:rsidP="00705361">
            <w:pPr>
              <w:rPr>
                <w:rFonts w:asciiTheme="minorHAnsi" w:eastAsia="Calibri" w:hAnsiTheme="minorHAnsi" w:cs="Calibri"/>
                <w:sz w:val="21"/>
                <w:szCs w:val="21"/>
              </w:rPr>
            </w:pPr>
            <w:r>
              <w:rPr>
                <w:rFonts w:asciiTheme="minorHAnsi" w:eastAsia="Calibri" w:hAnsiTheme="minorHAnsi" w:cs="Calibri"/>
                <w:sz w:val="21"/>
                <w:szCs w:val="21"/>
              </w:rPr>
              <w:t xml:space="preserve">3H:  </w:t>
            </w:r>
            <w:r w:rsidR="00705361" w:rsidRPr="00705361">
              <w:rPr>
                <w:rFonts w:asciiTheme="minorHAnsi" w:eastAsia="Calibri" w:hAnsiTheme="minorHAnsi" w:cs="Calibri"/>
                <w:sz w:val="21"/>
                <w:szCs w:val="21"/>
              </w:rPr>
              <w:t>Make a claim or prediction regarding relative magnitudes of the forces acting within collections of interacting molecules based on the distribution of electrons within the molecules and the types of intermolecular forces through which the molecules interact. (5.9)</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lastRenderedPageBreak/>
              <w:t>3I: Support the claim about whether a process is a chemical or physical change (or both) based on whether the process involves changes in intramolecular versus intermolecular interactions. (5.10)</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3J:  Identify the noncovalent interactions within and between large molecules, and/or connect the shape and function of the large molecule to the presence and magnitude of these interactions. (5.11)</w:t>
            </w:r>
          </w:p>
          <w:p w:rsidR="00705361" w:rsidRPr="00705361" w:rsidRDefault="00705361"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3K:  </w:t>
            </w:r>
            <w:r w:rsidR="002C4392">
              <w:rPr>
                <w:rFonts w:asciiTheme="minorHAnsi" w:eastAsia="Calibri" w:hAnsiTheme="minorHAnsi" w:cs="Calibri"/>
                <w:sz w:val="21"/>
                <w:szCs w:val="21"/>
              </w:rPr>
              <w:t>Draw</w:t>
            </w:r>
            <w:r w:rsidRPr="00705361">
              <w:rPr>
                <w:rFonts w:asciiTheme="minorHAnsi" w:eastAsia="Calibri" w:hAnsiTheme="minorHAnsi" w:cs="Calibri"/>
                <w:sz w:val="21"/>
                <w:szCs w:val="21"/>
              </w:rPr>
              <w:t xml:space="preserve"> and/or interpret representations of solutions that show the interactions between the solute and solvent. (2.8)</w:t>
            </w:r>
          </w:p>
          <w:p w:rsidR="002C4392" w:rsidRPr="00705361" w:rsidRDefault="002C4392"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3L:  </w:t>
            </w:r>
            <w:r w:rsidR="002C4392">
              <w:rPr>
                <w:rFonts w:asciiTheme="minorHAnsi" w:eastAsia="Calibri" w:hAnsiTheme="minorHAnsi" w:cs="Calibri"/>
                <w:sz w:val="21"/>
                <w:szCs w:val="21"/>
              </w:rPr>
              <w:t>Create</w:t>
            </w:r>
            <w:r w:rsidRPr="00705361">
              <w:rPr>
                <w:rFonts w:asciiTheme="minorHAnsi" w:eastAsia="Calibri" w:hAnsiTheme="minorHAnsi" w:cs="Calibri"/>
                <w:sz w:val="21"/>
                <w:szCs w:val="21"/>
              </w:rPr>
              <w:t xml:space="preserve"> or interpret representations that link the concept of molarity with particle views of solutions. (2.9)</w:t>
            </w:r>
          </w:p>
          <w:p w:rsidR="002C4392" w:rsidRPr="00705361" w:rsidRDefault="002C4392"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p>
          <w:p w:rsidR="002C4392" w:rsidRPr="00705361" w:rsidRDefault="002C4392"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3M:  </w:t>
            </w:r>
            <w:r w:rsidR="002C4392">
              <w:rPr>
                <w:rFonts w:asciiTheme="minorHAnsi" w:eastAsia="Calibri" w:hAnsiTheme="minorHAnsi" w:cs="Calibri"/>
                <w:sz w:val="21"/>
                <w:szCs w:val="21"/>
              </w:rPr>
              <w:t>Apply</w:t>
            </w:r>
            <w:r w:rsidRPr="00705361">
              <w:rPr>
                <w:rFonts w:asciiTheme="minorHAnsi" w:eastAsia="Calibri" w:hAnsiTheme="minorHAnsi" w:cs="Calibri"/>
                <w:sz w:val="21"/>
                <w:szCs w:val="21"/>
              </w:rPr>
              <w:t xml:space="preserve"> Coulomb’s law qualitatively (including using representations) to describe the interactions of ions, and the attractions between ions and solvents to explain the factors that contribute to the solubility of ionic compounds. (2.14)</w:t>
            </w:r>
          </w:p>
          <w:p w:rsidR="00705361" w:rsidRDefault="00705361" w:rsidP="00705361">
            <w:pPr>
              <w:rPr>
                <w:rFonts w:asciiTheme="minorHAnsi" w:eastAsia="Calibri" w:hAnsiTheme="minorHAnsi" w:cs="Calibri"/>
                <w:sz w:val="21"/>
                <w:szCs w:val="21"/>
              </w:rPr>
            </w:pPr>
          </w:p>
          <w:p w:rsidR="002C4392" w:rsidRPr="00705361" w:rsidRDefault="002C4392" w:rsidP="00705361">
            <w:pPr>
              <w:rPr>
                <w:rFonts w:asciiTheme="minorHAnsi" w:eastAsia="Calibri" w:hAnsiTheme="minorHAnsi" w:cs="Calibri"/>
                <w:sz w:val="21"/>
                <w:szCs w:val="21"/>
              </w:rPr>
            </w:pPr>
          </w:p>
          <w:p w:rsidR="00705361" w:rsidRPr="00705361" w:rsidRDefault="00705361" w:rsidP="002C4392">
            <w:pPr>
              <w:rPr>
                <w:rFonts w:asciiTheme="minorHAnsi" w:eastAsia="Calibri" w:hAnsiTheme="minorHAnsi" w:cs="Calibri"/>
                <w:sz w:val="21"/>
                <w:szCs w:val="21"/>
              </w:rPr>
            </w:pPr>
            <w:r w:rsidRPr="00705361">
              <w:rPr>
                <w:rFonts w:asciiTheme="minorHAnsi" w:eastAsia="Calibri" w:hAnsiTheme="minorHAnsi" w:cs="Calibri"/>
                <w:sz w:val="21"/>
                <w:szCs w:val="21"/>
              </w:rPr>
              <w:t xml:space="preserve">3N:  </w:t>
            </w:r>
            <w:r w:rsidR="002C4392">
              <w:rPr>
                <w:rFonts w:asciiTheme="minorHAnsi" w:eastAsia="Calibri" w:hAnsiTheme="minorHAnsi" w:cs="Calibri"/>
                <w:sz w:val="21"/>
                <w:szCs w:val="21"/>
              </w:rPr>
              <w:t>Design</w:t>
            </w:r>
            <w:r w:rsidRPr="00705361">
              <w:rPr>
                <w:rFonts w:asciiTheme="minorHAnsi" w:eastAsia="Calibri" w:hAnsiTheme="minorHAnsi" w:cs="Calibri"/>
                <w:sz w:val="21"/>
                <w:szCs w:val="21"/>
              </w:rPr>
              <w:t xml:space="preserve"> and/or interpret the results of an experiment regarding the absorption of light to determine the concentration of an absorbing species in a solution</w:t>
            </w:r>
            <w:r w:rsidR="002C4392">
              <w:rPr>
                <w:rFonts w:asciiTheme="minorHAnsi" w:eastAsia="Calibri" w:hAnsiTheme="minorHAnsi" w:cs="Calibri"/>
                <w:sz w:val="21"/>
                <w:szCs w:val="21"/>
              </w:rPr>
              <w:t>.</w:t>
            </w:r>
          </w:p>
        </w:tc>
        <w:tc>
          <w:tcPr>
            <w:tcW w:w="531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lastRenderedPageBreak/>
              <w:t>2A:  Identify and define phases of matter.</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2A:  Recognize heating/cooling curves for pure substances.</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2B:  Identify and define:  chromatography, solute, solvent, mobile phase, stationary phase, solvent front, retention factor (</w:t>
            </w:r>
            <w:proofErr w:type="spellStart"/>
            <w:r w:rsidRPr="00705361">
              <w:rPr>
                <w:rFonts w:asciiTheme="minorHAnsi" w:eastAsia="Calibri" w:hAnsiTheme="minorHAnsi" w:cs="Calibri"/>
                <w:sz w:val="21"/>
                <w:szCs w:val="21"/>
              </w:rPr>
              <w:t>R</w:t>
            </w:r>
            <w:r w:rsidRPr="00705361">
              <w:rPr>
                <w:rFonts w:asciiTheme="minorHAnsi" w:eastAsia="Calibri" w:hAnsiTheme="minorHAnsi" w:cs="Calibri"/>
                <w:sz w:val="21"/>
                <w:szCs w:val="21"/>
                <w:vertAlign w:val="subscript"/>
              </w:rPr>
              <w:t>f</w:t>
            </w:r>
            <w:proofErr w:type="spellEnd"/>
            <w:r w:rsidRPr="00705361">
              <w:rPr>
                <w:rFonts w:asciiTheme="minorHAnsi" w:eastAsia="Calibri" w:hAnsiTheme="minorHAnsi" w:cs="Calibri"/>
                <w:sz w:val="21"/>
                <w:szCs w:val="21"/>
              </w:rPr>
              <w:t>)</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2C:  Identify and define intermolecular and intramolecular forces of attraction</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2D:  Identify and define London Dispersion forces, dipole (permanent and temporary)</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2E:  Identify and define polar molecules, dipole-dipole, ion-dipole, hydrogen bonding</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2F:  Identify and define solubility</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2G:  Identify and define phase, vapor pressure, viscosity, surface tension, capillary action, cohesion, adhesion</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2H:  Identify, given a formula, the types of intermolecular and intramolecular forces in a compound.</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p>
          <w:p w:rsidR="002C4392" w:rsidRPr="00705361" w:rsidRDefault="002C4392"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lastRenderedPageBreak/>
              <w:t>2I:  Identify and define physical change, chemical change</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2J:  Recognize that the functionality and properties of molecules depends strongly on the shape of the molecule</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2K:  Identify and define solute, solvent, solute-solute interactions, solvent-solvent interactions, solute-solvent interactions</w:t>
            </w:r>
            <w:r w:rsidR="002C4392">
              <w:rPr>
                <w:rFonts w:asciiTheme="minorHAnsi" w:eastAsia="Calibri" w:hAnsiTheme="minorHAnsi" w:cs="Calibri"/>
                <w:sz w:val="21"/>
                <w:szCs w:val="21"/>
              </w:rPr>
              <w:t>.</w:t>
            </w:r>
          </w:p>
          <w:p w:rsidR="002C4392" w:rsidRPr="00705361" w:rsidRDefault="002C4392"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2L:  Identify and define molarity</w:t>
            </w:r>
            <w:r w:rsidR="002C4392">
              <w:rPr>
                <w:rFonts w:asciiTheme="minorHAnsi" w:eastAsia="Calibri" w:hAnsiTheme="minorHAnsi" w:cs="Calibri"/>
                <w:sz w:val="21"/>
                <w:szCs w:val="21"/>
              </w:rPr>
              <w:t>.</w:t>
            </w:r>
          </w:p>
          <w:p w:rsidR="002C4392" w:rsidRPr="00705361" w:rsidRDefault="002C4392"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2L:  Calculate concentration.</w:t>
            </w:r>
          </w:p>
          <w:p w:rsidR="00705361" w:rsidRPr="00705361" w:rsidRDefault="00705361"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2M:  Identify and define Coulomb’s Law</w:t>
            </w:r>
            <w:r w:rsidR="002C4392">
              <w:rPr>
                <w:rFonts w:asciiTheme="minorHAnsi" w:eastAsia="Calibri" w:hAnsiTheme="minorHAnsi" w:cs="Calibri"/>
                <w:sz w:val="21"/>
                <w:szCs w:val="21"/>
              </w:rPr>
              <w:t>.</w:t>
            </w:r>
          </w:p>
          <w:p w:rsidR="002C4392" w:rsidRPr="00705361" w:rsidRDefault="002C4392"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2M:  Identify factors that affect solubility</w:t>
            </w:r>
            <w:r w:rsidR="002C4392">
              <w:rPr>
                <w:rFonts w:asciiTheme="minorHAnsi" w:eastAsia="Calibri" w:hAnsiTheme="minorHAnsi" w:cs="Calibri"/>
                <w:sz w:val="21"/>
                <w:szCs w:val="21"/>
              </w:rPr>
              <w:t>.</w:t>
            </w:r>
          </w:p>
          <w:p w:rsidR="002C4392" w:rsidRPr="00705361" w:rsidRDefault="002C4392"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2M:  Write net ionic equations</w:t>
            </w:r>
            <w:r w:rsidR="002C4392">
              <w:rPr>
                <w:rFonts w:asciiTheme="minorHAnsi" w:eastAsia="Calibri" w:hAnsiTheme="minorHAnsi" w:cs="Calibri"/>
                <w:sz w:val="21"/>
                <w:szCs w:val="21"/>
              </w:rPr>
              <w:t>.</w:t>
            </w:r>
          </w:p>
          <w:p w:rsidR="002C4392" w:rsidRPr="00705361" w:rsidRDefault="002C4392"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2N:  Identify and define Beer’s Law, absorption, transmittance</w:t>
            </w:r>
          </w:p>
          <w:p w:rsidR="00705361" w:rsidRPr="00705361" w:rsidRDefault="00705361" w:rsidP="00705361">
            <w:pPr>
              <w:rPr>
                <w:rFonts w:asciiTheme="minorHAnsi" w:eastAsia="Calibri" w:hAnsiTheme="minorHAnsi" w:cs="Calibri"/>
                <w:sz w:val="21"/>
                <w:szCs w:val="21"/>
              </w:rPr>
            </w:pPr>
          </w:p>
        </w:tc>
      </w:tr>
    </w:tbl>
    <w:p w:rsidR="00C82C26" w:rsidRDefault="00C82C26" w:rsidP="00C82C26"/>
    <w:p w:rsidR="00C82C26" w:rsidRDefault="00C82C26" w:rsidP="00C82C26"/>
    <w:p w:rsidR="00C82C26" w:rsidRDefault="00C82C26" w:rsidP="00C82C26"/>
    <w:p w:rsidR="00C82C26" w:rsidRDefault="00C82C26" w:rsidP="00C82C26"/>
    <w:p w:rsidR="00C82C26" w:rsidRDefault="00C82C26" w:rsidP="00C82C2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6A7E22" w:rsidP="003B75D4">
            <w:pPr>
              <w:pStyle w:val="Heading1"/>
              <w:rPr>
                <w:rFonts w:asciiTheme="minorHAnsi" w:hAnsiTheme="minorHAnsi"/>
                <w:sz w:val="32"/>
                <w:szCs w:val="22"/>
              </w:rPr>
            </w:pPr>
            <w:r>
              <w:rPr>
                <w:rFonts w:asciiTheme="minorHAnsi" w:hAnsiTheme="minorHAnsi"/>
                <w:sz w:val="32"/>
                <w:szCs w:val="22"/>
              </w:rPr>
              <w:lastRenderedPageBreak/>
              <w:t>Kinetics</w:t>
            </w:r>
          </w:p>
        </w:tc>
      </w:tr>
    </w:tbl>
    <w:p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510"/>
        <w:gridCol w:w="5220"/>
        <w:gridCol w:w="4410"/>
      </w:tblGrid>
      <w:tr w:rsidR="00C82C26" w:rsidTr="002C54B1">
        <w:trPr>
          <w:trHeight w:val="340"/>
        </w:trPr>
        <w:tc>
          <w:tcPr>
            <w:tcW w:w="108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4</w:t>
            </w:r>
          </w:p>
        </w:tc>
        <w:tc>
          <w:tcPr>
            <w:tcW w:w="522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3</w:t>
            </w:r>
          </w:p>
        </w:tc>
        <w:tc>
          <w:tcPr>
            <w:tcW w:w="441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2</w:t>
            </w:r>
          </w:p>
        </w:tc>
      </w:tr>
      <w:tr w:rsidR="00342337" w:rsidTr="002C54B1">
        <w:trPr>
          <w:trHeight w:val="800"/>
        </w:trPr>
        <w:tc>
          <w:tcPr>
            <w:tcW w:w="1080" w:type="dxa"/>
            <w:tcBorders>
              <w:top w:val="single" w:sz="8" w:space="0" w:color="404040"/>
              <w:left w:val="single" w:sz="4" w:space="0" w:color="000000"/>
              <w:right w:val="single" w:sz="4" w:space="0" w:color="000000"/>
            </w:tcBorders>
            <w:shd w:val="clear" w:color="auto" w:fill="D9D9D9"/>
            <w:vAlign w:val="center"/>
          </w:tcPr>
          <w:p w:rsidR="00342337" w:rsidRPr="002C54B1" w:rsidRDefault="00342337" w:rsidP="00342337">
            <w:pPr>
              <w:jc w:val="center"/>
              <w:rPr>
                <w:rFonts w:asciiTheme="minorHAnsi" w:eastAsia="Calibri" w:hAnsiTheme="minorHAnsi" w:cs="Calibri"/>
                <w:b/>
                <w:sz w:val="21"/>
                <w:szCs w:val="21"/>
              </w:rPr>
            </w:pPr>
            <w:r w:rsidRPr="002C54B1">
              <w:rPr>
                <w:rFonts w:asciiTheme="minorHAnsi" w:eastAsia="Calibri" w:hAnsiTheme="minorHAnsi" w:cs="Calibri"/>
                <w:b/>
                <w:sz w:val="21"/>
                <w:szCs w:val="21"/>
              </w:rPr>
              <w:t>Kinetics</w:t>
            </w:r>
          </w:p>
        </w:tc>
        <w:tc>
          <w:tcPr>
            <w:tcW w:w="3510" w:type="dxa"/>
            <w:tcBorders>
              <w:top w:val="single" w:sz="8" w:space="0" w:color="404040"/>
              <w:left w:val="single" w:sz="4" w:space="0" w:color="000000"/>
              <w:right w:val="single" w:sz="4" w:space="0" w:color="000000"/>
            </w:tcBorders>
            <w:shd w:val="clear" w:color="auto" w:fill="FFFFFF"/>
          </w:tcPr>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 xml:space="preserve">4A: Evaluate alternative explanations, as expressed by reaction mechanisms, to determine which are consistent with data regarding the overall rate of a reaction. </w:t>
            </w:r>
            <w:r w:rsidR="002C54B1">
              <w:rPr>
                <w:rFonts w:asciiTheme="minorHAnsi" w:eastAsia="Calibri" w:hAnsiTheme="minorHAnsi" w:cs="Calibri"/>
                <w:sz w:val="21"/>
                <w:szCs w:val="21"/>
              </w:rPr>
              <w:t>(</w:t>
            </w:r>
            <w:r w:rsidRPr="00342337">
              <w:rPr>
                <w:rFonts w:asciiTheme="minorHAnsi" w:eastAsia="Calibri" w:hAnsiTheme="minorHAnsi" w:cs="Calibri"/>
                <w:sz w:val="21"/>
                <w:szCs w:val="21"/>
              </w:rPr>
              <w:t>4.7</w:t>
            </w:r>
            <w:r w:rsidR="002C54B1">
              <w:rPr>
                <w:rFonts w:asciiTheme="minorHAnsi" w:eastAsia="Calibri" w:hAnsiTheme="minorHAnsi" w:cs="Calibri"/>
                <w:sz w:val="21"/>
                <w:szCs w:val="21"/>
              </w:rPr>
              <w:t>)</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 xml:space="preserve">4B: Connect the half-life of a reaction to the rate constant of a first-order reaction and justify the use of this relation in terms of the reaction being a first-order reaction. </w:t>
            </w:r>
            <w:r w:rsidR="002C54B1">
              <w:rPr>
                <w:rFonts w:asciiTheme="minorHAnsi" w:eastAsia="Calibri" w:hAnsiTheme="minorHAnsi" w:cs="Calibri"/>
                <w:sz w:val="21"/>
                <w:szCs w:val="21"/>
              </w:rPr>
              <w:t>(4.3)</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 xml:space="preserve">4D: Use representations of the energy profile for an elementary reaction to make qualitative predictions regarding the relative temperature dependence of the reaction rate. </w:t>
            </w:r>
            <w:r w:rsidR="002C54B1">
              <w:rPr>
                <w:rFonts w:asciiTheme="minorHAnsi" w:eastAsia="Calibri" w:hAnsiTheme="minorHAnsi" w:cs="Calibri"/>
                <w:sz w:val="21"/>
                <w:szCs w:val="21"/>
              </w:rPr>
              <w:t>(4.6)</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tc>
        <w:tc>
          <w:tcPr>
            <w:tcW w:w="5220" w:type="dxa"/>
            <w:tcBorders>
              <w:top w:val="single" w:sz="8" w:space="0" w:color="404040"/>
              <w:left w:val="single" w:sz="4" w:space="0" w:color="000000"/>
              <w:right w:val="single" w:sz="4" w:space="0" w:color="000000"/>
            </w:tcBorders>
            <w:shd w:val="clear" w:color="auto" w:fill="FFFFFF"/>
          </w:tcPr>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3A: Design and interpret the results of an experiment regarding the factors (i.e., temperature, concentration, surface area) that may influence the rate of the reaction. (4.1)</w:t>
            </w:r>
          </w:p>
          <w:p w:rsidR="00342337" w:rsidRPr="00342337" w:rsidRDefault="00342337"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3B: Analyze concentration vs. time data to determine the rate law for a zeroth, first-, or second-order reaction. (4.2)</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3C: Connect the rate law for an elementary reaction to the frequency and success of molecular collisions. (4.4)</w:t>
            </w:r>
          </w:p>
          <w:p w:rsidR="00342337" w:rsidRPr="00342337" w:rsidRDefault="00342337"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3D: Explain the difference between collisions that convert reactants to products and those that do not in terms of energy distributions and molecular orientation. (4.5)</w:t>
            </w:r>
          </w:p>
          <w:p w:rsidR="00342337" w:rsidRDefault="00342337" w:rsidP="00342337">
            <w:pPr>
              <w:rPr>
                <w:rFonts w:asciiTheme="minorHAnsi" w:eastAsia="Calibri" w:hAnsiTheme="minorHAnsi" w:cs="Calibri"/>
                <w:sz w:val="21"/>
                <w:szCs w:val="21"/>
              </w:rPr>
            </w:pPr>
          </w:p>
          <w:p w:rsidR="00996370" w:rsidRDefault="00996370" w:rsidP="00342337">
            <w:pPr>
              <w:rPr>
                <w:rFonts w:asciiTheme="minorHAnsi" w:eastAsia="Calibri" w:hAnsiTheme="minorHAnsi" w:cs="Calibri"/>
                <w:sz w:val="21"/>
                <w:szCs w:val="21"/>
              </w:rPr>
            </w:pPr>
          </w:p>
          <w:p w:rsidR="00996370" w:rsidRPr="00342337" w:rsidRDefault="00996370"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3E: Translate among reaction energy profile representations, particulate representations, and symbolic representations of a chemical reaction occurring in the presence and absence of a catalyst. (4.8)</w:t>
            </w:r>
          </w:p>
          <w:p w:rsidR="00342337" w:rsidRDefault="00342337" w:rsidP="00342337">
            <w:pPr>
              <w:rPr>
                <w:rFonts w:asciiTheme="minorHAnsi" w:eastAsia="Calibri" w:hAnsiTheme="minorHAnsi" w:cs="Calibri"/>
                <w:sz w:val="21"/>
                <w:szCs w:val="21"/>
              </w:rPr>
            </w:pPr>
          </w:p>
          <w:p w:rsidR="00996370" w:rsidRPr="00342337" w:rsidRDefault="00996370"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3F: Explain changes in reaction rates arising from the use of acid-base catalysts, surface catalysts, or enzyme catalysts, including selecting appropriate mechanisms with or without the catalyst present. (4.9)</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tc>
        <w:tc>
          <w:tcPr>
            <w:tcW w:w="4410" w:type="dxa"/>
            <w:tcBorders>
              <w:top w:val="single" w:sz="8" w:space="0" w:color="404040"/>
              <w:left w:val="single" w:sz="4" w:space="0" w:color="000000"/>
              <w:right w:val="single" w:sz="4" w:space="0" w:color="000000"/>
            </w:tcBorders>
            <w:shd w:val="clear" w:color="auto" w:fill="FFFFFF"/>
          </w:tcPr>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2A: Identify and define kinetics, reaction rate, reaction mechanism</w:t>
            </w:r>
            <w:r w:rsidR="002C54B1">
              <w:rPr>
                <w:rFonts w:asciiTheme="minorHAnsi" w:eastAsia="Calibri" w:hAnsiTheme="minorHAnsi" w:cs="Calibri"/>
                <w:sz w:val="21"/>
                <w:szCs w:val="21"/>
              </w:rPr>
              <w:t>.</w:t>
            </w:r>
            <w:r w:rsidRPr="00342337">
              <w:rPr>
                <w:rFonts w:asciiTheme="minorHAnsi" w:eastAsia="Calibri" w:hAnsiTheme="minorHAnsi" w:cs="Calibri"/>
                <w:sz w:val="21"/>
                <w:szCs w:val="21"/>
              </w:rPr>
              <w:t xml:space="preserve"> </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 xml:space="preserve">2B:  Identify and define rate law, differentiated rate laws, integrated rate law, rate constants, zero order, </w:t>
            </w:r>
            <w:proofErr w:type="gramStart"/>
            <w:r w:rsidRPr="00342337">
              <w:rPr>
                <w:rFonts w:asciiTheme="minorHAnsi" w:eastAsia="Calibri" w:hAnsiTheme="minorHAnsi" w:cs="Calibri"/>
                <w:sz w:val="21"/>
                <w:szCs w:val="21"/>
              </w:rPr>
              <w:t>first</w:t>
            </w:r>
            <w:proofErr w:type="gramEnd"/>
            <w:r w:rsidRPr="00342337">
              <w:rPr>
                <w:rFonts w:asciiTheme="minorHAnsi" w:eastAsia="Calibri" w:hAnsiTheme="minorHAnsi" w:cs="Calibri"/>
                <w:sz w:val="21"/>
                <w:szCs w:val="21"/>
              </w:rPr>
              <w:t xml:space="preserve"> order and second order mechanisms, half-life</w:t>
            </w:r>
            <w:r w:rsidR="002C54B1">
              <w:rPr>
                <w:rFonts w:asciiTheme="minorHAnsi" w:eastAsia="Calibri" w:hAnsiTheme="minorHAnsi" w:cs="Calibri"/>
                <w:sz w:val="21"/>
                <w:szCs w:val="21"/>
              </w:rPr>
              <w:t>.</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 xml:space="preserve">2C: Identify and define reaction mechanisms, intermediates, catalyst, </w:t>
            </w:r>
            <w:proofErr w:type="gramStart"/>
            <w:r w:rsidRPr="00342337">
              <w:rPr>
                <w:rFonts w:asciiTheme="minorHAnsi" w:eastAsia="Calibri" w:hAnsiTheme="minorHAnsi" w:cs="Calibri"/>
                <w:sz w:val="21"/>
                <w:szCs w:val="21"/>
              </w:rPr>
              <w:t>rate</w:t>
            </w:r>
            <w:proofErr w:type="gramEnd"/>
            <w:r w:rsidRPr="00342337">
              <w:rPr>
                <w:rFonts w:asciiTheme="minorHAnsi" w:eastAsia="Calibri" w:hAnsiTheme="minorHAnsi" w:cs="Calibri"/>
                <w:sz w:val="21"/>
                <w:szCs w:val="21"/>
              </w:rPr>
              <w:t>-determining step.</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2D: Identify and define activated complex, endothermic and exothermic diagrams.</w:t>
            </w:r>
          </w:p>
          <w:p w:rsidR="00342337" w:rsidRPr="00342337" w:rsidRDefault="00342337" w:rsidP="00342337">
            <w:pPr>
              <w:rPr>
                <w:rFonts w:asciiTheme="minorHAnsi" w:eastAsia="Calibri" w:hAnsiTheme="minorHAnsi" w:cs="Calibri"/>
                <w:sz w:val="21"/>
                <w:szCs w:val="21"/>
              </w:rPr>
            </w:pPr>
          </w:p>
          <w:p w:rsidR="00342337" w:rsidRDefault="00342337" w:rsidP="00342337">
            <w:pPr>
              <w:rPr>
                <w:rFonts w:asciiTheme="minorHAnsi" w:eastAsia="Calibri" w:hAnsiTheme="minorHAnsi" w:cs="Calibri"/>
                <w:sz w:val="21"/>
                <w:szCs w:val="21"/>
              </w:rPr>
            </w:pPr>
          </w:p>
          <w:p w:rsidR="00996370" w:rsidRPr="00342337" w:rsidRDefault="00996370"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2E: Identify and define activation energy, reaction profile (energy diagram).</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2F: Identify and define catalysts and inhibitors</w:t>
            </w:r>
            <w:r w:rsidR="00996370">
              <w:rPr>
                <w:rFonts w:asciiTheme="minorHAnsi" w:eastAsia="Calibri" w:hAnsiTheme="minorHAnsi" w:cs="Calibri"/>
                <w:sz w:val="21"/>
                <w:szCs w:val="21"/>
              </w:rPr>
              <w:t>.</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tc>
      </w:tr>
    </w:tbl>
    <w:p w:rsidR="00C82C26" w:rsidRDefault="00C82C26" w:rsidP="00C82C26"/>
    <w:p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24903" w:rsidRPr="00100400" w:rsidTr="003B75D4">
        <w:tc>
          <w:tcPr>
            <w:tcW w:w="14209" w:type="dxa"/>
            <w:shd w:val="clear" w:color="auto" w:fill="000000" w:themeFill="text1"/>
          </w:tcPr>
          <w:p w:rsidR="00124903" w:rsidRPr="00100400" w:rsidRDefault="00124903" w:rsidP="003B75D4">
            <w:pPr>
              <w:pStyle w:val="Heading1"/>
              <w:rPr>
                <w:rFonts w:asciiTheme="minorHAnsi" w:hAnsiTheme="minorHAnsi"/>
                <w:sz w:val="32"/>
                <w:szCs w:val="22"/>
              </w:rPr>
            </w:pPr>
            <w:r>
              <w:rPr>
                <w:rFonts w:asciiTheme="minorHAnsi" w:hAnsiTheme="minorHAnsi"/>
                <w:sz w:val="32"/>
                <w:szCs w:val="22"/>
              </w:rPr>
              <w:lastRenderedPageBreak/>
              <w:t>Equilibrium</w:t>
            </w:r>
          </w:p>
        </w:tc>
      </w:tr>
    </w:tbl>
    <w:p w:rsidR="00124903" w:rsidRDefault="00124903" w:rsidP="0012490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760"/>
        <w:gridCol w:w="5220"/>
      </w:tblGrid>
      <w:tr w:rsidR="00124903" w:rsidTr="009447F5">
        <w:trPr>
          <w:trHeight w:val="340"/>
        </w:trPr>
        <w:tc>
          <w:tcPr>
            <w:tcW w:w="1260" w:type="dxa"/>
            <w:shd w:val="clear" w:color="auto" w:fill="D9D9D9" w:themeFill="background1" w:themeFillShade="D9"/>
            <w:vAlign w:val="center"/>
          </w:tcPr>
          <w:p w:rsidR="00124903" w:rsidRPr="008A2F92" w:rsidRDefault="00124903" w:rsidP="003B75D4">
            <w:pPr>
              <w:jc w:val="center"/>
              <w:rPr>
                <w:rFonts w:ascii="Calibri" w:eastAsia="Calibri" w:hAnsi="Calibri" w:cs="Calibri"/>
                <w:b/>
                <w:szCs w:val="22"/>
              </w:rPr>
            </w:pPr>
            <w:r w:rsidRPr="008A2F92">
              <w:rPr>
                <w:rFonts w:ascii="Calibri" w:eastAsia="Calibri" w:hAnsi="Calibri" w:cs="Calibri"/>
                <w:b/>
                <w:szCs w:val="22"/>
              </w:rPr>
              <w:t>Topic</w:t>
            </w:r>
          </w:p>
        </w:tc>
        <w:tc>
          <w:tcPr>
            <w:tcW w:w="1980" w:type="dxa"/>
            <w:shd w:val="clear" w:color="auto" w:fill="D9D9D9" w:themeFill="background1" w:themeFillShade="D9"/>
            <w:vAlign w:val="center"/>
          </w:tcPr>
          <w:p w:rsidR="00124903" w:rsidRPr="008A2F92" w:rsidRDefault="00124903" w:rsidP="003B75D4">
            <w:pPr>
              <w:jc w:val="center"/>
              <w:rPr>
                <w:rFonts w:ascii="Calibri" w:eastAsia="Calibri" w:hAnsi="Calibri" w:cs="Calibri"/>
                <w:b/>
                <w:szCs w:val="22"/>
              </w:rPr>
            </w:pPr>
            <w:r w:rsidRPr="008A2F92">
              <w:rPr>
                <w:rFonts w:ascii="Calibri" w:eastAsia="Calibri" w:hAnsi="Calibri" w:cs="Calibri"/>
                <w:b/>
                <w:szCs w:val="22"/>
              </w:rPr>
              <w:t>4</w:t>
            </w:r>
          </w:p>
        </w:tc>
        <w:tc>
          <w:tcPr>
            <w:tcW w:w="5760" w:type="dxa"/>
            <w:shd w:val="clear" w:color="auto" w:fill="D9D9D9" w:themeFill="background1" w:themeFillShade="D9"/>
            <w:vAlign w:val="center"/>
          </w:tcPr>
          <w:p w:rsidR="00124903" w:rsidRPr="008A2F92" w:rsidRDefault="00124903" w:rsidP="003B75D4">
            <w:pPr>
              <w:jc w:val="center"/>
              <w:rPr>
                <w:rFonts w:ascii="Calibri" w:eastAsia="Calibri" w:hAnsi="Calibri" w:cs="Calibri"/>
                <w:b/>
                <w:szCs w:val="22"/>
              </w:rPr>
            </w:pPr>
            <w:r w:rsidRPr="008A2F92">
              <w:rPr>
                <w:rFonts w:ascii="Calibri" w:eastAsia="Calibri" w:hAnsi="Calibri" w:cs="Calibri"/>
                <w:b/>
                <w:szCs w:val="22"/>
              </w:rPr>
              <w:t>3</w:t>
            </w:r>
          </w:p>
        </w:tc>
        <w:tc>
          <w:tcPr>
            <w:tcW w:w="5220" w:type="dxa"/>
            <w:shd w:val="clear" w:color="auto" w:fill="D9D9D9" w:themeFill="background1" w:themeFillShade="D9"/>
            <w:vAlign w:val="center"/>
          </w:tcPr>
          <w:p w:rsidR="00124903" w:rsidRPr="008A2F92" w:rsidRDefault="00124903" w:rsidP="003B75D4">
            <w:pPr>
              <w:jc w:val="center"/>
              <w:rPr>
                <w:rFonts w:ascii="Calibri" w:eastAsia="Calibri" w:hAnsi="Calibri" w:cs="Calibri"/>
                <w:b/>
                <w:szCs w:val="22"/>
              </w:rPr>
            </w:pPr>
            <w:r w:rsidRPr="008A2F92">
              <w:rPr>
                <w:rFonts w:ascii="Calibri" w:eastAsia="Calibri" w:hAnsi="Calibri" w:cs="Calibri"/>
                <w:b/>
                <w:szCs w:val="22"/>
              </w:rPr>
              <w:t>2</w:t>
            </w:r>
          </w:p>
        </w:tc>
      </w:tr>
      <w:tr w:rsidR="009447F5" w:rsidTr="009447F5">
        <w:trPr>
          <w:trHeight w:val="800"/>
        </w:trPr>
        <w:tc>
          <w:tcPr>
            <w:tcW w:w="1260" w:type="dxa"/>
            <w:tcBorders>
              <w:top w:val="single" w:sz="8" w:space="0" w:color="404040"/>
              <w:left w:val="single" w:sz="4" w:space="0" w:color="000000"/>
              <w:right w:val="single" w:sz="4" w:space="0" w:color="000000"/>
            </w:tcBorders>
            <w:shd w:val="clear" w:color="auto" w:fill="D9D9D9"/>
            <w:vAlign w:val="center"/>
          </w:tcPr>
          <w:p w:rsidR="009447F5" w:rsidRPr="002C54B1" w:rsidRDefault="009447F5" w:rsidP="009447F5">
            <w:pPr>
              <w:jc w:val="center"/>
              <w:rPr>
                <w:rFonts w:asciiTheme="minorHAnsi" w:eastAsia="Calibri" w:hAnsiTheme="minorHAnsi" w:cs="Calibri"/>
                <w:b/>
                <w:sz w:val="21"/>
                <w:szCs w:val="21"/>
              </w:rPr>
            </w:pPr>
            <w:r>
              <w:rPr>
                <w:rFonts w:asciiTheme="minorHAnsi" w:eastAsia="Calibri" w:hAnsiTheme="minorHAnsi" w:cs="Calibri"/>
                <w:b/>
                <w:sz w:val="21"/>
                <w:szCs w:val="21"/>
              </w:rPr>
              <w:t>Equilibrium</w:t>
            </w:r>
          </w:p>
        </w:tc>
        <w:tc>
          <w:tcPr>
            <w:tcW w:w="1980" w:type="dxa"/>
            <w:tcBorders>
              <w:top w:val="single" w:sz="8" w:space="0" w:color="404040"/>
              <w:left w:val="single" w:sz="4" w:space="0" w:color="000000"/>
              <w:right w:val="single" w:sz="4" w:space="0" w:color="000000"/>
            </w:tcBorders>
            <w:shd w:val="clear" w:color="auto" w:fill="FFFFFF"/>
          </w:tcPr>
          <w:p w:rsidR="009447F5" w:rsidRPr="009447F5" w:rsidRDefault="009447F5" w:rsidP="009447F5">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rsidR="009447F5" w:rsidRPr="009447F5" w:rsidRDefault="009447F5" w:rsidP="009447F5">
            <w:pPr>
              <w:rPr>
                <w:rFonts w:ascii="Calibri" w:eastAsia="Calibri" w:hAnsi="Calibri" w:cs="Calibri"/>
                <w:i/>
                <w:sz w:val="21"/>
                <w:szCs w:val="21"/>
              </w:rPr>
            </w:pPr>
          </w:p>
          <w:p w:rsidR="009447F5" w:rsidRPr="009447F5" w:rsidRDefault="009447F5" w:rsidP="009447F5">
            <w:pPr>
              <w:rPr>
                <w:rFonts w:ascii="Calibri" w:eastAsia="Calibri" w:hAnsi="Calibri" w:cs="Calibri"/>
                <w: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4: Use the quadratic equation to solve ICE-box/charts. </w:t>
            </w:r>
          </w:p>
        </w:tc>
        <w:tc>
          <w:tcPr>
            <w:tcW w:w="5760" w:type="dxa"/>
            <w:tcBorders>
              <w:top w:val="single" w:sz="8" w:space="0" w:color="404040"/>
              <w:left w:val="single" w:sz="4" w:space="0" w:color="000000"/>
              <w:right w:val="single" w:sz="4" w:space="0" w:color="000000"/>
            </w:tcBorders>
            <w:shd w:val="clear" w:color="auto" w:fill="FFFFFF"/>
          </w:tcPr>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3A: Given a manipulation of a chemical reaction or set of reactions, determine the effects of that manipulation on Q or K. (6.2)</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3B: Given a set of initial conditions and the equilibrium constant, K, use the tendency of Q to approach K to predict and justify the prediction as to whether the reaction will proceed toward products or reactants as equilibrium is approached. (6.4)</w:t>
            </w:r>
          </w:p>
          <w:p w:rsid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3C: Given a set of initials conditions and the equilibrium constant, K, use stoichiometric relationships and the law of mass action (Q equals K at equilibrium) to determine qualitatively and/or quantitatively the conditions at equilibrium for a system involving a single reversible reaction. (6.6)</w:t>
            </w:r>
          </w:p>
          <w:p w:rsid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3D: Use Le </w:t>
            </w:r>
            <w:proofErr w:type="spellStart"/>
            <w:r w:rsidRPr="009447F5">
              <w:rPr>
                <w:rFonts w:ascii="Calibri" w:eastAsia="Calibri" w:hAnsi="Calibri" w:cs="Calibri"/>
                <w:sz w:val="21"/>
                <w:szCs w:val="21"/>
              </w:rPr>
              <w:t>Chatelier’s</w:t>
            </w:r>
            <w:proofErr w:type="spellEnd"/>
            <w:r w:rsidRPr="009447F5">
              <w:rPr>
                <w:rFonts w:ascii="Calibri" w:eastAsia="Calibri" w:hAnsi="Calibri" w:cs="Calibri"/>
                <w:sz w:val="21"/>
                <w:szCs w:val="21"/>
              </w:rPr>
              <w:t xml:space="preserve"> principle to design a set of conditions that will optimize a desired outcome, such as product yield. (6.9) </w:t>
            </w:r>
          </w:p>
          <w:p w:rsidR="009447F5" w:rsidRPr="009447F5" w:rsidRDefault="009447F5" w:rsidP="009447F5">
            <w:pPr>
              <w:rPr>
                <w:rFonts w:ascii="Calibri" w:eastAsia="Calibri" w:hAnsi="Calibri" w:cs="Calibri"/>
                <w:sz w:val="21"/>
                <w:szCs w:val="21"/>
              </w:rPr>
            </w:pPr>
          </w:p>
          <w:p w:rsid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3E: Connect Le </w:t>
            </w:r>
            <w:proofErr w:type="spellStart"/>
            <w:r w:rsidRPr="009447F5">
              <w:rPr>
                <w:rFonts w:ascii="Calibri" w:eastAsia="Calibri" w:hAnsi="Calibri" w:cs="Calibri"/>
                <w:sz w:val="21"/>
                <w:szCs w:val="21"/>
              </w:rPr>
              <w:t>Chatelier’s</w:t>
            </w:r>
            <w:proofErr w:type="spellEnd"/>
            <w:r w:rsidRPr="009447F5">
              <w:rPr>
                <w:rFonts w:ascii="Calibri" w:eastAsia="Calibri" w:hAnsi="Calibri" w:cs="Calibri"/>
                <w:sz w:val="21"/>
                <w:szCs w:val="21"/>
              </w:rPr>
              <w:t xml:space="preserve"> principle to the comparison of Q to K by explaining the effects of the stress on Q and K. (6.10)</w:t>
            </w:r>
          </w:p>
        </w:tc>
        <w:tc>
          <w:tcPr>
            <w:tcW w:w="5220" w:type="dxa"/>
            <w:tcBorders>
              <w:top w:val="single" w:sz="8" w:space="0" w:color="404040"/>
              <w:left w:val="single" w:sz="4" w:space="0" w:color="000000"/>
              <w:right w:val="single" w:sz="4" w:space="0" w:color="000000"/>
            </w:tcBorders>
            <w:shd w:val="clear" w:color="auto" w:fill="FFFFFF"/>
          </w:tcPr>
          <w:p w:rsid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2A: Identify and define equilibrium, Q, K, law of mass action, equilibrium constant expression, </w:t>
            </w:r>
            <w:proofErr w:type="gramStart"/>
            <w:r w:rsidRPr="009447F5">
              <w:rPr>
                <w:rFonts w:ascii="Calibri" w:eastAsia="Calibri" w:hAnsi="Calibri" w:cs="Calibri"/>
                <w:sz w:val="21"/>
                <w:szCs w:val="21"/>
              </w:rPr>
              <w:t>reversible</w:t>
            </w:r>
            <w:proofErr w:type="gramEnd"/>
            <w:r w:rsidRPr="009447F5">
              <w:rPr>
                <w:rFonts w:ascii="Calibri" w:eastAsia="Calibri" w:hAnsi="Calibri" w:cs="Calibri"/>
                <w:sz w:val="21"/>
                <w:szCs w:val="21"/>
              </w:rPr>
              <w:t xml:space="preserve"> reactions</w:t>
            </w:r>
            <w:r>
              <w:rPr>
                <w:rFonts w:ascii="Calibri" w:eastAsia="Calibri" w:hAnsi="Calibri" w:cs="Calibri"/>
                <w:sz w:val="21"/>
                <w:szCs w:val="21"/>
              </w:rPr>
              <w:t>.</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2A: Determine which chemical species will have very large versus very small concentrations at equilibrium. (6.7) </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2B  Given data, from which the state of a system at equilibrium can be obtained, calculate the equilibrium constant, K. (6.5) </w:t>
            </w:r>
          </w:p>
          <w:p w:rsidR="009447F5" w:rsidRPr="009447F5" w:rsidRDefault="009447F5" w:rsidP="009447F5">
            <w:pPr>
              <w:rPr>
                <w:rFonts w:ascii="Calibri" w:eastAsia="Calibri" w:hAnsi="Calibri" w:cs="Calibri"/>
                <w:sz w:val="21"/>
                <w:szCs w:val="21"/>
              </w:rPr>
            </w:pPr>
          </w:p>
          <w:p w:rsid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2C: Given a set of experimental observations, construct an explanation that connects the observations to the reversibility of the underlying chemical reactions or processes. (6.1) </w:t>
            </w:r>
          </w:p>
          <w:p w:rsidR="009447F5" w:rsidRPr="009447F5" w:rsidRDefault="009447F5" w:rsidP="009447F5">
            <w:pPr>
              <w:rPr>
                <w:rFonts w:ascii="Calibri" w:eastAsia="Calibri" w:hAnsi="Calibri" w:cs="Calibri"/>
                <w:sz w:val="21"/>
                <w:szCs w:val="21"/>
              </w:rPr>
            </w:pPr>
          </w:p>
          <w:p w:rsid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2D: Identify and define Le </w:t>
            </w:r>
            <w:proofErr w:type="spellStart"/>
            <w:r w:rsidRPr="009447F5">
              <w:rPr>
                <w:rFonts w:ascii="Calibri" w:eastAsia="Calibri" w:hAnsi="Calibri" w:cs="Calibri"/>
                <w:sz w:val="21"/>
                <w:szCs w:val="21"/>
              </w:rPr>
              <w:t>Chatelier’s</w:t>
            </w:r>
            <w:proofErr w:type="spellEnd"/>
            <w:r w:rsidRPr="009447F5">
              <w:rPr>
                <w:rFonts w:ascii="Calibri" w:eastAsia="Calibri" w:hAnsi="Calibri" w:cs="Calibri"/>
                <w:sz w:val="21"/>
                <w:szCs w:val="21"/>
              </w:rPr>
              <w:t xml:space="preserve"> principle</w:t>
            </w:r>
            <w:r>
              <w:rPr>
                <w:rFonts w:ascii="Calibri" w:eastAsia="Calibri" w:hAnsi="Calibri" w:cs="Calibri"/>
                <w:sz w:val="21"/>
                <w:szCs w:val="21"/>
              </w:rPr>
              <w:t>.</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2D: Connect kinetics to equilibrium using reasoning about equilibrium, such as Le </w:t>
            </w:r>
            <w:proofErr w:type="spellStart"/>
            <w:r w:rsidRPr="009447F5">
              <w:rPr>
                <w:rFonts w:ascii="Calibri" w:eastAsia="Calibri" w:hAnsi="Calibri" w:cs="Calibri"/>
                <w:sz w:val="21"/>
                <w:szCs w:val="21"/>
              </w:rPr>
              <w:t>Chatelier’s</w:t>
            </w:r>
            <w:proofErr w:type="spellEnd"/>
            <w:r w:rsidRPr="009447F5">
              <w:rPr>
                <w:rFonts w:ascii="Calibri" w:eastAsia="Calibri" w:hAnsi="Calibri" w:cs="Calibri"/>
                <w:sz w:val="21"/>
                <w:szCs w:val="21"/>
              </w:rPr>
              <w:t xml:space="preserve"> principle, to infer the relative rates of the forward and reverse reactions. (6.3)</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2E:  Use Le </w:t>
            </w:r>
            <w:proofErr w:type="spellStart"/>
            <w:r w:rsidRPr="009447F5">
              <w:rPr>
                <w:rFonts w:ascii="Calibri" w:eastAsia="Calibri" w:hAnsi="Calibri" w:cs="Calibri"/>
                <w:sz w:val="21"/>
                <w:szCs w:val="21"/>
              </w:rPr>
              <w:t>Chatelier’s</w:t>
            </w:r>
            <w:proofErr w:type="spellEnd"/>
            <w:r w:rsidRPr="009447F5">
              <w:rPr>
                <w:rFonts w:ascii="Calibri" w:eastAsia="Calibri" w:hAnsi="Calibri" w:cs="Calibri"/>
                <w:sz w:val="21"/>
                <w:szCs w:val="21"/>
              </w:rPr>
              <w:t xml:space="preserve"> principle to predict the direction of the shift resulting from various possible stresses on a system at chemical equilibrium. (6.8)</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tc>
      </w:tr>
    </w:tbl>
    <w:p w:rsidR="00C82C26" w:rsidRDefault="00C82C26" w:rsidP="00C82C26"/>
    <w:p w:rsidR="00C82C26" w:rsidRDefault="00C82C26" w:rsidP="00C82C26"/>
    <w:p w:rsidR="00C82C26" w:rsidRDefault="00C82C26" w:rsidP="00C82C26"/>
    <w:p w:rsidR="009447F5" w:rsidRDefault="009447F5">
      <w:r>
        <w:br w:type="page"/>
      </w:r>
      <w:bookmarkStart w:id="0" w:name="_GoBack"/>
      <w:bookmarkEnd w:id="0"/>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447F5" w:rsidRPr="00100400" w:rsidTr="003B75D4">
        <w:tc>
          <w:tcPr>
            <w:tcW w:w="14209" w:type="dxa"/>
            <w:shd w:val="clear" w:color="auto" w:fill="000000" w:themeFill="text1"/>
          </w:tcPr>
          <w:p w:rsidR="009447F5" w:rsidRPr="00100400" w:rsidRDefault="009447F5" w:rsidP="003B75D4">
            <w:pPr>
              <w:pStyle w:val="Heading1"/>
              <w:rPr>
                <w:rFonts w:asciiTheme="minorHAnsi" w:hAnsiTheme="minorHAnsi"/>
                <w:sz w:val="32"/>
                <w:szCs w:val="22"/>
              </w:rPr>
            </w:pPr>
            <w:r>
              <w:rPr>
                <w:rFonts w:asciiTheme="minorHAnsi" w:hAnsiTheme="minorHAnsi"/>
                <w:sz w:val="32"/>
                <w:szCs w:val="22"/>
              </w:rPr>
              <w:lastRenderedPageBreak/>
              <w:t>Acid/Base</w:t>
            </w:r>
          </w:p>
        </w:tc>
      </w:tr>
    </w:tbl>
    <w:p w:rsidR="009447F5" w:rsidRDefault="009447F5" w:rsidP="009447F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940"/>
        <w:gridCol w:w="5040"/>
      </w:tblGrid>
      <w:tr w:rsidR="009447F5" w:rsidTr="009447F5">
        <w:trPr>
          <w:trHeight w:val="340"/>
        </w:trPr>
        <w:tc>
          <w:tcPr>
            <w:tcW w:w="1260" w:type="dxa"/>
            <w:shd w:val="clear" w:color="auto" w:fill="D9D9D9" w:themeFill="background1" w:themeFillShade="D9"/>
            <w:vAlign w:val="center"/>
          </w:tcPr>
          <w:p w:rsidR="009447F5" w:rsidRPr="008A2F92" w:rsidRDefault="009447F5" w:rsidP="003B75D4">
            <w:pPr>
              <w:jc w:val="center"/>
              <w:rPr>
                <w:rFonts w:ascii="Calibri" w:eastAsia="Calibri" w:hAnsi="Calibri" w:cs="Calibri"/>
                <w:b/>
                <w:szCs w:val="22"/>
              </w:rPr>
            </w:pPr>
            <w:r w:rsidRPr="008A2F92">
              <w:rPr>
                <w:rFonts w:ascii="Calibri" w:eastAsia="Calibri" w:hAnsi="Calibri" w:cs="Calibri"/>
                <w:b/>
                <w:szCs w:val="22"/>
              </w:rPr>
              <w:t>Topic</w:t>
            </w:r>
          </w:p>
        </w:tc>
        <w:tc>
          <w:tcPr>
            <w:tcW w:w="1980" w:type="dxa"/>
            <w:shd w:val="clear" w:color="auto" w:fill="D9D9D9" w:themeFill="background1" w:themeFillShade="D9"/>
            <w:vAlign w:val="center"/>
          </w:tcPr>
          <w:p w:rsidR="009447F5" w:rsidRPr="008A2F92" w:rsidRDefault="009447F5" w:rsidP="003B75D4">
            <w:pPr>
              <w:jc w:val="center"/>
              <w:rPr>
                <w:rFonts w:ascii="Calibri" w:eastAsia="Calibri" w:hAnsi="Calibri" w:cs="Calibri"/>
                <w:b/>
                <w:szCs w:val="22"/>
              </w:rPr>
            </w:pPr>
            <w:r w:rsidRPr="008A2F92">
              <w:rPr>
                <w:rFonts w:ascii="Calibri" w:eastAsia="Calibri" w:hAnsi="Calibri" w:cs="Calibri"/>
                <w:b/>
                <w:szCs w:val="22"/>
              </w:rPr>
              <w:t>4</w:t>
            </w:r>
          </w:p>
        </w:tc>
        <w:tc>
          <w:tcPr>
            <w:tcW w:w="5940" w:type="dxa"/>
            <w:shd w:val="clear" w:color="auto" w:fill="D9D9D9" w:themeFill="background1" w:themeFillShade="D9"/>
            <w:vAlign w:val="center"/>
          </w:tcPr>
          <w:p w:rsidR="009447F5" w:rsidRPr="008A2F92" w:rsidRDefault="009447F5" w:rsidP="003B75D4">
            <w:pPr>
              <w:jc w:val="center"/>
              <w:rPr>
                <w:rFonts w:ascii="Calibri" w:eastAsia="Calibri" w:hAnsi="Calibri" w:cs="Calibri"/>
                <w:b/>
                <w:szCs w:val="22"/>
              </w:rPr>
            </w:pPr>
            <w:r w:rsidRPr="008A2F92">
              <w:rPr>
                <w:rFonts w:ascii="Calibri" w:eastAsia="Calibri" w:hAnsi="Calibri" w:cs="Calibri"/>
                <w:b/>
                <w:szCs w:val="22"/>
              </w:rPr>
              <w:t>3</w:t>
            </w:r>
          </w:p>
        </w:tc>
        <w:tc>
          <w:tcPr>
            <w:tcW w:w="5040" w:type="dxa"/>
            <w:shd w:val="clear" w:color="auto" w:fill="D9D9D9" w:themeFill="background1" w:themeFillShade="D9"/>
            <w:vAlign w:val="center"/>
          </w:tcPr>
          <w:p w:rsidR="009447F5" w:rsidRPr="008A2F92" w:rsidRDefault="009447F5" w:rsidP="003B75D4">
            <w:pPr>
              <w:jc w:val="center"/>
              <w:rPr>
                <w:rFonts w:ascii="Calibri" w:eastAsia="Calibri" w:hAnsi="Calibri" w:cs="Calibri"/>
                <w:b/>
                <w:szCs w:val="22"/>
              </w:rPr>
            </w:pPr>
            <w:r w:rsidRPr="008A2F92">
              <w:rPr>
                <w:rFonts w:ascii="Calibri" w:eastAsia="Calibri" w:hAnsi="Calibri" w:cs="Calibri"/>
                <w:b/>
                <w:szCs w:val="22"/>
              </w:rPr>
              <w:t>2</w:t>
            </w:r>
          </w:p>
        </w:tc>
      </w:tr>
      <w:tr w:rsidR="009447F5" w:rsidTr="009447F5">
        <w:trPr>
          <w:trHeight w:val="800"/>
        </w:trPr>
        <w:tc>
          <w:tcPr>
            <w:tcW w:w="1260" w:type="dxa"/>
            <w:tcBorders>
              <w:top w:val="single" w:sz="8" w:space="0" w:color="404040"/>
              <w:left w:val="single" w:sz="4" w:space="0" w:color="000000"/>
              <w:right w:val="single" w:sz="4" w:space="0" w:color="000000"/>
            </w:tcBorders>
            <w:shd w:val="clear" w:color="auto" w:fill="D9D9D9"/>
            <w:vAlign w:val="center"/>
          </w:tcPr>
          <w:p w:rsidR="009447F5" w:rsidRPr="009447F5" w:rsidRDefault="009447F5" w:rsidP="009447F5">
            <w:pPr>
              <w:jc w:val="center"/>
              <w:rPr>
                <w:rFonts w:asciiTheme="minorHAnsi" w:eastAsia="Calibri" w:hAnsiTheme="minorHAnsi" w:cs="Calibri"/>
                <w:b/>
                <w:sz w:val="21"/>
                <w:szCs w:val="21"/>
              </w:rPr>
            </w:pPr>
            <w:r w:rsidRPr="009447F5">
              <w:rPr>
                <w:rFonts w:asciiTheme="minorHAnsi" w:eastAsia="Calibri" w:hAnsiTheme="minorHAnsi" w:cs="Calibri"/>
                <w:b/>
                <w:sz w:val="21"/>
                <w:szCs w:val="21"/>
              </w:rPr>
              <w:t>Acid/Base</w:t>
            </w:r>
          </w:p>
        </w:tc>
        <w:tc>
          <w:tcPr>
            <w:tcW w:w="1980" w:type="dxa"/>
            <w:tcBorders>
              <w:top w:val="single" w:sz="8" w:space="0" w:color="404040"/>
              <w:left w:val="single" w:sz="4" w:space="0" w:color="000000"/>
              <w:right w:val="single" w:sz="4" w:space="0" w:color="000000"/>
            </w:tcBorders>
            <w:shd w:val="clear" w:color="auto" w:fill="FFFFFF"/>
          </w:tcPr>
          <w:p w:rsidR="009447F5" w:rsidRPr="009447F5" w:rsidRDefault="009447F5" w:rsidP="009447F5">
            <w:pPr>
              <w:rPr>
                <w:rFonts w:asciiTheme="minorHAnsi" w:eastAsia="Calibri" w:hAnsiTheme="minorHAnsi" w:cs="Calibri"/>
                <w:i/>
                <w:sz w:val="21"/>
                <w:szCs w:val="21"/>
              </w:rPr>
            </w:pPr>
            <w:r w:rsidRPr="009447F5">
              <w:rPr>
                <w:rFonts w:asciiTheme="minorHAnsi" w:eastAsia="Calibri" w:hAnsiTheme="minorHAnsi" w:cs="Calibri"/>
                <w:i/>
                <w:sz w:val="21"/>
                <w:szCs w:val="21"/>
              </w:rPr>
              <w:t>In addition to score 3.0 performance, the student demonstrates in-depth inferences and applications that go beyond the learning goal.</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4: Predict the solubility of a salt, or rank the solubility of salts, given the relevant </w:t>
            </w:r>
            <w:proofErr w:type="spellStart"/>
            <w:r w:rsidRPr="009447F5">
              <w:rPr>
                <w:rFonts w:asciiTheme="minorHAnsi" w:eastAsia="Calibri" w:hAnsiTheme="minorHAnsi" w:cs="Calibri"/>
                <w:sz w:val="21"/>
                <w:szCs w:val="21"/>
              </w:rPr>
              <w:t>K</w:t>
            </w:r>
            <w:r w:rsidRPr="009447F5">
              <w:rPr>
                <w:rFonts w:asciiTheme="minorHAnsi" w:eastAsia="Calibri" w:hAnsiTheme="minorHAnsi" w:cs="Calibri"/>
                <w:sz w:val="21"/>
                <w:szCs w:val="21"/>
                <w:vertAlign w:val="subscript"/>
              </w:rPr>
              <w:t>sp</w:t>
            </w:r>
            <w:proofErr w:type="spellEnd"/>
            <w:r w:rsidRPr="009447F5">
              <w:rPr>
                <w:rFonts w:asciiTheme="minorHAnsi" w:eastAsia="Calibri" w:hAnsiTheme="minorHAnsi" w:cs="Calibri"/>
                <w:sz w:val="21"/>
                <w:szCs w:val="21"/>
              </w:rPr>
              <w:t xml:space="preserve"> values. 6.21</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4: Interpret data regarding solubility of salts to determine, or rank, the relevant </w:t>
            </w:r>
            <w:proofErr w:type="spellStart"/>
            <w:r w:rsidRPr="009447F5">
              <w:rPr>
                <w:rFonts w:asciiTheme="minorHAnsi" w:eastAsia="Calibri" w:hAnsiTheme="minorHAnsi" w:cs="Calibri"/>
                <w:sz w:val="21"/>
                <w:szCs w:val="21"/>
              </w:rPr>
              <w:t>K</w:t>
            </w:r>
            <w:r w:rsidRPr="009447F5">
              <w:rPr>
                <w:rFonts w:asciiTheme="minorHAnsi" w:eastAsia="Calibri" w:hAnsiTheme="minorHAnsi" w:cs="Calibri"/>
                <w:sz w:val="21"/>
                <w:szCs w:val="21"/>
                <w:vertAlign w:val="subscript"/>
              </w:rPr>
              <w:t>sp</w:t>
            </w:r>
            <w:proofErr w:type="spellEnd"/>
            <w:r w:rsidRPr="009447F5">
              <w:rPr>
                <w:rFonts w:asciiTheme="minorHAnsi" w:eastAsia="Calibri" w:hAnsiTheme="minorHAnsi" w:cs="Calibri"/>
                <w:sz w:val="21"/>
                <w:szCs w:val="21"/>
              </w:rPr>
              <w:t xml:space="preserve"> values. 6.22</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4: Interpret data regarding the relative solubility of salts in terms of factors (common ions, pH) that influence the solubility. 6.23</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tc>
        <w:tc>
          <w:tcPr>
            <w:tcW w:w="5940" w:type="dxa"/>
            <w:tcBorders>
              <w:top w:val="single" w:sz="8" w:space="0" w:color="404040"/>
              <w:left w:val="single" w:sz="4" w:space="0" w:color="000000"/>
              <w:right w:val="single" w:sz="4" w:space="0" w:color="000000"/>
            </w:tcBorders>
            <w:shd w:val="clear" w:color="auto" w:fill="FFFFFF"/>
          </w:tcPr>
          <w:p w:rsidR="009447F5" w:rsidRPr="009447F5" w:rsidRDefault="009447F5" w:rsidP="009447F5">
            <w:pPr>
              <w:rPr>
                <w:rFonts w:asciiTheme="minorHAnsi" w:eastAsia="Calibri" w:hAnsiTheme="minorHAnsi" w:cs="Calibri"/>
                <w:sz w:val="21"/>
                <w:szCs w:val="21"/>
              </w:rPr>
            </w:pPr>
            <w:r>
              <w:rPr>
                <w:rFonts w:asciiTheme="minorHAnsi" w:eastAsia="Calibri" w:hAnsiTheme="minorHAnsi" w:cs="Calibri"/>
                <w:sz w:val="21"/>
                <w:szCs w:val="21"/>
              </w:rPr>
              <w:t>3A: E</w:t>
            </w:r>
            <w:r w:rsidRPr="009447F5">
              <w:rPr>
                <w:rFonts w:asciiTheme="minorHAnsi" w:eastAsia="Calibri" w:hAnsiTheme="minorHAnsi" w:cs="Calibri"/>
                <w:sz w:val="21"/>
                <w:szCs w:val="21"/>
              </w:rPr>
              <w:t xml:space="preserve">xplain the relative strengths of acids and bases based on molecular structure, </w:t>
            </w:r>
            <w:proofErr w:type="spellStart"/>
            <w:r w:rsidRPr="009447F5">
              <w:rPr>
                <w:rFonts w:asciiTheme="minorHAnsi" w:eastAsia="Calibri" w:hAnsiTheme="minorHAnsi" w:cs="Calibri"/>
                <w:sz w:val="21"/>
                <w:szCs w:val="21"/>
              </w:rPr>
              <w:t>interparticle</w:t>
            </w:r>
            <w:proofErr w:type="spellEnd"/>
            <w:r w:rsidRPr="009447F5">
              <w:rPr>
                <w:rFonts w:asciiTheme="minorHAnsi" w:eastAsia="Calibri" w:hAnsiTheme="minorHAnsi" w:cs="Calibri"/>
                <w:sz w:val="21"/>
                <w:szCs w:val="21"/>
              </w:rPr>
              <w:t xml:space="preserve"> forces, and solution equilibrium.  Interpret titration data for </w:t>
            </w:r>
            <w:proofErr w:type="spellStart"/>
            <w:r w:rsidRPr="009447F5">
              <w:rPr>
                <w:rFonts w:asciiTheme="minorHAnsi" w:eastAsia="Calibri" w:hAnsiTheme="minorHAnsi" w:cs="Calibri"/>
                <w:sz w:val="21"/>
                <w:szCs w:val="21"/>
              </w:rPr>
              <w:t>monoprotic</w:t>
            </w:r>
            <w:proofErr w:type="spellEnd"/>
            <w:r w:rsidRPr="009447F5">
              <w:rPr>
                <w:rFonts w:asciiTheme="minorHAnsi" w:eastAsia="Calibri" w:hAnsiTheme="minorHAnsi" w:cs="Calibri"/>
                <w:sz w:val="21"/>
                <w:szCs w:val="21"/>
              </w:rPr>
              <w:t xml:space="preserve"> and </w:t>
            </w:r>
            <w:proofErr w:type="spellStart"/>
            <w:r w:rsidRPr="009447F5">
              <w:rPr>
                <w:rFonts w:asciiTheme="minorHAnsi" w:eastAsia="Calibri" w:hAnsiTheme="minorHAnsi" w:cs="Calibri"/>
                <w:sz w:val="21"/>
                <w:szCs w:val="21"/>
              </w:rPr>
              <w:t>polyprotic</w:t>
            </w:r>
            <w:proofErr w:type="spellEnd"/>
            <w:r w:rsidRPr="009447F5">
              <w:rPr>
                <w:rFonts w:asciiTheme="minorHAnsi" w:eastAsia="Calibri" w:hAnsiTheme="minorHAnsi" w:cs="Calibri"/>
                <w:sz w:val="21"/>
                <w:szCs w:val="21"/>
              </w:rPr>
              <w:t xml:space="preserve"> acids involving titration of a weak or strong acid by a strong base (or a weak or strong base by a strong acid) to determine the concentration of the titrant and the </w:t>
            </w:r>
            <w:proofErr w:type="spellStart"/>
            <w:r w:rsidRPr="009447F5">
              <w:rPr>
                <w:rFonts w:asciiTheme="minorHAnsi" w:eastAsia="Calibri" w:hAnsiTheme="minorHAnsi" w:cs="Calibri"/>
                <w:sz w:val="21"/>
                <w:szCs w:val="21"/>
              </w:rPr>
              <w:t>pK</w:t>
            </w:r>
            <w:proofErr w:type="spellEnd"/>
            <w:r w:rsidRPr="009447F5">
              <w:rPr>
                <w:rFonts w:asciiTheme="minorHAnsi" w:eastAsia="Calibri" w:hAnsiTheme="minorHAnsi" w:cs="Calibri"/>
                <w:sz w:val="21"/>
                <w:szCs w:val="21"/>
              </w:rPr>
              <w:t xml:space="preserve">, for a weak acid, or the </w:t>
            </w:r>
            <w:proofErr w:type="spellStart"/>
            <w:r w:rsidRPr="009447F5">
              <w:rPr>
                <w:rFonts w:asciiTheme="minorHAnsi" w:eastAsia="Calibri" w:hAnsiTheme="minorHAnsi" w:cs="Calibri"/>
                <w:sz w:val="21"/>
                <w:szCs w:val="21"/>
              </w:rPr>
              <w:t>pK</w:t>
            </w:r>
            <w:proofErr w:type="spellEnd"/>
            <w:r w:rsidRPr="009447F5">
              <w:rPr>
                <w:rFonts w:asciiTheme="minorHAnsi" w:eastAsia="Calibri" w:hAnsiTheme="minorHAnsi" w:cs="Calibri"/>
                <w:sz w:val="21"/>
                <w:szCs w:val="21"/>
              </w:rPr>
              <w:t>, for a weak base. (2.2 and 6.13)</w:t>
            </w: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3B: Reason, based on the dependence of K on temperature, that neutrality requires [H</w:t>
            </w:r>
            <w:r w:rsidRPr="009447F5">
              <w:rPr>
                <w:rFonts w:asciiTheme="minorHAnsi" w:eastAsia="Calibri" w:hAnsiTheme="minorHAnsi" w:cs="Calibri"/>
                <w:sz w:val="21"/>
                <w:szCs w:val="21"/>
                <w:vertAlign w:val="superscript"/>
              </w:rPr>
              <w:t>+</w:t>
            </w:r>
            <w:r w:rsidRPr="009447F5">
              <w:rPr>
                <w:rFonts w:asciiTheme="minorHAnsi" w:eastAsia="Calibri" w:hAnsiTheme="minorHAnsi" w:cs="Calibri"/>
                <w:sz w:val="21"/>
                <w:szCs w:val="21"/>
              </w:rPr>
              <w:t>] = [OH</w:t>
            </w:r>
            <w:r w:rsidRPr="009447F5">
              <w:rPr>
                <w:rFonts w:asciiTheme="minorHAnsi" w:eastAsia="Calibri" w:hAnsiTheme="minorHAnsi" w:cs="Calibri"/>
                <w:sz w:val="21"/>
                <w:szCs w:val="21"/>
                <w:vertAlign w:val="superscript"/>
              </w:rPr>
              <w:t>-</w:t>
            </w:r>
            <w:r w:rsidRPr="009447F5">
              <w:rPr>
                <w:rFonts w:asciiTheme="minorHAnsi" w:eastAsia="Calibri" w:hAnsiTheme="minorHAnsi" w:cs="Calibri"/>
                <w:sz w:val="21"/>
                <w:szCs w:val="21"/>
              </w:rPr>
              <w:t xml:space="preserve">] as opposed to requiring pH = 7, including especially the applications to biological systems. (6.14) </w:t>
            </w: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3C:  Identify a given solution as being the solution of a </w:t>
            </w:r>
            <w:proofErr w:type="spellStart"/>
            <w:r w:rsidRPr="009447F5">
              <w:rPr>
                <w:rFonts w:asciiTheme="minorHAnsi" w:eastAsia="Calibri" w:hAnsiTheme="minorHAnsi" w:cs="Calibri"/>
                <w:sz w:val="21"/>
                <w:szCs w:val="21"/>
              </w:rPr>
              <w:t>monoprotic</w:t>
            </w:r>
            <w:proofErr w:type="spellEnd"/>
            <w:r w:rsidRPr="009447F5">
              <w:rPr>
                <w:rFonts w:asciiTheme="minorHAnsi" w:eastAsia="Calibri" w:hAnsiTheme="minorHAnsi" w:cs="Calibri"/>
                <w:sz w:val="21"/>
                <w:szCs w:val="21"/>
              </w:rPr>
              <w:t xml:space="preserve"> weak acid or base (including salts in which one ion is a weak acid or base), calculate the pH and concentration of all species in the solution, and/or infer the relative strengths of the weak acids or bases from given equilibrium concentrations. (6.15)</w:t>
            </w: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3D: Given an arbitrary mixture of weak and strong acids and bases, determine which species will react strongly with one another and what species will be present in large concentrations at equilibrium. (6.17)</w:t>
            </w: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lastRenderedPageBreak/>
              <w:t xml:space="preserve">3E: Design a buffer solution with a target pH and buffer capacity by selecting an appropriate conjugate acid-base pair and estimating the concentrations needed to achieve the desired capacity. (6.18) </w:t>
            </w: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3F: Relate the predominant form of a chemical species involving a labile proton to the pH of a solution and the </w:t>
            </w:r>
            <w:proofErr w:type="spellStart"/>
            <w:r w:rsidRPr="009447F5">
              <w:rPr>
                <w:rFonts w:asciiTheme="minorHAnsi" w:eastAsia="Calibri" w:hAnsiTheme="minorHAnsi" w:cs="Calibri"/>
                <w:sz w:val="21"/>
                <w:szCs w:val="21"/>
              </w:rPr>
              <w:t>pK</w:t>
            </w:r>
            <w:proofErr w:type="spellEnd"/>
            <w:r w:rsidRPr="009447F5">
              <w:rPr>
                <w:rFonts w:asciiTheme="minorHAnsi" w:eastAsia="Calibri" w:hAnsiTheme="minorHAnsi" w:cs="Calibri"/>
                <w:sz w:val="21"/>
                <w:szCs w:val="21"/>
              </w:rPr>
              <w:t xml:space="preserve"> associated with the labile proton. (6.19) </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tc>
        <w:tc>
          <w:tcPr>
            <w:tcW w:w="5040" w:type="dxa"/>
            <w:tcBorders>
              <w:top w:val="single" w:sz="8" w:space="0" w:color="404040"/>
              <w:left w:val="single" w:sz="4" w:space="0" w:color="000000"/>
              <w:right w:val="single" w:sz="4" w:space="0" w:color="000000"/>
            </w:tcBorders>
            <w:shd w:val="clear" w:color="auto" w:fill="FFFFFF"/>
          </w:tcPr>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lastRenderedPageBreak/>
              <w:t xml:space="preserve">2A: Identify and define: Arrhenius, </w:t>
            </w:r>
            <w:proofErr w:type="spellStart"/>
            <w:r w:rsidRPr="009447F5">
              <w:rPr>
                <w:rFonts w:asciiTheme="minorHAnsi" w:eastAsia="Calibri" w:hAnsiTheme="minorHAnsi" w:cs="Calibri"/>
                <w:sz w:val="21"/>
                <w:szCs w:val="21"/>
              </w:rPr>
              <w:t>Bronsted</w:t>
            </w:r>
            <w:proofErr w:type="spellEnd"/>
            <w:r w:rsidRPr="009447F5">
              <w:rPr>
                <w:rFonts w:asciiTheme="minorHAnsi" w:eastAsia="Calibri" w:hAnsiTheme="minorHAnsi" w:cs="Calibri"/>
                <w:sz w:val="21"/>
                <w:szCs w:val="21"/>
              </w:rPr>
              <w:t xml:space="preserve">-Lowry, Lewis acids and bases; conjugate acid-base pairs; hydronium ion, hydroxide ion, percent ionization, </w:t>
            </w:r>
            <w:proofErr w:type="spellStart"/>
            <w:r w:rsidRPr="009447F5">
              <w:rPr>
                <w:rFonts w:asciiTheme="minorHAnsi" w:eastAsia="Calibri" w:hAnsiTheme="minorHAnsi" w:cs="Calibri"/>
                <w:sz w:val="21"/>
                <w:szCs w:val="21"/>
              </w:rPr>
              <w:t>amphoterism</w:t>
            </w:r>
            <w:proofErr w:type="spellEnd"/>
            <w:r w:rsidRPr="009447F5">
              <w:rPr>
                <w:rFonts w:asciiTheme="minorHAnsi" w:eastAsia="Calibri" w:hAnsiTheme="minorHAnsi" w:cs="Calibri"/>
                <w:sz w:val="21"/>
                <w:szCs w:val="21"/>
              </w:rPr>
              <w:t xml:space="preserve">, pH, pOH, </w:t>
            </w:r>
            <w:proofErr w:type="spellStart"/>
            <w:r w:rsidRPr="009447F5">
              <w:rPr>
                <w:rFonts w:asciiTheme="minorHAnsi" w:eastAsia="Calibri" w:hAnsiTheme="minorHAnsi" w:cs="Calibri"/>
                <w:sz w:val="21"/>
                <w:szCs w:val="21"/>
              </w:rPr>
              <w:t>Ka</w:t>
            </w:r>
            <w:proofErr w:type="spellEnd"/>
            <w:r w:rsidRPr="009447F5">
              <w:rPr>
                <w:rFonts w:asciiTheme="minorHAnsi" w:eastAsia="Calibri" w:hAnsiTheme="minorHAnsi" w:cs="Calibri"/>
                <w:sz w:val="21"/>
                <w:szCs w:val="21"/>
              </w:rPr>
              <w:t xml:space="preserve">, Kb, Kw, </w:t>
            </w:r>
            <w:proofErr w:type="spellStart"/>
            <w:r w:rsidRPr="009447F5">
              <w:rPr>
                <w:rFonts w:asciiTheme="minorHAnsi" w:eastAsia="Calibri" w:hAnsiTheme="minorHAnsi" w:cs="Calibri"/>
                <w:sz w:val="21"/>
                <w:szCs w:val="21"/>
              </w:rPr>
              <w:t>Ksp</w:t>
            </w:r>
            <w:proofErr w:type="spellEnd"/>
            <w:r w:rsidRPr="009447F5">
              <w:rPr>
                <w:rFonts w:asciiTheme="minorHAnsi" w:eastAsia="Calibri" w:hAnsiTheme="minorHAnsi" w:cs="Calibri"/>
                <w:sz w:val="21"/>
                <w:szCs w:val="21"/>
              </w:rPr>
              <w:t xml:space="preserve">; </w:t>
            </w:r>
            <w:proofErr w:type="spellStart"/>
            <w:r w:rsidRPr="009447F5">
              <w:rPr>
                <w:rFonts w:asciiTheme="minorHAnsi" w:eastAsia="Calibri" w:hAnsiTheme="minorHAnsi" w:cs="Calibri"/>
                <w:sz w:val="21"/>
                <w:szCs w:val="21"/>
              </w:rPr>
              <w:t>monoprotic</w:t>
            </w:r>
            <w:proofErr w:type="spellEnd"/>
            <w:r w:rsidRPr="009447F5">
              <w:rPr>
                <w:rFonts w:asciiTheme="minorHAnsi" w:eastAsia="Calibri" w:hAnsiTheme="minorHAnsi" w:cs="Calibri"/>
                <w:sz w:val="21"/>
                <w:szCs w:val="21"/>
              </w:rPr>
              <w:t xml:space="preserve">, diprotic, </w:t>
            </w:r>
            <w:proofErr w:type="spellStart"/>
            <w:r w:rsidRPr="009447F5">
              <w:rPr>
                <w:rFonts w:asciiTheme="minorHAnsi" w:eastAsia="Calibri" w:hAnsiTheme="minorHAnsi" w:cs="Calibri"/>
                <w:sz w:val="21"/>
                <w:szCs w:val="21"/>
              </w:rPr>
              <w:t>polyprotic</w:t>
            </w:r>
            <w:proofErr w:type="spellEnd"/>
            <w:r w:rsidRPr="009447F5">
              <w:rPr>
                <w:rFonts w:asciiTheme="minorHAnsi" w:eastAsia="Calibri" w:hAnsiTheme="minorHAnsi" w:cs="Calibri"/>
                <w:sz w:val="21"/>
                <w:szCs w:val="21"/>
              </w:rPr>
              <w:t>, % dissociation, % ionization</w:t>
            </w:r>
            <w:r>
              <w:rPr>
                <w:rFonts w:asciiTheme="minorHAnsi" w:eastAsia="Calibri" w:hAnsiTheme="minorHAnsi" w:cs="Calibri"/>
                <w:sz w:val="21"/>
                <w:szCs w:val="21"/>
              </w:rPr>
              <w:t>.</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2A: Identify a given solution as containing a mixture of strong acids and/or bases and calculate or estimate the pH in the resulting solution. (6.15) </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2B: Identify acids and bases on a pH scale. </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2B: Generate or use a particulate representation of an acid and a strong base to explain the species that will have large versus small concentrations at equilibrium. 6.11</w:t>
            </w: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2C: Identify and define titration, equivalence point, indicator, </w:t>
            </w:r>
            <w:proofErr w:type="spellStart"/>
            <w:r w:rsidRPr="009447F5">
              <w:rPr>
                <w:rFonts w:asciiTheme="minorHAnsi" w:eastAsia="Calibri" w:hAnsiTheme="minorHAnsi" w:cs="Calibri"/>
                <w:sz w:val="21"/>
                <w:szCs w:val="21"/>
              </w:rPr>
              <w:t>monoprotic</w:t>
            </w:r>
            <w:proofErr w:type="spellEnd"/>
            <w:r w:rsidRPr="009447F5">
              <w:rPr>
                <w:rFonts w:asciiTheme="minorHAnsi" w:eastAsia="Calibri" w:hAnsiTheme="minorHAnsi" w:cs="Calibri"/>
                <w:sz w:val="21"/>
                <w:szCs w:val="21"/>
              </w:rPr>
              <w:t xml:space="preserve">, diprotic, </w:t>
            </w:r>
            <w:proofErr w:type="spellStart"/>
            <w:proofErr w:type="gramStart"/>
            <w:r w:rsidRPr="009447F5">
              <w:rPr>
                <w:rFonts w:asciiTheme="minorHAnsi" w:eastAsia="Calibri" w:hAnsiTheme="minorHAnsi" w:cs="Calibri"/>
                <w:sz w:val="21"/>
                <w:szCs w:val="21"/>
              </w:rPr>
              <w:t>polyprotic</w:t>
            </w:r>
            <w:proofErr w:type="spellEnd"/>
            <w:proofErr w:type="gramEnd"/>
            <w:r>
              <w:rPr>
                <w:rFonts w:asciiTheme="minorHAnsi" w:eastAsia="Calibri" w:hAnsiTheme="minorHAnsi" w:cs="Calibri"/>
                <w:sz w:val="21"/>
                <w:szCs w:val="21"/>
              </w:rPr>
              <w:t>.</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2C: Distinguish between strong and weak acid solutions with similar values of pH, including the percent ionization of the acids, the concentrations needed to achieve the same pH, and the amount of base needed to reach the equivalence point in a titration. 6.12 </w:t>
            </w: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2D: Identify and define weak acid, strong acid, weak base, strong acid.</w:t>
            </w: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2D:  Identify and define acid/base indicators</w:t>
            </w:r>
            <w:r>
              <w:rPr>
                <w:rFonts w:asciiTheme="minorHAnsi" w:eastAsia="Calibri" w:hAnsiTheme="minorHAnsi" w:cs="Calibri"/>
                <w:sz w:val="21"/>
                <w:szCs w:val="21"/>
              </w:rPr>
              <w:t>.</w:t>
            </w: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2D:  Determine the appropriate indicator for use in a titration</w:t>
            </w: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lastRenderedPageBreak/>
              <w:t xml:space="preserve">2E: Identify and define conjugate acid/base pairs, buffer, </w:t>
            </w:r>
            <w:proofErr w:type="gramStart"/>
            <w:r w:rsidRPr="009447F5">
              <w:rPr>
                <w:rFonts w:asciiTheme="minorHAnsi" w:eastAsia="Calibri" w:hAnsiTheme="minorHAnsi" w:cs="Calibri"/>
                <w:sz w:val="21"/>
                <w:szCs w:val="21"/>
              </w:rPr>
              <w:t>buffer</w:t>
            </w:r>
            <w:proofErr w:type="gramEnd"/>
            <w:r w:rsidRPr="009447F5">
              <w:rPr>
                <w:rFonts w:asciiTheme="minorHAnsi" w:eastAsia="Calibri" w:hAnsiTheme="minorHAnsi" w:cs="Calibri"/>
                <w:sz w:val="21"/>
                <w:szCs w:val="21"/>
              </w:rPr>
              <w:t xml:space="preserve"> capacity</w:t>
            </w:r>
            <w:r>
              <w:rPr>
                <w:rFonts w:asciiTheme="minorHAnsi" w:eastAsia="Calibri" w:hAnsiTheme="minorHAnsi" w:cs="Calibri"/>
                <w:sz w:val="21"/>
                <w:szCs w:val="21"/>
              </w:rPr>
              <w:t>.</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2E: Identify a solution as being a buffer solution and explain the buffer mechanism in terms of the reactions that would occur on addition of acid or base. </w:t>
            </w: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2F: Identify and define </w:t>
            </w:r>
            <w:proofErr w:type="spellStart"/>
            <w:r w:rsidRPr="009447F5">
              <w:rPr>
                <w:rFonts w:asciiTheme="minorHAnsi" w:eastAsia="Calibri" w:hAnsiTheme="minorHAnsi" w:cs="Calibri"/>
                <w:sz w:val="21"/>
                <w:szCs w:val="21"/>
              </w:rPr>
              <w:t>pKa</w:t>
            </w:r>
            <w:proofErr w:type="spellEnd"/>
            <w:r w:rsidRPr="009447F5">
              <w:rPr>
                <w:rFonts w:asciiTheme="minorHAnsi" w:eastAsia="Calibri" w:hAnsiTheme="minorHAnsi" w:cs="Calibri"/>
                <w:sz w:val="21"/>
                <w:szCs w:val="21"/>
              </w:rPr>
              <w:t>, Henderson-Hasselbalch equation</w:t>
            </w:r>
            <w:r>
              <w:rPr>
                <w:rFonts w:asciiTheme="minorHAnsi" w:eastAsia="Calibri" w:hAnsiTheme="minorHAnsi" w:cs="Calibri"/>
                <w:sz w:val="21"/>
                <w:szCs w:val="21"/>
              </w:rPr>
              <w:t>.</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tc>
      </w:tr>
    </w:tbl>
    <w:p w:rsidR="009447F5" w:rsidRDefault="009447F5"/>
    <w:p w:rsidR="009447F5" w:rsidRDefault="009447F5"/>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EA5A4F" w:rsidRPr="00100400" w:rsidTr="003B75D4">
        <w:tc>
          <w:tcPr>
            <w:tcW w:w="14209" w:type="dxa"/>
            <w:shd w:val="clear" w:color="auto" w:fill="000000" w:themeFill="text1"/>
          </w:tcPr>
          <w:p w:rsidR="00EA5A4F" w:rsidRPr="00100400" w:rsidRDefault="00EA5A4F" w:rsidP="003B75D4">
            <w:pPr>
              <w:pStyle w:val="Heading1"/>
              <w:rPr>
                <w:rFonts w:asciiTheme="minorHAnsi" w:hAnsiTheme="minorHAnsi"/>
                <w:sz w:val="32"/>
                <w:szCs w:val="22"/>
              </w:rPr>
            </w:pPr>
            <w:proofErr w:type="spellStart"/>
            <w:r>
              <w:rPr>
                <w:rFonts w:asciiTheme="minorHAnsi" w:hAnsiTheme="minorHAnsi"/>
                <w:sz w:val="32"/>
                <w:szCs w:val="22"/>
              </w:rPr>
              <w:lastRenderedPageBreak/>
              <w:t>Thermo</w:t>
            </w:r>
            <w:proofErr w:type="spellEnd"/>
            <w:r>
              <w:rPr>
                <w:rFonts w:asciiTheme="minorHAnsi" w:hAnsiTheme="minorHAnsi"/>
                <w:sz w:val="32"/>
                <w:szCs w:val="22"/>
              </w:rPr>
              <w:t xml:space="preserve"> &amp; Electrochemistry</w:t>
            </w:r>
          </w:p>
        </w:tc>
      </w:tr>
    </w:tbl>
    <w:p w:rsidR="00EA5A4F" w:rsidRDefault="00EA5A4F" w:rsidP="00EA5A4F"/>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430"/>
        <w:gridCol w:w="5490"/>
        <w:gridCol w:w="5040"/>
      </w:tblGrid>
      <w:tr w:rsidR="00EA5A4F" w:rsidTr="00EA5A4F">
        <w:trPr>
          <w:trHeight w:val="340"/>
        </w:trPr>
        <w:tc>
          <w:tcPr>
            <w:tcW w:w="1260" w:type="dxa"/>
            <w:shd w:val="clear" w:color="auto" w:fill="D9D9D9" w:themeFill="background1" w:themeFillShade="D9"/>
            <w:vAlign w:val="center"/>
          </w:tcPr>
          <w:p w:rsidR="00EA5A4F" w:rsidRPr="008A2F92" w:rsidRDefault="00EA5A4F" w:rsidP="003B75D4">
            <w:pPr>
              <w:jc w:val="center"/>
              <w:rPr>
                <w:rFonts w:ascii="Calibri" w:eastAsia="Calibri" w:hAnsi="Calibri" w:cs="Calibri"/>
                <w:b/>
                <w:szCs w:val="22"/>
              </w:rPr>
            </w:pPr>
            <w:r w:rsidRPr="008A2F92">
              <w:rPr>
                <w:rFonts w:ascii="Calibri" w:eastAsia="Calibri" w:hAnsi="Calibri" w:cs="Calibri"/>
                <w:b/>
                <w:szCs w:val="22"/>
              </w:rPr>
              <w:t>Topic</w:t>
            </w:r>
          </w:p>
        </w:tc>
        <w:tc>
          <w:tcPr>
            <w:tcW w:w="2430" w:type="dxa"/>
            <w:shd w:val="clear" w:color="auto" w:fill="D9D9D9" w:themeFill="background1" w:themeFillShade="D9"/>
            <w:vAlign w:val="center"/>
          </w:tcPr>
          <w:p w:rsidR="00EA5A4F" w:rsidRPr="008A2F92" w:rsidRDefault="00EA5A4F" w:rsidP="003B75D4">
            <w:pPr>
              <w:jc w:val="center"/>
              <w:rPr>
                <w:rFonts w:ascii="Calibri" w:eastAsia="Calibri" w:hAnsi="Calibri" w:cs="Calibri"/>
                <w:b/>
                <w:szCs w:val="22"/>
              </w:rPr>
            </w:pPr>
            <w:r w:rsidRPr="008A2F92">
              <w:rPr>
                <w:rFonts w:ascii="Calibri" w:eastAsia="Calibri" w:hAnsi="Calibri" w:cs="Calibri"/>
                <w:b/>
                <w:szCs w:val="22"/>
              </w:rPr>
              <w:t>4</w:t>
            </w:r>
          </w:p>
        </w:tc>
        <w:tc>
          <w:tcPr>
            <w:tcW w:w="5490" w:type="dxa"/>
            <w:shd w:val="clear" w:color="auto" w:fill="D9D9D9" w:themeFill="background1" w:themeFillShade="D9"/>
            <w:vAlign w:val="center"/>
          </w:tcPr>
          <w:p w:rsidR="00EA5A4F" w:rsidRPr="008A2F92" w:rsidRDefault="00EA5A4F" w:rsidP="003B75D4">
            <w:pPr>
              <w:jc w:val="center"/>
              <w:rPr>
                <w:rFonts w:ascii="Calibri" w:eastAsia="Calibri" w:hAnsi="Calibri" w:cs="Calibri"/>
                <w:b/>
                <w:szCs w:val="22"/>
              </w:rPr>
            </w:pPr>
            <w:r w:rsidRPr="008A2F92">
              <w:rPr>
                <w:rFonts w:ascii="Calibri" w:eastAsia="Calibri" w:hAnsi="Calibri" w:cs="Calibri"/>
                <w:b/>
                <w:szCs w:val="22"/>
              </w:rPr>
              <w:t>3</w:t>
            </w:r>
          </w:p>
        </w:tc>
        <w:tc>
          <w:tcPr>
            <w:tcW w:w="5040" w:type="dxa"/>
            <w:shd w:val="clear" w:color="auto" w:fill="D9D9D9" w:themeFill="background1" w:themeFillShade="D9"/>
            <w:vAlign w:val="center"/>
          </w:tcPr>
          <w:p w:rsidR="00EA5A4F" w:rsidRPr="008A2F92" w:rsidRDefault="00EA5A4F" w:rsidP="003B75D4">
            <w:pPr>
              <w:jc w:val="center"/>
              <w:rPr>
                <w:rFonts w:ascii="Calibri" w:eastAsia="Calibri" w:hAnsi="Calibri" w:cs="Calibri"/>
                <w:b/>
                <w:szCs w:val="22"/>
              </w:rPr>
            </w:pPr>
            <w:r w:rsidRPr="008A2F92">
              <w:rPr>
                <w:rFonts w:ascii="Calibri" w:eastAsia="Calibri" w:hAnsi="Calibri" w:cs="Calibri"/>
                <w:b/>
                <w:szCs w:val="22"/>
              </w:rPr>
              <w:t>2</w:t>
            </w:r>
          </w:p>
        </w:tc>
      </w:tr>
      <w:tr w:rsidR="00EA5A4F" w:rsidTr="00EA5A4F">
        <w:trPr>
          <w:trHeight w:val="800"/>
        </w:trPr>
        <w:tc>
          <w:tcPr>
            <w:tcW w:w="1260" w:type="dxa"/>
            <w:tcBorders>
              <w:top w:val="single" w:sz="8" w:space="0" w:color="404040"/>
              <w:left w:val="single" w:sz="4" w:space="0" w:color="000000"/>
              <w:right w:val="single" w:sz="4" w:space="0" w:color="000000"/>
            </w:tcBorders>
            <w:shd w:val="clear" w:color="auto" w:fill="D9D9D9"/>
            <w:vAlign w:val="center"/>
          </w:tcPr>
          <w:p w:rsidR="00EA5A4F" w:rsidRPr="009447F5" w:rsidRDefault="00EA5A4F" w:rsidP="00EA5A4F">
            <w:pPr>
              <w:jc w:val="center"/>
              <w:rPr>
                <w:rFonts w:asciiTheme="minorHAnsi" w:eastAsia="Calibri" w:hAnsiTheme="minorHAnsi" w:cs="Calibri"/>
                <w:b/>
                <w:sz w:val="21"/>
                <w:szCs w:val="21"/>
              </w:rPr>
            </w:pPr>
            <w:proofErr w:type="spellStart"/>
            <w:r>
              <w:rPr>
                <w:rFonts w:asciiTheme="minorHAnsi" w:eastAsia="Calibri" w:hAnsiTheme="minorHAnsi" w:cs="Calibri"/>
                <w:b/>
                <w:sz w:val="21"/>
                <w:szCs w:val="21"/>
              </w:rPr>
              <w:t>Thermo</w:t>
            </w:r>
            <w:proofErr w:type="spellEnd"/>
            <w:r>
              <w:rPr>
                <w:rFonts w:asciiTheme="minorHAnsi" w:eastAsia="Calibri" w:hAnsiTheme="minorHAnsi" w:cs="Calibri"/>
                <w:b/>
                <w:sz w:val="21"/>
                <w:szCs w:val="21"/>
              </w:rPr>
              <w:t xml:space="preserve"> &amp; Electro- Chemistry</w:t>
            </w:r>
          </w:p>
        </w:tc>
        <w:tc>
          <w:tcPr>
            <w:tcW w:w="2430" w:type="dxa"/>
            <w:tcBorders>
              <w:top w:val="single" w:sz="8" w:space="0" w:color="404040"/>
              <w:left w:val="single" w:sz="4" w:space="0" w:color="000000"/>
              <w:right w:val="single" w:sz="4" w:space="0" w:color="000000"/>
            </w:tcBorders>
            <w:shd w:val="clear" w:color="auto" w:fill="FFFFFF"/>
          </w:tcPr>
          <w:p w:rsidR="00EA5A4F" w:rsidRPr="00EA5A4F" w:rsidRDefault="00EA5A4F" w:rsidP="00EA5A4F">
            <w:pPr>
              <w:rPr>
                <w:rFonts w:asciiTheme="minorHAnsi" w:eastAsia="Calibri" w:hAnsiTheme="minorHAnsi" w:cs="Calibri"/>
                <w:i/>
                <w:sz w:val="21"/>
                <w:szCs w:val="21"/>
              </w:rPr>
            </w:pPr>
            <w:r w:rsidRPr="00EA5A4F">
              <w:rPr>
                <w:rFonts w:asciiTheme="minorHAnsi" w:eastAsia="Calibri" w:hAnsiTheme="minorHAnsi" w:cs="Calibri"/>
                <w:i/>
                <w:sz w:val="21"/>
                <w:szCs w:val="21"/>
              </w:rPr>
              <w:t>In addition to score 3.0 performance, the student demonstrates in-depth inferences and applications that go beyond the learning goal.</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tc>
        <w:tc>
          <w:tcPr>
            <w:tcW w:w="5490" w:type="dxa"/>
            <w:tcBorders>
              <w:top w:val="single" w:sz="8" w:space="0" w:color="404040"/>
              <w:left w:val="single" w:sz="4" w:space="0" w:color="000000"/>
              <w:right w:val="single" w:sz="4" w:space="0" w:color="000000"/>
            </w:tcBorders>
            <w:shd w:val="clear" w:color="auto" w:fill="FFFFFF"/>
          </w:tcPr>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3A:</w:t>
            </w:r>
            <w:r w:rsidRPr="00EA5A4F">
              <w:rPr>
                <w:rFonts w:asciiTheme="minorHAnsi" w:eastAsia="Calibri" w:hAnsiTheme="minorHAnsi" w:cs="Calibri"/>
                <w:sz w:val="21"/>
                <w:szCs w:val="21"/>
              </w:rPr>
              <w:t xml:space="preserve"> Use representations and models to predict the sign and relative magnitude of the entropy change associated with chemical or physical processes.  </w:t>
            </w:r>
          </w:p>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(5.12)</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3B:</w:t>
            </w:r>
            <w:r w:rsidRPr="00EA5A4F">
              <w:rPr>
                <w:rFonts w:asciiTheme="minorHAnsi" w:eastAsia="Calibri" w:hAnsiTheme="minorHAnsi" w:cs="Calibri"/>
                <w:sz w:val="21"/>
                <w:szCs w:val="21"/>
              </w:rPr>
              <w:t xml:space="preserve"> Predict whether or not a physical or chemical process is thermodynamically favored by determination of the signs of both H</w:t>
            </w:r>
            <w:r w:rsidRPr="00EA5A4F">
              <w:rPr>
                <w:rFonts w:asciiTheme="minorHAnsi" w:eastAsia="Calibri" w:hAnsiTheme="minorHAnsi" w:cs="Calibri"/>
                <w:sz w:val="21"/>
                <w:szCs w:val="21"/>
                <w:vertAlign w:val="superscript"/>
              </w:rPr>
              <w:t xml:space="preserve">o </w:t>
            </w:r>
            <w:r w:rsidRPr="00EA5A4F">
              <w:rPr>
                <w:rFonts w:asciiTheme="minorHAnsi" w:eastAsia="Calibri" w:hAnsiTheme="minorHAnsi" w:cs="Calibri"/>
                <w:sz w:val="21"/>
                <w:szCs w:val="21"/>
              </w:rPr>
              <w:t>and S</w:t>
            </w:r>
            <w:r w:rsidRPr="00EA5A4F">
              <w:rPr>
                <w:rFonts w:asciiTheme="minorHAnsi" w:eastAsia="Calibri" w:hAnsiTheme="minorHAnsi" w:cs="Calibri"/>
                <w:sz w:val="21"/>
                <w:szCs w:val="21"/>
                <w:vertAlign w:val="superscript"/>
              </w:rPr>
              <w:t>o</w:t>
            </w:r>
            <w:r w:rsidRPr="00EA5A4F">
              <w:rPr>
                <w:rFonts w:asciiTheme="minorHAnsi" w:eastAsia="Calibri" w:hAnsiTheme="minorHAnsi" w:cs="Calibri"/>
                <w:sz w:val="21"/>
                <w:szCs w:val="21"/>
              </w:rPr>
              <w:t xml:space="preserve"> and calculation or estimation of G</w:t>
            </w:r>
            <w:r w:rsidRPr="00EA5A4F">
              <w:rPr>
                <w:rFonts w:asciiTheme="minorHAnsi" w:eastAsia="Calibri" w:hAnsiTheme="minorHAnsi" w:cs="Calibri"/>
                <w:sz w:val="21"/>
                <w:szCs w:val="21"/>
                <w:vertAlign w:val="superscript"/>
              </w:rPr>
              <w:t>o</w:t>
            </w:r>
            <w:r w:rsidRPr="00EA5A4F">
              <w:rPr>
                <w:rFonts w:asciiTheme="minorHAnsi" w:eastAsia="Calibri" w:hAnsiTheme="minorHAnsi" w:cs="Calibri"/>
                <w:sz w:val="21"/>
                <w:szCs w:val="21"/>
              </w:rPr>
              <w:t xml:space="preserve"> when needed. (5.13)</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3C:</w:t>
            </w:r>
            <w:r w:rsidRPr="00EA5A4F">
              <w:rPr>
                <w:rFonts w:asciiTheme="minorHAnsi" w:eastAsia="Calibri" w:hAnsiTheme="minorHAnsi" w:cs="Calibri"/>
                <w:sz w:val="21"/>
                <w:szCs w:val="21"/>
              </w:rPr>
              <w:t xml:space="preserve"> Determine whether a chemical or physical process is thermodynamically favorable by calculating the change in standard Gibbs free energy. (5.14)</w:t>
            </w:r>
          </w:p>
          <w:p w:rsidR="00EA5A4F" w:rsidRP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 xml:space="preserve">3D.1: </w:t>
            </w:r>
            <w:r w:rsidRPr="00EA5A4F">
              <w:rPr>
                <w:rFonts w:asciiTheme="minorHAnsi" w:eastAsia="Calibri" w:hAnsiTheme="minorHAnsi" w:cs="Calibri"/>
                <w:sz w:val="21"/>
                <w:szCs w:val="21"/>
              </w:rPr>
              <w:t xml:space="preserve">Use Le </w:t>
            </w:r>
            <w:proofErr w:type="spellStart"/>
            <w:r w:rsidRPr="00EA5A4F">
              <w:rPr>
                <w:rFonts w:asciiTheme="minorHAnsi" w:eastAsia="Calibri" w:hAnsiTheme="minorHAnsi" w:cs="Calibri"/>
                <w:sz w:val="21"/>
                <w:szCs w:val="21"/>
              </w:rPr>
              <w:t>Chatelier’s</w:t>
            </w:r>
            <w:proofErr w:type="spellEnd"/>
            <w:r w:rsidRPr="00EA5A4F">
              <w:rPr>
                <w:rFonts w:asciiTheme="minorHAnsi" w:eastAsia="Calibri" w:hAnsiTheme="minorHAnsi" w:cs="Calibri"/>
                <w:sz w:val="21"/>
                <w:szCs w:val="21"/>
              </w:rPr>
              <w:t xml:space="preserve"> principle to make qualitative predictions for systems in which coupled reactions that share a common intermediate drive formation of a product. (5.16)</w:t>
            </w:r>
          </w:p>
          <w:p w:rsid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 xml:space="preserve">3D.2: </w:t>
            </w:r>
            <w:r w:rsidRPr="00EA5A4F">
              <w:rPr>
                <w:rFonts w:asciiTheme="minorHAnsi" w:eastAsia="Calibri" w:hAnsiTheme="minorHAnsi" w:cs="Calibri"/>
                <w:sz w:val="21"/>
                <w:szCs w:val="21"/>
              </w:rPr>
              <w:t>Make quantitative predictions for systems involving coupled reactions that share a common intermediate, based on the equilibrium constant for the combined reaction.  (5.17)</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3D</w:t>
            </w:r>
            <w:r>
              <w:rPr>
                <w:rFonts w:asciiTheme="minorHAnsi" w:eastAsia="Calibri" w:hAnsiTheme="minorHAnsi" w:cs="Calibri"/>
                <w:sz w:val="21"/>
                <w:szCs w:val="21"/>
              </w:rPr>
              <w:t xml:space="preserve">.3: </w:t>
            </w:r>
            <w:r w:rsidRPr="00EA5A4F">
              <w:rPr>
                <w:rFonts w:asciiTheme="minorHAnsi" w:eastAsia="Calibri" w:hAnsiTheme="minorHAnsi" w:cs="Calibri"/>
                <w:sz w:val="21"/>
                <w:szCs w:val="21"/>
              </w:rPr>
              <w:t>Express the equilibrium constant in terms of G</w:t>
            </w:r>
            <w:r w:rsidRPr="00EA5A4F">
              <w:rPr>
                <w:rFonts w:asciiTheme="minorHAnsi" w:eastAsia="Calibri" w:hAnsiTheme="minorHAnsi" w:cs="Calibri"/>
                <w:sz w:val="21"/>
                <w:szCs w:val="21"/>
                <w:vertAlign w:val="superscript"/>
              </w:rPr>
              <w:t>o</w:t>
            </w:r>
            <w:r w:rsidRPr="00EA5A4F">
              <w:rPr>
                <w:rFonts w:asciiTheme="minorHAnsi" w:eastAsia="Calibri" w:hAnsiTheme="minorHAnsi" w:cs="Calibri"/>
                <w:sz w:val="21"/>
                <w:szCs w:val="21"/>
              </w:rPr>
              <w:t xml:space="preserve"> and RT and use this relationship to estimate the magnitude of K and, consequently, the thermodynamic favorability of the process. (6.25)</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lastRenderedPageBreak/>
              <w:t xml:space="preserve">3E: </w:t>
            </w:r>
            <w:r w:rsidRPr="00EA5A4F">
              <w:rPr>
                <w:rFonts w:asciiTheme="minorHAnsi" w:eastAsia="Calibri" w:hAnsiTheme="minorHAnsi" w:cs="Calibri"/>
                <w:sz w:val="21"/>
                <w:szCs w:val="21"/>
              </w:rPr>
              <w:t xml:space="preserve">Explain why a thermodynamically favored chemical reaction may not produce large amounts of product or why a thermodynamically </w:t>
            </w:r>
            <w:proofErr w:type="spellStart"/>
            <w:r w:rsidRPr="00EA5A4F">
              <w:rPr>
                <w:rFonts w:asciiTheme="minorHAnsi" w:eastAsia="Calibri" w:hAnsiTheme="minorHAnsi" w:cs="Calibri"/>
                <w:sz w:val="21"/>
                <w:szCs w:val="21"/>
              </w:rPr>
              <w:t>unfavored</w:t>
            </w:r>
            <w:proofErr w:type="spellEnd"/>
            <w:r w:rsidRPr="00EA5A4F">
              <w:rPr>
                <w:rFonts w:asciiTheme="minorHAnsi" w:eastAsia="Calibri" w:hAnsiTheme="minorHAnsi" w:cs="Calibri"/>
                <w:sz w:val="21"/>
                <w:szCs w:val="21"/>
              </w:rPr>
              <w:t xml:space="preserve"> chemical reaction can produce large amounts of product for certain sets of initial conditions. (5.18)</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 xml:space="preserve">3F: </w:t>
            </w:r>
            <w:r w:rsidRPr="00EA5A4F">
              <w:rPr>
                <w:rFonts w:asciiTheme="minorHAnsi" w:eastAsia="Calibri" w:hAnsiTheme="minorHAnsi" w:cs="Calibri"/>
                <w:sz w:val="21"/>
                <w:szCs w:val="21"/>
              </w:rPr>
              <w:t xml:space="preserve">Analyze the </w:t>
            </w:r>
            <w:proofErr w:type="spellStart"/>
            <w:r w:rsidRPr="00EA5A4F">
              <w:rPr>
                <w:rFonts w:asciiTheme="minorHAnsi" w:eastAsia="Calibri" w:hAnsiTheme="minorHAnsi" w:cs="Calibri"/>
                <w:sz w:val="21"/>
                <w:szCs w:val="21"/>
              </w:rPr>
              <w:t>enthalpic</w:t>
            </w:r>
            <w:proofErr w:type="spellEnd"/>
            <w:r w:rsidRPr="00EA5A4F">
              <w:rPr>
                <w:rFonts w:asciiTheme="minorHAnsi" w:eastAsia="Calibri" w:hAnsiTheme="minorHAnsi" w:cs="Calibri"/>
                <w:sz w:val="21"/>
                <w:szCs w:val="21"/>
              </w:rPr>
              <w:t xml:space="preserve"> and entropic changes associated with the dissolution of a salt, using particulate level in</w:t>
            </w:r>
            <w:r>
              <w:rPr>
                <w:rFonts w:asciiTheme="minorHAnsi" w:eastAsia="Calibri" w:hAnsiTheme="minorHAnsi" w:cs="Calibri"/>
                <w:sz w:val="21"/>
                <w:szCs w:val="21"/>
              </w:rPr>
              <w:t>teractions and representations.</w:t>
            </w:r>
            <w:r w:rsidRPr="00EA5A4F">
              <w:rPr>
                <w:rFonts w:asciiTheme="minorHAnsi" w:eastAsia="Calibri" w:hAnsiTheme="minorHAnsi" w:cs="Calibri"/>
                <w:sz w:val="21"/>
                <w:szCs w:val="21"/>
              </w:rPr>
              <w:t xml:space="preserve"> (6.24)</w:t>
            </w:r>
          </w:p>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 xml:space="preserve"> </w:t>
            </w:r>
          </w:p>
          <w:p w:rsidR="00EA5A4F" w:rsidRPr="00EA5A4F" w:rsidRDefault="00EA5A4F" w:rsidP="00EA5A4F">
            <w:pPr>
              <w:rPr>
                <w:rFonts w:asciiTheme="minorHAnsi" w:eastAsia="Calibri" w:hAnsiTheme="minorHAnsi" w:cs="Calibri"/>
                <w:sz w:val="21"/>
                <w:szCs w:val="21"/>
              </w:rPr>
            </w:pPr>
          </w:p>
        </w:tc>
        <w:tc>
          <w:tcPr>
            <w:tcW w:w="5040" w:type="dxa"/>
            <w:tcBorders>
              <w:top w:val="single" w:sz="8" w:space="0" w:color="404040"/>
              <w:left w:val="single" w:sz="4" w:space="0" w:color="000000"/>
              <w:right w:val="single" w:sz="4" w:space="0" w:color="000000"/>
            </w:tcBorders>
            <w:shd w:val="clear" w:color="auto" w:fill="FFFFFF"/>
          </w:tcPr>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lastRenderedPageBreak/>
              <w:t>2A: Identify and define entropy, systems, surroundings and universe.</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2B. Identify and define endothermic, exothermic, enthalpy (H), entropy (S), Gibbs’ Free Energy (G), spontaneity, thermodynamically favored.</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 xml:space="preserve">2C:  Calculate </w:t>
            </w:r>
            <m:oMath>
              <m:r>
                <w:rPr>
                  <w:rFonts w:ascii="Cambria Math" w:hAnsi="Cambria Math"/>
                  <w:sz w:val="21"/>
                  <w:szCs w:val="21"/>
                </w:rPr>
                <m:t>Δ</m:t>
              </m:r>
            </m:oMath>
            <w:r w:rsidRPr="00EA5A4F">
              <w:rPr>
                <w:rFonts w:asciiTheme="minorHAnsi" w:eastAsia="Calibri" w:hAnsiTheme="minorHAnsi" w:cs="Calibri"/>
                <w:sz w:val="21"/>
                <w:szCs w:val="21"/>
              </w:rPr>
              <w:t xml:space="preserve"> G using </w:t>
            </w:r>
            <m:oMath>
              <m:r>
                <w:rPr>
                  <w:rFonts w:ascii="Cambria Math" w:hAnsi="Cambria Math"/>
                  <w:sz w:val="21"/>
                  <w:szCs w:val="21"/>
                </w:rPr>
                <m:t>Δ</m:t>
              </m:r>
            </m:oMath>
            <w:r>
              <w:rPr>
                <w:rFonts w:asciiTheme="minorHAnsi" w:eastAsia="Calibri" w:hAnsiTheme="minorHAnsi" w:cs="Calibri"/>
                <w:sz w:val="21"/>
                <w:szCs w:val="21"/>
              </w:rPr>
              <w:t>H, temperature (in Kelvin) and</w:t>
            </w:r>
            <w:r w:rsidRPr="00EA5A4F">
              <w:rPr>
                <w:rFonts w:asciiTheme="minorHAnsi" w:eastAsia="Calibri" w:hAnsiTheme="minorHAnsi" w:cs="Calibri"/>
                <w:sz w:val="21"/>
                <w:szCs w:val="21"/>
              </w:rPr>
              <w:t xml:space="preserve"> </w:t>
            </w:r>
            <m:oMath>
              <m:r>
                <w:rPr>
                  <w:rFonts w:ascii="Cambria Math" w:hAnsi="Cambria Math"/>
                  <w:sz w:val="21"/>
                  <w:szCs w:val="21"/>
                </w:rPr>
                <m:t>Δ</m:t>
              </m:r>
            </m:oMath>
            <w:r w:rsidRPr="00EA5A4F">
              <w:rPr>
                <w:rFonts w:asciiTheme="minorHAnsi" w:eastAsia="Calibri" w:hAnsiTheme="minorHAnsi" w:cs="Calibri"/>
                <w:sz w:val="21"/>
                <w:szCs w:val="21"/>
              </w:rPr>
              <w:t xml:space="preserve">S to determine spontaneity.  </w:t>
            </w:r>
            <m:oMath>
              <m:r>
                <w:rPr>
                  <w:rFonts w:ascii="Cambria Math" w:hAnsi="Cambria Math"/>
                  <w:sz w:val="21"/>
                  <w:szCs w:val="21"/>
                </w:rPr>
                <m:t>Δ</m:t>
              </m:r>
            </m:oMath>
            <w:r w:rsidRPr="00EA5A4F">
              <w:rPr>
                <w:rFonts w:asciiTheme="minorHAnsi" w:eastAsia="Calibri" w:hAnsiTheme="minorHAnsi" w:cs="Calibri"/>
                <w:sz w:val="21"/>
                <w:szCs w:val="21"/>
              </w:rPr>
              <w:t xml:space="preserve"> G = </w:t>
            </w:r>
            <m:oMath>
              <m:r>
                <w:rPr>
                  <w:rFonts w:ascii="Cambria Math" w:hAnsi="Cambria Math"/>
                  <w:sz w:val="21"/>
                  <w:szCs w:val="21"/>
                </w:rPr>
                <m:t>Δ</m:t>
              </m:r>
            </m:oMath>
            <w:r w:rsidRPr="00EA5A4F">
              <w:rPr>
                <w:rFonts w:asciiTheme="minorHAnsi" w:eastAsia="Calibri" w:hAnsiTheme="minorHAnsi" w:cs="Calibri"/>
                <w:sz w:val="21"/>
                <w:szCs w:val="21"/>
              </w:rPr>
              <w:t xml:space="preserve"> H - T</w:t>
            </w:r>
            <m:oMath>
              <m:r>
                <w:rPr>
                  <w:rFonts w:ascii="Cambria Math" w:hAnsi="Cambria Math"/>
                  <w:sz w:val="21"/>
                  <w:szCs w:val="21"/>
                </w:rPr>
                <m:t>Δ</m:t>
              </m:r>
            </m:oMath>
            <w:r w:rsidRPr="00EA5A4F">
              <w:rPr>
                <w:rFonts w:asciiTheme="minorHAnsi" w:eastAsia="Calibri" w:hAnsiTheme="minorHAnsi" w:cs="Calibri"/>
                <w:sz w:val="21"/>
                <w:szCs w:val="21"/>
              </w:rPr>
              <w:t>S.</w:t>
            </w:r>
          </w:p>
          <w:p w:rsidR="00EA5A4F" w:rsidRP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 xml:space="preserve">2C:  Calculate </w:t>
            </w:r>
            <m:oMath>
              <m:r>
                <w:rPr>
                  <w:rFonts w:ascii="Cambria Math" w:hAnsi="Cambria Math"/>
                  <w:sz w:val="21"/>
                  <w:szCs w:val="21"/>
                </w:rPr>
                <m:t>Δ</m:t>
              </m:r>
            </m:oMath>
            <w:r w:rsidRPr="00EA5A4F">
              <w:rPr>
                <w:rFonts w:asciiTheme="minorHAnsi" w:eastAsia="Calibri" w:hAnsiTheme="minorHAnsi" w:cs="Calibri"/>
                <w:sz w:val="21"/>
                <w:szCs w:val="21"/>
              </w:rPr>
              <w:t xml:space="preserve"> G, </w:t>
            </w:r>
            <m:oMath>
              <m:r>
                <w:rPr>
                  <w:rFonts w:ascii="Cambria Math" w:hAnsi="Cambria Math"/>
                  <w:sz w:val="21"/>
                  <w:szCs w:val="21"/>
                </w:rPr>
                <m:t>Δ</m:t>
              </m:r>
            </m:oMath>
            <w:r w:rsidRPr="00EA5A4F">
              <w:rPr>
                <w:rFonts w:asciiTheme="minorHAnsi" w:eastAsia="Calibri" w:hAnsiTheme="minorHAnsi" w:cs="Calibri"/>
                <w:sz w:val="21"/>
                <w:szCs w:val="21"/>
              </w:rPr>
              <w:t xml:space="preserve"> H and </w:t>
            </w:r>
            <m:oMath>
              <m:r>
                <w:rPr>
                  <w:rFonts w:ascii="Cambria Math" w:hAnsi="Cambria Math"/>
                  <w:sz w:val="21"/>
                  <w:szCs w:val="21"/>
                </w:rPr>
                <m:t>Δ</m:t>
              </m:r>
            </m:oMath>
            <w:r w:rsidRPr="00EA5A4F">
              <w:rPr>
                <w:rFonts w:asciiTheme="minorHAnsi" w:eastAsia="Calibri" w:hAnsiTheme="minorHAnsi" w:cs="Calibri"/>
                <w:sz w:val="21"/>
                <w:szCs w:val="21"/>
              </w:rPr>
              <w:t xml:space="preserve"> S of a reaction using </w:t>
            </w:r>
            <m:oMath>
              <m:r>
                <w:rPr>
                  <w:rFonts w:ascii="Cambria Math" w:hAnsi="Cambria Math"/>
                  <w:sz w:val="21"/>
                  <w:szCs w:val="21"/>
                </w:rPr>
                <m:t>Δ</m:t>
              </m:r>
            </m:oMath>
            <w:r w:rsidRPr="00EA5A4F">
              <w:rPr>
                <w:rFonts w:asciiTheme="minorHAnsi" w:eastAsia="Calibri" w:hAnsiTheme="minorHAnsi" w:cs="Calibri"/>
                <w:sz w:val="21"/>
                <w:szCs w:val="21"/>
              </w:rPr>
              <w:t xml:space="preserve"> = products </w:t>
            </w:r>
            <w:r>
              <w:rPr>
                <w:rFonts w:asciiTheme="minorHAnsi" w:eastAsia="Calibri" w:hAnsiTheme="minorHAnsi" w:cs="Calibri"/>
                <w:sz w:val="21"/>
                <w:szCs w:val="21"/>
              </w:rPr>
              <w:t>–</w:t>
            </w:r>
            <w:r w:rsidRPr="00EA5A4F">
              <w:rPr>
                <w:rFonts w:asciiTheme="minorHAnsi" w:eastAsia="Calibri" w:hAnsiTheme="minorHAnsi" w:cs="Calibri"/>
                <w:sz w:val="21"/>
                <w:szCs w:val="21"/>
              </w:rPr>
              <w:t xml:space="preserve"> reactants</w:t>
            </w:r>
            <w:r>
              <w:rPr>
                <w:rFonts w:asciiTheme="minorHAnsi" w:eastAsia="Calibri" w:hAnsiTheme="minorHAnsi" w:cs="Calibri"/>
                <w:sz w:val="21"/>
                <w:szCs w:val="21"/>
              </w:rPr>
              <w:t>.</w:t>
            </w:r>
          </w:p>
          <w:p w:rsidR="00EA5A4F" w:rsidRP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 xml:space="preserve">2C:  Calculate </w:t>
            </w:r>
            <m:oMath>
              <m:r>
                <w:rPr>
                  <w:rFonts w:ascii="Cambria Math" w:hAnsi="Cambria Math"/>
                  <w:sz w:val="21"/>
                  <w:szCs w:val="21"/>
                </w:rPr>
                <m:t>Δ</m:t>
              </m:r>
            </m:oMath>
            <w:r w:rsidRPr="00EA5A4F">
              <w:rPr>
                <w:rFonts w:asciiTheme="minorHAnsi" w:eastAsia="Calibri" w:hAnsiTheme="minorHAnsi" w:cs="Calibri"/>
                <w:sz w:val="21"/>
                <w:szCs w:val="21"/>
              </w:rPr>
              <w:t xml:space="preserve"> G using multiple combinations and rearrangements of stepwise equations.</w:t>
            </w:r>
          </w:p>
          <w:p w:rsid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2D:</w:t>
            </w:r>
            <w:r w:rsidRPr="00EA5A4F">
              <w:rPr>
                <w:rFonts w:asciiTheme="minorHAnsi" w:eastAsia="Calibri" w:hAnsiTheme="minorHAnsi" w:cs="Calibri"/>
                <w:sz w:val="21"/>
                <w:szCs w:val="21"/>
              </w:rPr>
              <w:t xml:space="preserve"> Calculate  </w:t>
            </w:r>
            <m:oMath>
              <m:r>
                <w:rPr>
                  <w:rFonts w:ascii="Cambria Math" w:hAnsi="Cambria Math"/>
                  <w:sz w:val="21"/>
                  <w:szCs w:val="21"/>
                </w:rPr>
                <m:t>Δ</m:t>
              </m:r>
            </m:oMath>
            <w:r w:rsidRPr="00EA5A4F">
              <w:rPr>
                <w:rFonts w:asciiTheme="minorHAnsi" w:eastAsia="Calibri" w:hAnsiTheme="minorHAnsi" w:cs="Calibri"/>
                <w:sz w:val="21"/>
                <w:szCs w:val="21"/>
              </w:rPr>
              <w:t xml:space="preserve">G using </w:t>
            </w:r>
            <m:oMath>
              <m:r>
                <w:rPr>
                  <w:rFonts w:ascii="Cambria Math" w:hAnsi="Cambria Math"/>
                  <w:sz w:val="21"/>
                  <w:szCs w:val="21"/>
                </w:rPr>
                <m:t>Δ</m:t>
              </m:r>
            </m:oMath>
            <w:r w:rsidRPr="00EA5A4F">
              <w:rPr>
                <w:rFonts w:asciiTheme="minorHAnsi" w:eastAsia="Calibri" w:hAnsiTheme="minorHAnsi" w:cs="Calibri"/>
                <w:sz w:val="21"/>
                <w:szCs w:val="21"/>
              </w:rPr>
              <w:t>G =  -RTlnK</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lastRenderedPageBreak/>
              <w:t>2E:</w:t>
            </w:r>
            <w:r w:rsidRPr="00EA5A4F">
              <w:rPr>
                <w:rFonts w:asciiTheme="minorHAnsi" w:eastAsia="Calibri" w:hAnsiTheme="minorHAnsi" w:cs="Calibri"/>
                <w:sz w:val="21"/>
                <w:szCs w:val="21"/>
              </w:rPr>
              <w:t xml:space="preserve"> Identify conditions that must be considered when enthalpy and entropy and Gibbs’ Free Energy are thermodynamically favorable.</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2E: Identify conditions that must be considered when enthalpy, entropy and Gibbs Free Energy are not thermodynamically favorable.</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 xml:space="preserve">2F: </w:t>
            </w:r>
            <w:r w:rsidRPr="00EA5A4F">
              <w:rPr>
                <w:rFonts w:asciiTheme="minorHAnsi" w:eastAsia="Calibri" w:hAnsiTheme="minorHAnsi" w:cs="Calibri"/>
                <w:sz w:val="21"/>
                <w:szCs w:val="21"/>
              </w:rPr>
              <w:t>Identify and define a salt, dissolution, particulate level interactions</w:t>
            </w:r>
            <w:r>
              <w:rPr>
                <w:rFonts w:asciiTheme="minorHAnsi" w:eastAsia="Calibri" w:hAnsiTheme="minorHAnsi" w:cs="Calibri"/>
                <w:sz w:val="21"/>
                <w:szCs w:val="21"/>
              </w:rPr>
              <w:t>.</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tc>
      </w:tr>
    </w:tbl>
    <w:p w:rsidR="00EA5A4F" w:rsidRDefault="00EA5A4F"/>
    <w:p w:rsidR="009447F5" w:rsidRDefault="009447F5"/>
    <w:p w:rsidR="009447F5" w:rsidRDefault="009447F5"/>
    <w:p w:rsidR="00EA5A4F" w:rsidRDefault="00EA5A4F">
      <w:r>
        <w:br w:type="page"/>
      </w:r>
    </w:p>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C82C26" w:rsidRPr="00980F34" w:rsidTr="003B75D4">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C82C26" w:rsidRPr="00980F34" w:rsidRDefault="00C82C26" w:rsidP="003B75D4">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lastRenderedPageBreak/>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C82C26" w:rsidRPr="00980F34" w:rsidRDefault="00C82C26" w:rsidP="003B75D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C82C26" w:rsidRPr="00980F34" w:rsidRDefault="00C82C26" w:rsidP="003B75D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C82C26" w:rsidRPr="00980F34" w:rsidRDefault="00C82C26" w:rsidP="003B75D4">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C82C26" w:rsidRPr="00980F34" w:rsidRDefault="00C82C26" w:rsidP="003B75D4">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C82C26" w:rsidRPr="00980F34" w:rsidTr="003B75D4">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C82C26" w:rsidRPr="00980F34" w:rsidTr="003B75D4">
        <w:tc>
          <w:tcPr>
            <w:tcW w:w="2430" w:type="dxa"/>
            <w:tcBorders>
              <w:left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C82C26" w:rsidRPr="00980F34" w:rsidTr="003B75D4">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3</w:t>
            </w:r>
          </w:p>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C82C26" w:rsidRPr="00980F34" w:rsidTr="003B75D4">
        <w:tc>
          <w:tcPr>
            <w:tcW w:w="2430" w:type="dxa"/>
            <w:tcBorders>
              <w:left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C82C26" w:rsidRPr="00980F34" w:rsidTr="003B75D4">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C82C26" w:rsidRPr="00980F34" w:rsidTr="003B75D4">
        <w:tc>
          <w:tcPr>
            <w:tcW w:w="2430" w:type="dxa"/>
            <w:tcBorders>
              <w:left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C82C26" w:rsidRPr="00980F34" w:rsidTr="003B75D4">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408B9" w:rsidRDefault="00C408B9"/>
    <w:sectPr w:rsidR="00C408B9" w:rsidSect="003B75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26"/>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4AE7"/>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EC1"/>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24903"/>
    <w:rsid w:val="00136396"/>
    <w:rsid w:val="0013691A"/>
    <w:rsid w:val="00137AF1"/>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3417C"/>
    <w:rsid w:val="00243CD8"/>
    <w:rsid w:val="002467DB"/>
    <w:rsid w:val="00255383"/>
    <w:rsid w:val="00260939"/>
    <w:rsid w:val="0026097F"/>
    <w:rsid w:val="00267EE1"/>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4392"/>
    <w:rsid w:val="002C54B1"/>
    <w:rsid w:val="002C5B4F"/>
    <w:rsid w:val="002D1589"/>
    <w:rsid w:val="002D6EBE"/>
    <w:rsid w:val="002D7DFE"/>
    <w:rsid w:val="002D7EC2"/>
    <w:rsid w:val="002E08D0"/>
    <w:rsid w:val="002E1BB2"/>
    <w:rsid w:val="002E2613"/>
    <w:rsid w:val="002E5947"/>
    <w:rsid w:val="002E5F98"/>
    <w:rsid w:val="002F3D9B"/>
    <w:rsid w:val="00304207"/>
    <w:rsid w:val="00306DF7"/>
    <w:rsid w:val="00313C06"/>
    <w:rsid w:val="00314521"/>
    <w:rsid w:val="003145CC"/>
    <w:rsid w:val="00320A6B"/>
    <w:rsid w:val="00322003"/>
    <w:rsid w:val="00322691"/>
    <w:rsid w:val="00323A4B"/>
    <w:rsid w:val="00325FE3"/>
    <w:rsid w:val="00326E84"/>
    <w:rsid w:val="003325B3"/>
    <w:rsid w:val="003325E9"/>
    <w:rsid w:val="00333DEE"/>
    <w:rsid w:val="00342337"/>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B75D4"/>
    <w:rsid w:val="003C073B"/>
    <w:rsid w:val="003C6D58"/>
    <w:rsid w:val="003C7967"/>
    <w:rsid w:val="003D29E8"/>
    <w:rsid w:val="003D31CB"/>
    <w:rsid w:val="003D362C"/>
    <w:rsid w:val="003D4C81"/>
    <w:rsid w:val="003D6D04"/>
    <w:rsid w:val="003F36D7"/>
    <w:rsid w:val="003F523C"/>
    <w:rsid w:val="00401C19"/>
    <w:rsid w:val="00402A23"/>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64E26"/>
    <w:rsid w:val="00571D1A"/>
    <w:rsid w:val="0058557C"/>
    <w:rsid w:val="00586244"/>
    <w:rsid w:val="00587A96"/>
    <w:rsid w:val="0059457E"/>
    <w:rsid w:val="00595C62"/>
    <w:rsid w:val="00595F6B"/>
    <w:rsid w:val="00597973"/>
    <w:rsid w:val="005A04A8"/>
    <w:rsid w:val="005A19B0"/>
    <w:rsid w:val="005A5F7E"/>
    <w:rsid w:val="005A6A8D"/>
    <w:rsid w:val="005B13FA"/>
    <w:rsid w:val="005B4BB9"/>
    <w:rsid w:val="005B5844"/>
    <w:rsid w:val="005B6CD8"/>
    <w:rsid w:val="005C0486"/>
    <w:rsid w:val="005C3336"/>
    <w:rsid w:val="005C3AAF"/>
    <w:rsid w:val="005C4774"/>
    <w:rsid w:val="005C4F70"/>
    <w:rsid w:val="005D0718"/>
    <w:rsid w:val="005D2CAF"/>
    <w:rsid w:val="005D6AC0"/>
    <w:rsid w:val="005E75EF"/>
    <w:rsid w:val="005F24D4"/>
    <w:rsid w:val="005F2569"/>
    <w:rsid w:val="005F460F"/>
    <w:rsid w:val="005F51E7"/>
    <w:rsid w:val="005F6B75"/>
    <w:rsid w:val="00600F5C"/>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A7E22"/>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05361"/>
    <w:rsid w:val="007116E8"/>
    <w:rsid w:val="00713318"/>
    <w:rsid w:val="00714E04"/>
    <w:rsid w:val="00716E58"/>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6D02"/>
    <w:rsid w:val="00856F89"/>
    <w:rsid w:val="0085757C"/>
    <w:rsid w:val="008624D5"/>
    <w:rsid w:val="00864BEB"/>
    <w:rsid w:val="00874311"/>
    <w:rsid w:val="00874AFA"/>
    <w:rsid w:val="00895B81"/>
    <w:rsid w:val="008A0A0D"/>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1E4A"/>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7F5"/>
    <w:rsid w:val="00944856"/>
    <w:rsid w:val="0094539A"/>
    <w:rsid w:val="009461B8"/>
    <w:rsid w:val="009463BA"/>
    <w:rsid w:val="009469C0"/>
    <w:rsid w:val="00946D89"/>
    <w:rsid w:val="00946F57"/>
    <w:rsid w:val="00953DC8"/>
    <w:rsid w:val="00956EFB"/>
    <w:rsid w:val="00966877"/>
    <w:rsid w:val="009817D0"/>
    <w:rsid w:val="0098182D"/>
    <w:rsid w:val="009826DF"/>
    <w:rsid w:val="00982B5C"/>
    <w:rsid w:val="00992E94"/>
    <w:rsid w:val="00996139"/>
    <w:rsid w:val="00996370"/>
    <w:rsid w:val="00997FB8"/>
    <w:rsid w:val="009A2444"/>
    <w:rsid w:val="009A2BBB"/>
    <w:rsid w:val="009A30AD"/>
    <w:rsid w:val="009A3EF3"/>
    <w:rsid w:val="009A5B7B"/>
    <w:rsid w:val="009A717A"/>
    <w:rsid w:val="009B7E90"/>
    <w:rsid w:val="009C0937"/>
    <w:rsid w:val="009C1643"/>
    <w:rsid w:val="009C36F7"/>
    <w:rsid w:val="009C4931"/>
    <w:rsid w:val="009C4E40"/>
    <w:rsid w:val="009C6843"/>
    <w:rsid w:val="009D7BE7"/>
    <w:rsid w:val="009E4277"/>
    <w:rsid w:val="009F0392"/>
    <w:rsid w:val="009F1901"/>
    <w:rsid w:val="009F51B9"/>
    <w:rsid w:val="00A03AAE"/>
    <w:rsid w:val="00A07FD3"/>
    <w:rsid w:val="00A1503A"/>
    <w:rsid w:val="00A1695E"/>
    <w:rsid w:val="00A24CB7"/>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18F9"/>
    <w:rsid w:val="00AC329A"/>
    <w:rsid w:val="00AC38AC"/>
    <w:rsid w:val="00AC4AB3"/>
    <w:rsid w:val="00AC5538"/>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7314E"/>
    <w:rsid w:val="00B75F86"/>
    <w:rsid w:val="00B76961"/>
    <w:rsid w:val="00B83F48"/>
    <w:rsid w:val="00B85114"/>
    <w:rsid w:val="00B8571D"/>
    <w:rsid w:val="00B85E9E"/>
    <w:rsid w:val="00B8644B"/>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82C26"/>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4675"/>
    <w:rsid w:val="00D0700B"/>
    <w:rsid w:val="00D1274F"/>
    <w:rsid w:val="00D13877"/>
    <w:rsid w:val="00D41B71"/>
    <w:rsid w:val="00D422F5"/>
    <w:rsid w:val="00D43928"/>
    <w:rsid w:val="00D46F86"/>
    <w:rsid w:val="00D47707"/>
    <w:rsid w:val="00D515C6"/>
    <w:rsid w:val="00D570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4E7"/>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4F"/>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0386"/>
    <w:rsid w:val="00F1110B"/>
    <w:rsid w:val="00F128AC"/>
    <w:rsid w:val="00F128FB"/>
    <w:rsid w:val="00F2147F"/>
    <w:rsid w:val="00F22827"/>
    <w:rsid w:val="00F244FC"/>
    <w:rsid w:val="00F24AD0"/>
    <w:rsid w:val="00F25AA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B3B63"/>
    <w:rsid w:val="00FC2732"/>
    <w:rsid w:val="00FC5119"/>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609F-1AC2-4449-A839-62B6AEC6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2C26"/>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26"/>
    <w:rPr>
      <w:rFonts w:ascii="Arial" w:eastAsia="Times New Roman" w:hAnsi="Arial" w:cs="Times New Roman"/>
      <w:b/>
      <w:sz w:val="18"/>
      <w:szCs w:val="20"/>
    </w:rPr>
  </w:style>
  <w:style w:type="paragraph" w:styleId="NoSpacing">
    <w:name w:val="No Spacing"/>
    <w:link w:val="NoSpacingChar"/>
    <w:uiPriority w:val="1"/>
    <w:qFormat/>
    <w:rsid w:val="00C82C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C26"/>
    <w:rPr>
      <w:rFonts w:eastAsiaTheme="minorEastAsia"/>
      <w:lang w:eastAsia="ja-JP"/>
    </w:rPr>
  </w:style>
  <w:style w:type="character" w:styleId="Hyperlink">
    <w:name w:val="Hyperlink"/>
    <w:basedOn w:val="DefaultParagraphFont"/>
    <w:uiPriority w:val="99"/>
    <w:unhideWhenUsed/>
    <w:rsid w:val="00C82C26"/>
    <w:rPr>
      <w:color w:val="0563C1" w:themeColor="hyperlink"/>
      <w:u w:val="single"/>
    </w:rPr>
  </w:style>
  <w:style w:type="table" w:styleId="MediumShading1">
    <w:name w:val="Medium Shading 1"/>
    <w:basedOn w:val="TableNormal"/>
    <w:uiPriority w:val="63"/>
    <w:rsid w:val="00C82C2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C8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central.collegeboard.com/apc/public/courses/teachers_corner/2119.html" TargetMode="External"/><Relationship Id="rId11" Type="http://schemas.openxmlformats.org/officeDocument/2006/relationships/theme" Target="theme/theme1.xml"/><Relationship Id="rId5" Type="http://schemas.openxmlformats.org/officeDocument/2006/relationships/hyperlink" Target="http://science.dmschools.org" TargetMode="External"/><Relationship Id="rId10" Type="http://schemas.openxmlformats.org/officeDocument/2006/relationships/fontTable" Target="fontTable.xml"/><Relationship Id="rId4" Type="http://schemas.openxmlformats.org/officeDocument/2006/relationships/hyperlink" Target="http://grading.dmschools.or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21</Pages>
  <Words>5781</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AP Chemistry:                                              Des Moines Public Schools</vt:lpstr>
    </vt:vector>
  </TitlesOfParts>
  <Company>Des Moines Public Schools</Company>
  <LinksUpToDate>false</LinksUpToDate>
  <CharactersWithSpaces>38662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Des Moines Public Schools</dc:title>
  <dc:subject>2017-18        CURRICULUM GUIDE        SCI505/506     SCI523/524</dc:subject>
  <dc:creator>Graeber, Amber</dc:creator>
  <cp:keywords/>
  <dc:description/>
  <cp:lastModifiedBy>Graeber, Amber</cp:lastModifiedBy>
  <cp:revision>34</cp:revision>
  <dcterms:created xsi:type="dcterms:W3CDTF">2017-06-03T21:56:00Z</dcterms:created>
  <dcterms:modified xsi:type="dcterms:W3CDTF">2017-06-27T02:40:00Z</dcterms:modified>
</cp:coreProperties>
</file>