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rPr>
        <w:id w:val="263738641"/>
        <w:docPartObj>
          <w:docPartGallery w:val="Cover Pages"/>
          <w:docPartUnique/>
        </w:docPartObj>
      </w:sdtPr>
      <w:sdtEndPr>
        <w:rPr>
          <w:b/>
        </w:rPr>
      </w:sdtEndPr>
      <w:sdtContent>
        <w:p w:rsidR="006936D0" w:rsidRPr="00100400" w:rsidRDefault="006936D0" w:rsidP="006936D0">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580AA4FC" wp14:editId="2B6841DF">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A42A8B" w:rsidRDefault="00A42A8B" w:rsidP="006936D0">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A8B" w:rsidRPr="00AB7DD8" w:rsidRDefault="003F211B" w:rsidP="006936D0">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A42A8B" w:rsidRPr="001D5733">
                                        <w:rPr>
                                          <w:rFonts w:cstheme="minorHAnsi"/>
                                          <w:b/>
                                          <w:sz w:val="72"/>
                                          <w:szCs w:val="200"/>
                                          <w14:shadow w14:blurRad="50800" w14:dist="38100" w14:dir="2700000" w14:sx="100000" w14:sy="100000" w14:kx="0" w14:ky="0" w14:algn="tl">
                                            <w14:srgbClr w14:val="000000">
                                              <w14:alpha w14:val="60000"/>
                                            </w14:srgbClr>
                                          </w14:shadow>
                                          <w14:numForm w14:val="oldStyle"/>
                                        </w:rPr>
                                        <w:t>AP Environmental Science:                                             Des Moines Public Schools</w:t>
                                      </w:r>
                                    </w:sdtContent>
                                  </w:sdt>
                                </w:p>
                                <w:p w:rsidR="00A42A8B" w:rsidRPr="00F02E25" w:rsidRDefault="00A42A8B" w:rsidP="006936D0">
                                  <w:pPr>
                                    <w:pStyle w:val="NoSpacing"/>
                                    <w:spacing w:before="240"/>
                                    <w:rPr>
                                      <w:b/>
                                      <w:caps/>
                                      <w:color w:val="5B9BD5" w:themeColor="accent1"/>
                                      <w:sz w:val="36"/>
                                      <w:szCs w:val="36"/>
                                    </w:rPr>
                                  </w:pPr>
                                  <w:r w:rsidRPr="00F02E25">
                                    <w:rPr>
                                      <w:b/>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B43C28">
                                        <w:rPr>
                                          <w:b/>
                                          <w:caps/>
                                          <w:color w:val="5B9BD5" w:themeColor="accent1"/>
                                          <w:sz w:val="36"/>
                                          <w:szCs w:val="36"/>
                                        </w:rPr>
                                        <w:t>2019-2020</w:t>
                                      </w:r>
                                      <w:r w:rsidRPr="00F02E25">
                                        <w:rPr>
                                          <w:b/>
                                          <w:caps/>
                                          <w:color w:val="5B9BD5" w:themeColor="accent1"/>
                                          <w:sz w:val="36"/>
                                          <w:szCs w:val="36"/>
                                        </w:rPr>
                                        <w:t xml:space="preserve">       CURRICULUM GUIDE     SCI501/502   SCI517/518</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0AA4FC"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3888;width:104996;height:141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A42A8B" w:rsidRDefault="00A42A8B" w:rsidP="006936D0">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A42A8B" w:rsidRPr="00AB7DD8" w:rsidRDefault="003F211B" w:rsidP="006936D0">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A42A8B" w:rsidRPr="001D5733">
                                  <w:rPr>
                                    <w:rFonts w:cstheme="minorHAnsi"/>
                                    <w:b/>
                                    <w:sz w:val="72"/>
                                    <w:szCs w:val="200"/>
                                    <w14:shadow w14:blurRad="50800" w14:dist="38100" w14:dir="2700000" w14:sx="100000" w14:sy="100000" w14:kx="0" w14:ky="0" w14:algn="tl">
                                      <w14:srgbClr w14:val="000000">
                                        <w14:alpha w14:val="60000"/>
                                      </w14:srgbClr>
                                    </w14:shadow>
                                    <w14:numForm w14:val="oldStyle"/>
                                  </w:rPr>
                                  <w:t>AP Environmental Science:                                             Des Moines Public Schools</w:t>
                                </w:r>
                              </w:sdtContent>
                            </w:sdt>
                          </w:p>
                          <w:p w:rsidR="00A42A8B" w:rsidRPr="00F02E25" w:rsidRDefault="00A42A8B" w:rsidP="006936D0">
                            <w:pPr>
                              <w:pStyle w:val="NoSpacing"/>
                              <w:spacing w:before="240"/>
                              <w:rPr>
                                <w:b/>
                                <w:caps/>
                                <w:color w:val="5B9BD5" w:themeColor="accent1"/>
                                <w:sz w:val="36"/>
                                <w:szCs w:val="36"/>
                              </w:rPr>
                            </w:pPr>
                            <w:r w:rsidRPr="00F02E25">
                              <w:rPr>
                                <w:b/>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B43C28">
                                  <w:rPr>
                                    <w:b/>
                                    <w:caps/>
                                    <w:color w:val="5B9BD5" w:themeColor="accent1"/>
                                    <w:sz w:val="36"/>
                                    <w:szCs w:val="36"/>
                                  </w:rPr>
                                  <w:t>2019-2020</w:t>
                                </w:r>
                                <w:r w:rsidRPr="00F02E25">
                                  <w:rPr>
                                    <w:b/>
                                    <w:caps/>
                                    <w:color w:val="5B9BD5" w:themeColor="accent1"/>
                                    <w:sz w:val="36"/>
                                    <w:szCs w:val="36"/>
                                  </w:rPr>
                                  <w:t xml:space="preserve">       CURRICULUM GUIDE     SCI501/502   SCI517/518</w:t>
                                </w:r>
                              </w:sdtContent>
                            </w:sdt>
                          </w:p>
                        </w:txbxContent>
                      </v:textbox>
                    </v:shape>
                    <w10:wrap anchorx="page" anchory="page"/>
                  </v:group>
                </w:pict>
              </mc:Fallback>
            </mc:AlternateContent>
          </w:r>
        </w:p>
        <w:p w:rsidR="006936D0" w:rsidRPr="00100400" w:rsidRDefault="006936D0" w:rsidP="006936D0">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6936D0" w:rsidRPr="00100400" w:rsidTr="00A42A8B">
        <w:tc>
          <w:tcPr>
            <w:tcW w:w="14400" w:type="dxa"/>
            <w:shd w:val="clear" w:color="auto" w:fill="000000" w:themeFill="text1"/>
          </w:tcPr>
          <w:p w:rsidR="006936D0" w:rsidRPr="00100400" w:rsidRDefault="006936D0" w:rsidP="00A42A8B">
            <w:pPr>
              <w:jc w:val="center"/>
              <w:rPr>
                <w:rFonts w:asciiTheme="minorHAnsi" w:hAnsiTheme="minorHAnsi" w:cstheme="minorHAnsi"/>
                <w:b/>
                <w:sz w:val="32"/>
              </w:rPr>
            </w:pPr>
            <w:r>
              <w:rPr>
                <w:rFonts w:asciiTheme="minorHAnsi" w:hAnsiTheme="minorHAnsi" w:cstheme="minorHAnsi"/>
                <w:b/>
                <w:sz w:val="32"/>
              </w:rPr>
              <w:lastRenderedPageBreak/>
              <w:t>AP Environmental Sciences</w:t>
            </w:r>
          </w:p>
        </w:tc>
      </w:tr>
      <w:tr w:rsidR="006936D0" w:rsidRPr="00100400" w:rsidTr="00A42A8B">
        <w:tc>
          <w:tcPr>
            <w:tcW w:w="14400" w:type="dxa"/>
            <w:shd w:val="clear" w:color="auto" w:fill="D9D9D9" w:themeFill="background1" w:themeFillShade="D9"/>
          </w:tcPr>
          <w:p w:rsidR="006936D0" w:rsidRPr="00100400" w:rsidRDefault="006936D0" w:rsidP="00A42A8B">
            <w:pPr>
              <w:rPr>
                <w:rFonts w:asciiTheme="minorHAnsi" w:hAnsiTheme="minorHAnsi"/>
                <w:sz w:val="22"/>
                <w:szCs w:val="22"/>
              </w:rPr>
            </w:pPr>
          </w:p>
          <w:p w:rsidR="006936D0" w:rsidRDefault="006936D0" w:rsidP="00A42A8B">
            <w:pPr>
              <w:rPr>
                <w:rFonts w:asciiTheme="minorHAnsi" w:hAnsiTheme="minorHAnsi" w:cstheme="minorHAnsi"/>
                <w:b/>
                <w:sz w:val="20"/>
                <w:szCs w:val="22"/>
              </w:rPr>
            </w:pPr>
            <w:r w:rsidRPr="008E195B">
              <w:rPr>
                <w:rFonts w:asciiTheme="minorHAnsi" w:hAnsiTheme="minorHAnsi"/>
                <w:sz w:val="22"/>
              </w:rPr>
              <w:t>The AP Environmental Science course is designed to be the equivalent of a one-semester, introductory college course in environmental science, through which students engage with the scientific principles, concepts, and methodologies required to understand the interrelationships of the natural world. The course requires that students identify and analyze natural and human-made environmental problems, evaluate the relative risks associated with these problems, and examine alternative solutions for resolving or preventing them. Environmental Science is interdisciplinary, embracing topics from geology, biology, environmental studies, environmental science, chemistry, and geography.</w:t>
            </w:r>
            <w:r w:rsidRPr="008E195B">
              <w:rPr>
                <w:rFonts w:asciiTheme="minorHAnsi" w:hAnsiTheme="minorHAnsi" w:cstheme="minorHAnsi"/>
                <w:b/>
                <w:sz w:val="20"/>
                <w:szCs w:val="22"/>
              </w:rPr>
              <w:t xml:space="preserve"> </w:t>
            </w:r>
          </w:p>
          <w:p w:rsidR="006936D0" w:rsidRPr="008E195B" w:rsidRDefault="006936D0" w:rsidP="00A42A8B">
            <w:pPr>
              <w:rPr>
                <w:rFonts w:asciiTheme="minorHAnsi" w:hAnsiTheme="minorHAnsi" w:cstheme="minorHAnsi"/>
                <w:b/>
                <w:sz w:val="20"/>
                <w:szCs w:val="22"/>
              </w:rPr>
            </w:pPr>
          </w:p>
          <w:p w:rsidR="006936D0" w:rsidRPr="008D22B2" w:rsidRDefault="006936D0" w:rsidP="00A42A8B">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Environmental Science</w:t>
            </w:r>
            <w:r w:rsidRPr="008D22B2">
              <w:rPr>
                <w:rFonts w:asciiTheme="minorHAnsi" w:hAnsiTheme="minorHAnsi"/>
                <w:sz w:val="22"/>
                <w:szCs w:val="22"/>
              </w:rPr>
              <w:t xml:space="preserve"> </w:t>
            </w:r>
            <w:r w:rsidRPr="008D22B2">
              <w:rPr>
                <w:rFonts w:asciiTheme="minorHAnsi" w:hAnsiTheme="minorHAnsi"/>
                <w:b/>
                <w:sz w:val="22"/>
                <w:szCs w:val="22"/>
              </w:rPr>
              <w:t xml:space="preserve">– Course Content: </w:t>
            </w:r>
          </w:p>
          <w:p w:rsidR="006936D0" w:rsidRDefault="006936D0" w:rsidP="00A42A8B">
            <w:pPr>
              <w:rPr>
                <w:rFonts w:asciiTheme="minorHAnsi" w:hAnsiTheme="minorHAnsi"/>
                <w:sz w:val="22"/>
              </w:rPr>
            </w:pPr>
            <w:r w:rsidRPr="008E195B">
              <w:rPr>
                <w:rFonts w:asciiTheme="minorHAnsi" w:hAnsiTheme="minorHAnsi"/>
                <w:sz w:val="22"/>
              </w:rPr>
              <w:t xml:space="preserve">Environmental science is interdisciplinary; it embraces a wide variety of topics from different areas of study. There are several unifying themes that cut across topics. The following are course themes: </w:t>
            </w:r>
          </w:p>
          <w:p w:rsidR="006936D0" w:rsidRDefault="006936D0" w:rsidP="00A42A8B">
            <w:pPr>
              <w:rPr>
                <w:rFonts w:asciiTheme="minorHAnsi" w:hAnsiTheme="minorHAnsi"/>
                <w:sz w:val="22"/>
              </w:rPr>
            </w:pPr>
            <w:r w:rsidRPr="008E195B">
              <w:rPr>
                <w:rFonts w:asciiTheme="minorHAnsi" w:hAnsiTheme="minorHAnsi"/>
                <w:sz w:val="22"/>
              </w:rPr>
              <w:t xml:space="preserve">• Science is a process. </w:t>
            </w:r>
            <w:r>
              <w:rPr>
                <w:rFonts w:asciiTheme="minorHAnsi" w:hAnsiTheme="minorHAnsi"/>
                <w:sz w:val="22"/>
              </w:rPr>
              <w:t xml:space="preserve">                                                                            </w:t>
            </w:r>
            <w:r w:rsidRPr="008E195B">
              <w:rPr>
                <w:rFonts w:asciiTheme="minorHAnsi" w:hAnsiTheme="minorHAnsi"/>
                <w:sz w:val="22"/>
              </w:rPr>
              <w:t xml:space="preserve">• Energy conversions underlie all ecological processes. </w:t>
            </w:r>
          </w:p>
          <w:p w:rsidR="006936D0" w:rsidRDefault="006936D0" w:rsidP="00A42A8B">
            <w:pPr>
              <w:rPr>
                <w:rFonts w:asciiTheme="minorHAnsi" w:hAnsiTheme="minorHAnsi"/>
                <w:sz w:val="22"/>
              </w:rPr>
            </w:pPr>
            <w:r w:rsidRPr="008E195B">
              <w:rPr>
                <w:rFonts w:asciiTheme="minorHAnsi" w:hAnsiTheme="minorHAnsi"/>
                <w:sz w:val="22"/>
              </w:rPr>
              <w:t xml:space="preserve">• The Earth itself is one interconnected system. </w:t>
            </w:r>
            <w:r>
              <w:rPr>
                <w:rFonts w:asciiTheme="minorHAnsi" w:hAnsiTheme="minorHAnsi"/>
                <w:sz w:val="22"/>
              </w:rPr>
              <w:t xml:space="preserve">                              </w:t>
            </w:r>
            <w:r w:rsidRPr="008E195B">
              <w:rPr>
                <w:rFonts w:asciiTheme="minorHAnsi" w:hAnsiTheme="minorHAnsi"/>
                <w:sz w:val="22"/>
              </w:rPr>
              <w:t xml:space="preserve">• Humans alter natural systems. </w:t>
            </w:r>
          </w:p>
          <w:p w:rsidR="006936D0" w:rsidRDefault="006936D0" w:rsidP="00A42A8B">
            <w:pPr>
              <w:rPr>
                <w:rFonts w:asciiTheme="minorHAnsi" w:hAnsiTheme="minorHAnsi"/>
                <w:sz w:val="22"/>
              </w:rPr>
            </w:pPr>
            <w:r w:rsidRPr="008E195B">
              <w:rPr>
                <w:rFonts w:asciiTheme="minorHAnsi" w:hAnsiTheme="minorHAnsi"/>
                <w:sz w:val="22"/>
              </w:rPr>
              <w:t xml:space="preserve">• Environmental problems have a cultural and social context. </w:t>
            </w:r>
            <w:r>
              <w:rPr>
                <w:rFonts w:asciiTheme="minorHAnsi" w:hAnsiTheme="minorHAnsi"/>
                <w:sz w:val="22"/>
              </w:rPr>
              <w:t xml:space="preserve">      </w:t>
            </w:r>
            <w:r w:rsidRPr="008E195B">
              <w:rPr>
                <w:rFonts w:asciiTheme="minorHAnsi" w:hAnsiTheme="minorHAnsi"/>
                <w:sz w:val="22"/>
              </w:rPr>
              <w:t xml:space="preserve">• Human survival depends on developing practices that will achieve sustainable systems. </w:t>
            </w:r>
          </w:p>
          <w:p w:rsidR="006936D0" w:rsidRPr="008E195B" w:rsidRDefault="006936D0" w:rsidP="00A42A8B">
            <w:pPr>
              <w:rPr>
                <w:rFonts w:asciiTheme="minorHAnsi" w:hAnsiTheme="minorHAnsi"/>
                <w:sz w:val="22"/>
              </w:rPr>
            </w:pPr>
          </w:p>
          <w:p w:rsidR="006936D0" w:rsidRPr="008D22B2" w:rsidRDefault="006936D0" w:rsidP="00A42A8B">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Environmental Science</w:t>
            </w:r>
            <w:r w:rsidRPr="008D22B2">
              <w:rPr>
                <w:rFonts w:asciiTheme="minorHAnsi" w:hAnsiTheme="minorHAnsi"/>
                <w:sz w:val="22"/>
                <w:szCs w:val="22"/>
              </w:rPr>
              <w:t xml:space="preserve"> </w:t>
            </w:r>
            <w:r w:rsidRPr="008D22B2">
              <w:rPr>
                <w:rFonts w:asciiTheme="minorHAnsi" w:hAnsiTheme="minorHAnsi"/>
                <w:b/>
                <w:sz w:val="22"/>
                <w:szCs w:val="22"/>
              </w:rPr>
              <w:t xml:space="preserve">– </w:t>
            </w:r>
            <w:r>
              <w:rPr>
                <w:rFonts w:asciiTheme="minorHAnsi" w:hAnsiTheme="minorHAnsi"/>
                <w:b/>
                <w:sz w:val="22"/>
                <w:szCs w:val="22"/>
              </w:rPr>
              <w:t>Topic Outline</w:t>
            </w:r>
            <w:r w:rsidRPr="008D22B2">
              <w:rPr>
                <w:rFonts w:asciiTheme="minorHAnsi" w:hAnsiTheme="minorHAnsi"/>
                <w:b/>
                <w:sz w:val="22"/>
                <w:szCs w:val="22"/>
              </w:rPr>
              <w:t>:</w:t>
            </w:r>
          </w:p>
          <w:p w:rsidR="006936D0" w:rsidRDefault="006936D0" w:rsidP="00A42A8B">
            <w:pPr>
              <w:rPr>
                <w:rFonts w:asciiTheme="minorHAnsi" w:hAnsiTheme="minorHAnsi"/>
                <w:sz w:val="22"/>
              </w:rPr>
            </w:pPr>
            <w:r>
              <w:rPr>
                <w:rFonts w:asciiTheme="minorHAnsi" w:hAnsiTheme="minorHAnsi"/>
                <w:sz w:val="22"/>
              </w:rPr>
              <w:t xml:space="preserve">I. </w:t>
            </w:r>
            <w:r w:rsidRPr="008E195B">
              <w:rPr>
                <w:rFonts w:asciiTheme="minorHAnsi" w:hAnsiTheme="minorHAnsi"/>
                <w:sz w:val="22"/>
              </w:rPr>
              <w:t xml:space="preserve">Earth Systems and Resources </w:t>
            </w:r>
          </w:p>
          <w:p w:rsidR="006936D0" w:rsidRDefault="006936D0" w:rsidP="00A42A8B">
            <w:pPr>
              <w:rPr>
                <w:rFonts w:asciiTheme="minorHAnsi" w:hAnsiTheme="minorHAnsi"/>
                <w:sz w:val="22"/>
              </w:rPr>
            </w:pPr>
            <w:r w:rsidRPr="008E195B">
              <w:rPr>
                <w:rFonts w:asciiTheme="minorHAnsi" w:hAnsiTheme="minorHAnsi"/>
                <w:sz w:val="22"/>
              </w:rPr>
              <w:t xml:space="preserve">II. The Living World </w:t>
            </w:r>
          </w:p>
          <w:p w:rsidR="006936D0" w:rsidRDefault="006936D0" w:rsidP="00A42A8B">
            <w:pPr>
              <w:rPr>
                <w:rFonts w:asciiTheme="minorHAnsi" w:hAnsiTheme="minorHAnsi"/>
                <w:sz w:val="22"/>
              </w:rPr>
            </w:pPr>
            <w:r w:rsidRPr="008E195B">
              <w:rPr>
                <w:rFonts w:asciiTheme="minorHAnsi" w:hAnsiTheme="minorHAnsi"/>
                <w:sz w:val="22"/>
              </w:rPr>
              <w:t xml:space="preserve">III. Population </w:t>
            </w:r>
          </w:p>
          <w:p w:rsidR="006936D0" w:rsidRDefault="006936D0" w:rsidP="00A42A8B">
            <w:pPr>
              <w:rPr>
                <w:rFonts w:asciiTheme="minorHAnsi" w:hAnsiTheme="minorHAnsi"/>
                <w:sz w:val="22"/>
              </w:rPr>
            </w:pPr>
            <w:r w:rsidRPr="008E195B">
              <w:rPr>
                <w:rFonts w:asciiTheme="minorHAnsi" w:hAnsiTheme="minorHAnsi"/>
                <w:sz w:val="22"/>
              </w:rPr>
              <w:t xml:space="preserve">IV. Land and Water Use </w:t>
            </w:r>
          </w:p>
          <w:p w:rsidR="006936D0" w:rsidRDefault="006936D0" w:rsidP="00A42A8B">
            <w:pPr>
              <w:rPr>
                <w:rFonts w:asciiTheme="minorHAnsi" w:hAnsiTheme="minorHAnsi"/>
                <w:sz w:val="22"/>
              </w:rPr>
            </w:pPr>
            <w:r w:rsidRPr="008E195B">
              <w:rPr>
                <w:rFonts w:asciiTheme="minorHAnsi" w:hAnsiTheme="minorHAnsi"/>
                <w:sz w:val="22"/>
              </w:rPr>
              <w:t xml:space="preserve">V. Energy Resources and Consumption </w:t>
            </w:r>
          </w:p>
          <w:p w:rsidR="006936D0" w:rsidRDefault="006936D0" w:rsidP="00A42A8B">
            <w:pPr>
              <w:rPr>
                <w:rFonts w:asciiTheme="minorHAnsi" w:hAnsiTheme="minorHAnsi"/>
                <w:sz w:val="22"/>
              </w:rPr>
            </w:pPr>
            <w:r w:rsidRPr="008E195B">
              <w:rPr>
                <w:rFonts w:asciiTheme="minorHAnsi" w:hAnsiTheme="minorHAnsi"/>
                <w:sz w:val="22"/>
              </w:rPr>
              <w:t xml:space="preserve">VI. Pollution </w:t>
            </w:r>
          </w:p>
          <w:p w:rsidR="006936D0" w:rsidRDefault="006936D0" w:rsidP="00A42A8B">
            <w:pPr>
              <w:rPr>
                <w:rFonts w:asciiTheme="minorHAnsi" w:hAnsiTheme="minorHAnsi"/>
                <w:sz w:val="22"/>
              </w:rPr>
            </w:pPr>
            <w:r w:rsidRPr="008E195B">
              <w:rPr>
                <w:rFonts w:asciiTheme="minorHAnsi" w:hAnsiTheme="minorHAnsi"/>
                <w:sz w:val="22"/>
              </w:rPr>
              <w:t>VII. Global Change</w:t>
            </w:r>
          </w:p>
          <w:p w:rsidR="006936D0" w:rsidRPr="008E195B" w:rsidRDefault="006936D0" w:rsidP="00A42A8B">
            <w:pPr>
              <w:rPr>
                <w:rFonts w:asciiTheme="minorHAnsi" w:hAnsiTheme="minorHAnsi"/>
                <w:sz w:val="20"/>
                <w:szCs w:val="22"/>
              </w:rPr>
            </w:pPr>
          </w:p>
          <w:p w:rsidR="006936D0" w:rsidRDefault="006936D0" w:rsidP="00A42A8B">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Environmental Science</w:t>
            </w:r>
            <w:r w:rsidRPr="008D22B2">
              <w:rPr>
                <w:rFonts w:asciiTheme="minorHAnsi" w:hAnsiTheme="minorHAnsi"/>
                <w:sz w:val="22"/>
                <w:szCs w:val="22"/>
              </w:rPr>
              <w:t xml:space="preserve"> </w:t>
            </w:r>
            <w:r w:rsidRPr="008D22B2">
              <w:rPr>
                <w:rFonts w:asciiTheme="minorHAnsi" w:hAnsiTheme="minorHAnsi"/>
                <w:b/>
                <w:sz w:val="22"/>
                <w:szCs w:val="22"/>
              </w:rPr>
              <w:t>Exam</w:t>
            </w:r>
            <w:r>
              <w:rPr>
                <w:rFonts w:asciiTheme="minorHAnsi" w:hAnsiTheme="minorHAnsi"/>
                <w:b/>
                <w:sz w:val="22"/>
                <w:szCs w:val="22"/>
              </w:rPr>
              <w:t xml:space="preserve">: </w:t>
            </w:r>
            <w:r w:rsidRPr="0013259C">
              <w:rPr>
                <w:rFonts w:asciiTheme="minorHAnsi" w:hAnsiTheme="minorHAnsi"/>
                <w:b/>
                <w:sz w:val="22"/>
                <w:szCs w:val="22"/>
              </w:rPr>
              <w:t xml:space="preserve">Format of Assessment </w:t>
            </w:r>
            <w:r>
              <w:rPr>
                <w:rFonts w:asciiTheme="minorHAnsi" w:hAnsiTheme="minorHAnsi"/>
                <w:b/>
                <w:sz w:val="22"/>
                <w:szCs w:val="22"/>
              </w:rPr>
              <w:t xml:space="preserve">– 3 Hours </w:t>
            </w:r>
          </w:p>
          <w:p w:rsidR="006936D0" w:rsidRPr="0013259C" w:rsidRDefault="006936D0" w:rsidP="00A42A8B">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Multiple Choice | 100</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6</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6936D0" w:rsidRPr="008D22B2" w:rsidRDefault="006936D0" w:rsidP="00A42A8B">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Discrete Questions and Questions in Sets</w:t>
            </w:r>
          </w:p>
          <w:p w:rsidR="006936D0" w:rsidRPr="0013259C" w:rsidRDefault="006936D0" w:rsidP="00A42A8B">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I: Free Response | 4</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4</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6936D0" w:rsidRDefault="006936D0" w:rsidP="00A42A8B">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Data Set (1 question)</w:t>
            </w:r>
          </w:p>
          <w:p w:rsidR="006936D0" w:rsidRDefault="006936D0" w:rsidP="00A42A8B">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Document-Based Question (1 question)</w:t>
            </w:r>
          </w:p>
          <w:p w:rsidR="006936D0" w:rsidRDefault="006936D0" w:rsidP="00A42A8B">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Synthesis and Evaluation (2 questions)</w:t>
            </w:r>
          </w:p>
          <w:p w:rsidR="006936D0" w:rsidRPr="00470AAD" w:rsidRDefault="006936D0" w:rsidP="00A42A8B">
            <w:pPr>
              <w:rPr>
                <w:rFonts w:asciiTheme="minorHAnsi" w:hAnsiTheme="minorHAnsi"/>
                <w:sz w:val="22"/>
                <w:szCs w:val="22"/>
              </w:rPr>
            </w:pPr>
          </w:p>
          <w:p w:rsidR="006936D0" w:rsidRPr="00470AAD" w:rsidRDefault="006936D0" w:rsidP="00A42A8B">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7"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rsidR="006936D0" w:rsidRPr="00470AAD" w:rsidRDefault="006936D0" w:rsidP="00A42A8B">
            <w:pPr>
              <w:rPr>
                <w:rFonts w:asciiTheme="minorHAnsi" w:hAnsiTheme="minorHAnsi"/>
                <w:color w:val="0563C1" w:themeColor="hyperlink"/>
                <w:sz w:val="22"/>
                <w:szCs w:val="22"/>
                <w:u w:val="single"/>
              </w:rPr>
            </w:pPr>
            <w:r w:rsidRPr="00470AAD">
              <w:rPr>
                <w:rFonts w:asciiTheme="minorHAnsi" w:hAnsiTheme="minorHAnsi" w:cstheme="minorHAnsi"/>
                <w:b/>
                <w:sz w:val="22"/>
                <w:szCs w:val="22"/>
              </w:rPr>
              <w:t>Link to Course Resources</w:t>
            </w:r>
            <w:r w:rsidRPr="00470AAD">
              <w:rPr>
                <w:rFonts w:asciiTheme="minorHAnsi" w:hAnsiTheme="minorHAnsi" w:cstheme="minorHAnsi"/>
                <w:sz w:val="22"/>
                <w:szCs w:val="22"/>
              </w:rPr>
              <w:t xml:space="preserve">: </w:t>
            </w:r>
            <w:hyperlink r:id="rId8" w:history="1">
              <w:r w:rsidRPr="00D6110F">
                <w:rPr>
                  <w:rStyle w:val="Hyperlink"/>
                  <w:rFonts w:asciiTheme="minorHAnsi" w:hAnsiTheme="minorHAnsi" w:cstheme="minorHAnsi"/>
                  <w:sz w:val="22"/>
                  <w:szCs w:val="22"/>
                </w:rPr>
                <w:t>http://science.dmschools.org</w:t>
              </w:r>
            </w:hyperlink>
            <w:r>
              <w:rPr>
                <w:rFonts w:asciiTheme="minorHAnsi" w:hAnsiTheme="minorHAnsi" w:cstheme="minorHAnsi"/>
                <w:sz w:val="22"/>
                <w:szCs w:val="22"/>
              </w:rPr>
              <w:t xml:space="preserve">  </w:t>
            </w:r>
          </w:p>
          <w:p w:rsidR="006936D0" w:rsidRPr="0013259C" w:rsidRDefault="006936D0" w:rsidP="00A42A8B">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9" w:history="1">
              <w:r w:rsidRPr="008E195B">
                <w:rPr>
                  <w:rStyle w:val="Hyperlink"/>
                  <w:rFonts w:asciiTheme="minorHAnsi" w:hAnsiTheme="minorHAnsi" w:cstheme="minorHAnsi"/>
                  <w:sz w:val="22"/>
                  <w:szCs w:val="22"/>
                </w:rPr>
                <w:t>http://apcentral.collegeboard.com/apc/public/courses/teachers_corner/2128.html</w:t>
              </w:r>
            </w:hyperlink>
            <w:r>
              <w:rPr>
                <w:rFonts w:asciiTheme="minorHAnsi" w:hAnsiTheme="minorHAnsi" w:cstheme="minorHAnsi"/>
                <w:b/>
                <w:sz w:val="22"/>
                <w:szCs w:val="22"/>
              </w:rPr>
              <w:t xml:space="preserve"> </w:t>
            </w:r>
          </w:p>
        </w:tc>
      </w:tr>
    </w:tbl>
    <w:tbl>
      <w:tblPr>
        <w:tblStyle w:val="MediumShading1"/>
        <w:tblpPr w:leftFromText="180" w:rightFromText="180" w:vertAnchor="page" w:horzAnchor="margin" w:tblpX="-370" w:tblpY="721"/>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13170"/>
      </w:tblGrid>
      <w:tr w:rsidR="006936D0" w:rsidRPr="00100400" w:rsidTr="00A42A8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53" w:type="pct"/>
            <w:tcBorders>
              <w:bottom w:val="single" w:sz="4" w:space="0" w:color="auto"/>
              <w:right w:val="single" w:sz="4" w:space="0" w:color="auto"/>
            </w:tcBorders>
            <w:vAlign w:val="center"/>
          </w:tcPr>
          <w:p w:rsidR="006936D0" w:rsidRDefault="006936D0" w:rsidP="00A42A8B">
            <w:pPr>
              <w:jc w:val="center"/>
              <w:rPr>
                <w:rFonts w:asciiTheme="minorHAnsi" w:hAnsiTheme="minorHAnsi"/>
                <w:sz w:val="28"/>
                <w:szCs w:val="24"/>
              </w:rPr>
            </w:pPr>
          </w:p>
          <w:p w:rsidR="006936D0" w:rsidRPr="00C927ED" w:rsidRDefault="006936D0" w:rsidP="00A42A8B">
            <w:pPr>
              <w:jc w:val="center"/>
              <w:rPr>
                <w:rFonts w:asciiTheme="minorHAnsi" w:hAnsiTheme="minorHAnsi"/>
                <w:b w:val="0"/>
                <w:bCs w:val="0"/>
                <w:sz w:val="28"/>
                <w:szCs w:val="24"/>
              </w:rPr>
            </w:pPr>
            <w:r>
              <w:rPr>
                <w:rFonts w:asciiTheme="minorHAnsi" w:hAnsiTheme="minorHAnsi"/>
                <w:sz w:val="28"/>
                <w:szCs w:val="24"/>
              </w:rPr>
              <w:t xml:space="preserve">Semester 1 </w:t>
            </w:r>
            <w:r w:rsidRPr="00C927ED">
              <w:rPr>
                <w:rFonts w:asciiTheme="minorHAnsi" w:hAnsiTheme="minorHAnsi"/>
                <w:sz w:val="28"/>
                <w:szCs w:val="24"/>
              </w:rPr>
              <w:t>Topic</w:t>
            </w:r>
            <w:r>
              <w:rPr>
                <w:rFonts w:asciiTheme="minorHAnsi" w:hAnsiTheme="minorHAnsi"/>
                <w:sz w:val="28"/>
                <w:szCs w:val="24"/>
              </w:rPr>
              <w:t>s</w:t>
            </w:r>
          </w:p>
          <w:p w:rsidR="006936D0" w:rsidRPr="00C927ED" w:rsidRDefault="006936D0" w:rsidP="00A42A8B">
            <w:pPr>
              <w:jc w:val="center"/>
              <w:rPr>
                <w:rFonts w:asciiTheme="minorHAnsi" w:hAnsiTheme="minorHAnsi"/>
                <w:sz w:val="28"/>
                <w:szCs w:val="24"/>
              </w:rPr>
            </w:pPr>
          </w:p>
        </w:tc>
        <w:tc>
          <w:tcPr>
            <w:tcW w:w="4347" w:type="pct"/>
            <w:tcBorders>
              <w:left w:val="single" w:sz="4" w:space="0" w:color="auto"/>
            </w:tcBorders>
            <w:vAlign w:val="center"/>
          </w:tcPr>
          <w:p w:rsidR="006936D0" w:rsidRPr="00C927ED" w:rsidRDefault="006936D0" w:rsidP="00A42A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6936D0" w:rsidRPr="00100400" w:rsidTr="00A42A8B">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653" w:type="pct"/>
            <w:tcBorders>
              <w:bottom w:val="nil"/>
              <w:right w:val="single" w:sz="4" w:space="0" w:color="auto"/>
            </w:tcBorders>
            <w:shd w:val="clear" w:color="auto" w:fill="D9D9D9" w:themeFill="background1" w:themeFillShade="D9"/>
            <w:vAlign w:val="center"/>
          </w:tcPr>
          <w:p w:rsidR="006936D0" w:rsidRDefault="006936D0" w:rsidP="00A42A8B">
            <w:pPr>
              <w:jc w:val="center"/>
              <w:rPr>
                <w:rFonts w:ascii="Calibri" w:eastAsia="Calibri" w:hAnsi="Calibri" w:cs="Calibri"/>
                <w:b w:val="0"/>
                <w:bCs w:val="0"/>
              </w:rPr>
            </w:pPr>
            <w:r>
              <w:rPr>
                <w:rFonts w:ascii="Calibri" w:eastAsia="Calibri" w:hAnsi="Calibri" w:cs="Calibri"/>
              </w:rPr>
              <w:t>Eco Footprint: Energy and Transportation</w:t>
            </w:r>
          </w:p>
          <w:p w:rsidR="00B43C28" w:rsidRPr="003578E7" w:rsidRDefault="00B43C28" w:rsidP="00A42A8B">
            <w:pPr>
              <w:jc w:val="center"/>
              <w:rPr>
                <w:rFonts w:asciiTheme="minorHAnsi" w:hAnsiTheme="minorHAnsi"/>
                <w:szCs w:val="22"/>
              </w:rPr>
            </w:pPr>
          </w:p>
        </w:tc>
        <w:tc>
          <w:tcPr>
            <w:tcW w:w="4347" w:type="pct"/>
            <w:tcBorders>
              <w:top w:val="single" w:sz="8" w:space="0" w:color="404040" w:themeColor="text1" w:themeTint="BF"/>
              <w:left w:val="single" w:sz="4" w:space="0" w:color="auto"/>
              <w:right w:val="single" w:sz="4" w:space="0" w:color="auto"/>
            </w:tcBorders>
            <w:shd w:val="clear" w:color="auto" w:fill="FFFFFF" w:themeFill="background1"/>
          </w:tcPr>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 Energy Resources and Consumption</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 xml:space="preserve">     </w:t>
            </w:r>
            <w:r w:rsidRPr="006936D0">
              <w:rPr>
                <w:rFonts w:ascii="Calibri" w:eastAsia="Calibri" w:hAnsi="Calibri" w:cs="Calibri"/>
                <w:sz w:val="22"/>
              </w:rPr>
              <w:t>A.</w:t>
            </w:r>
            <w:r w:rsidRPr="006936D0">
              <w:rPr>
                <w:rFonts w:ascii="Calibri" w:eastAsia="Calibri" w:hAnsi="Calibri" w:cs="Calibri"/>
                <w:b/>
                <w:sz w:val="22"/>
              </w:rPr>
              <w:t xml:space="preserve"> </w:t>
            </w:r>
            <w:r w:rsidRPr="006936D0">
              <w:rPr>
                <w:rFonts w:ascii="Calibri" w:eastAsia="Calibri" w:hAnsi="Calibri" w:cs="Calibri"/>
                <w:sz w:val="22"/>
              </w:rPr>
              <w:t>Energy Concepts (energy forms; power; units; conversions; Laws of Thermodynamics)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B. Energy Consumption</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1. History (Industrial Revolution; exponential growth; energy crisis)</w:t>
            </w:r>
            <w:r w:rsidRPr="006936D0">
              <w:rPr>
                <w:sz w:val="22"/>
              </w:rPr>
              <w:t xml:space="preserve"> </w:t>
            </w:r>
            <w:r w:rsidRPr="006936D0">
              <w:rPr>
                <w:rFonts w:ascii="Calibri" w:eastAsia="Calibri" w:hAnsi="Calibri" w:cs="Calibri"/>
                <w:sz w:val="22"/>
              </w:rPr>
              <w:t>2. Present global energy use</w:t>
            </w:r>
            <w:r w:rsidRPr="006936D0">
              <w:rPr>
                <w:sz w:val="22"/>
              </w:rPr>
              <w:t xml:space="preserve"> </w:t>
            </w:r>
            <w:r w:rsidRPr="006936D0">
              <w:rPr>
                <w:rFonts w:ascii="Calibri" w:eastAsia="Calibri" w:hAnsi="Calibri" w:cs="Calibri"/>
                <w:sz w:val="22"/>
              </w:rPr>
              <w:t>3. Future energy needs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C. Fossil fuel resources (formation of coal, oil and natural gas; extraction/purification methods; world reserves and global demand; </w:t>
            </w:r>
            <w:proofErr w:type="spellStart"/>
            <w:r w:rsidRPr="006936D0">
              <w:rPr>
                <w:rFonts w:ascii="Calibri" w:eastAsia="Calibri" w:hAnsi="Calibri" w:cs="Calibri"/>
                <w:sz w:val="22"/>
              </w:rPr>
              <w:t>synfuels</w:t>
            </w:r>
            <w:proofErr w:type="spellEnd"/>
            <w:r w:rsidRPr="006936D0">
              <w:rPr>
                <w:rFonts w:ascii="Calibri" w:eastAsia="Calibri" w:hAnsi="Calibri" w:cs="Calibri"/>
                <w:sz w:val="22"/>
              </w:rPr>
              <w:t>; environmental advantages/disadvantages of sources)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 Pollution</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A1. Air Pollution (Sources - primary and secondary; major air pollutants; measurement units; smog; acid deposition - causes and effects; heat   islands and temperature inversions; indoor air pollution; remediation and reduction strategies; clean air act and other relevant laws)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A2. Noise (sources; effects; control measures)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VII. Global Change</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b/>
                <w:sz w:val="22"/>
              </w:rPr>
              <w:t xml:space="preserve">     </w:t>
            </w:r>
            <w:r w:rsidRPr="006936D0">
              <w:rPr>
                <w:rFonts w:ascii="Calibri" w:eastAsia="Calibri" w:hAnsi="Calibri" w:cs="Calibri"/>
                <w:sz w:val="22"/>
              </w:rPr>
              <w:t>B. Global Warming (greenhouse gases and the greenhouse effect; impacts and consequences of global warming; reducing climate change; relevant laws and treaties)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p>
        </w:tc>
      </w:tr>
      <w:tr w:rsidR="006936D0" w:rsidRPr="00100400" w:rsidTr="00A42A8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bottom w:val="nil"/>
              <w:right w:val="single" w:sz="4" w:space="0" w:color="auto"/>
            </w:tcBorders>
            <w:shd w:val="clear" w:color="auto" w:fill="D9D9D9" w:themeFill="background1" w:themeFillShade="D9"/>
            <w:vAlign w:val="center"/>
          </w:tcPr>
          <w:p w:rsidR="006936D0" w:rsidRDefault="006936D0" w:rsidP="00A42A8B">
            <w:pPr>
              <w:jc w:val="center"/>
            </w:pPr>
            <w:r>
              <w:rPr>
                <w:rFonts w:ascii="Calibri" w:eastAsia="Calibri" w:hAnsi="Calibri" w:cs="Calibri"/>
              </w:rPr>
              <w:t>Eco Footprint: Alternative Energy</w:t>
            </w:r>
          </w:p>
        </w:tc>
        <w:tc>
          <w:tcPr>
            <w:tcW w:w="4347" w:type="pct"/>
            <w:tcBorders>
              <w:top w:val="single" w:sz="8" w:space="0" w:color="404040" w:themeColor="text1" w:themeTint="BF"/>
              <w:left w:val="single" w:sz="4" w:space="0" w:color="auto"/>
              <w:right w:val="single" w:sz="4" w:space="0" w:color="auto"/>
            </w:tcBorders>
            <w:shd w:val="clear" w:color="auto" w:fill="FFFFFF" w:themeFill="background1"/>
          </w:tcPr>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b/>
                <w:sz w:val="22"/>
              </w:rPr>
              <w:t>V. Energy Resources and Consumption</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sz w:val="22"/>
              </w:rPr>
              <w:t xml:space="preserve">     D. Nuclear Energy (nuclear fission process; nuclear fuel; electricity production; nuclear reactor types; environmental advantages/disadvantages; safety issues; radiation and human health; radioactive wastes; nuclear fusion)</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sz w:val="22"/>
              </w:rPr>
              <w:t xml:space="preserve">     E. Hydroelectric Power (dams; flood control; salmon; silting; other impacts)</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sz w:val="22"/>
              </w:rPr>
              <w:t xml:space="preserve">     F. Energy conservation (energy efficiency; CAFE standards; hybrid electric vehicles; mass transit)</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 xml:space="preserve">     G. Renewable Energy (solar energy; solar electricity; hydrogen fuel cells; biomass; wind energy; small scale hydroelectric; ocean waves and tidal; geothermal; environmental advantages/disadvantages</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p>
        </w:tc>
      </w:tr>
      <w:tr w:rsidR="006936D0" w:rsidRPr="00100400" w:rsidTr="00A42A8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bottom w:val="single" w:sz="4" w:space="0" w:color="auto"/>
              <w:right w:val="single" w:sz="4" w:space="0" w:color="auto"/>
            </w:tcBorders>
            <w:shd w:val="clear" w:color="auto" w:fill="D9D9D9" w:themeFill="background1" w:themeFillShade="D9"/>
            <w:vAlign w:val="center"/>
          </w:tcPr>
          <w:p w:rsidR="006936D0" w:rsidRDefault="006936D0" w:rsidP="00A42A8B">
            <w:pPr>
              <w:jc w:val="center"/>
            </w:pPr>
            <w:r>
              <w:rPr>
                <w:rFonts w:ascii="Calibri" w:eastAsia="Calibri" w:hAnsi="Calibri" w:cs="Calibri"/>
              </w:rPr>
              <w:t>Eco Footprint: Water/Waste</w:t>
            </w:r>
          </w:p>
        </w:tc>
        <w:tc>
          <w:tcPr>
            <w:tcW w:w="4347" w:type="pct"/>
            <w:tcBorders>
              <w:left w:val="single" w:sz="4" w:space="0" w:color="auto"/>
              <w:bottom w:val="single" w:sz="4" w:space="0" w:color="auto"/>
              <w:right w:val="single" w:sz="4" w:space="0" w:color="auto"/>
            </w:tcBorders>
            <w:shd w:val="clear" w:color="auto" w:fill="FFFFFF" w:themeFill="background1"/>
          </w:tcPr>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I: Earth Systems and Resources</w:t>
            </w:r>
          </w:p>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C. Global Water Resource and Use (Freshwater/Saltwater; ocean circulation; agricultural, industrial, and domestic use; surface and </w:t>
            </w:r>
          </w:p>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groundwater issues; global problems; conservation)</w:t>
            </w:r>
          </w:p>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 Pollution</w:t>
            </w:r>
          </w:p>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A3. Water Pollution (types; source, causes, and effects; cultural eutrophication; groundwater pollution; maintaining water quality; water purification; sewage treatment/septic systems, clean water act and other relevant laws)</w:t>
            </w:r>
          </w:p>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A4. Solid Waste (Types; disposal; reduction)</w:t>
            </w:r>
          </w:p>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B. Impacts on the Environment and Human Health</w:t>
            </w:r>
          </w:p>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 xml:space="preserve">          1. Hazards to human health (Environmental risk analysis; acute and chronic effects; dose-response relationships; air pollutants; smoking and other risks)</w:t>
            </w:r>
          </w:p>
          <w:p w:rsidR="006936D0" w:rsidRPr="006936D0"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 xml:space="preserve">           2. Hazardous chemicals in the environment (Hypes of hazardous waste; treatment/disposal of hazardous waste; cleanup of contaminated sites; biomagnification; relevant laws)</w:t>
            </w:r>
          </w:p>
        </w:tc>
      </w:tr>
      <w:tr w:rsidR="006936D0" w:rsidRPr="00100400" w:rsidTr="00A42A8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right w:val="single" w:sz="4" w:space="0" w:color="auto"/>
            </w:tcBorders>
            <w:shd w:val="clear" w:color="auto" w:fill="000000" w:themeFill="text1"/>
            <w:vAlign w:val="center"/>
          </w:tcPr>
          <w:p w:rsidR="006936D0" w:rsidRPr="00A470ED" w:rsidRDefault="006936D0" w:rsidP="00A42A8B">
            <w:pPr>
              <w:jc w:val="center"/>
              <w:rPr>
                <w:rFonts w:asciiTheme="minorHAnsi" w:hAnsiTheme="minorHAnsi"/>
                <w:color w:val="FFFFFF" w:themeColor="background1"/>
                <w:sz w:val="28"/>
                <w:szCs w:val="24"/>
              </w:rPr>
            </w:pPr>
          </w:p>
          <w:p w:rsidR="006936D0" w:rsidRPr="00A470ED" w:rsidRDefault="006936D0" w:rsidP="00A42A8B">
            <w:pPr>
              <w:jc w:val="center"/>
              <w:rPr>
                <w:rFonts w:asciiTheme="minorHAnsi" w:hAnsiTheme="minorHAnsi"/>
                <w:bCs w:val="0"/>
                <w:color w:val="FFFFFF" w:themeColor="background1"/>
                <w:sz w:val="28"/>
                <w:szCs w:val="24"/>
              </w:rPr>
            </w:pPr>
            <w:r w:rsidRPr="00A470ED">
              <w:rPr>
                <w:rFonts w:asciiTheme="minorHAnsi" w:hAnsiTheme="minorHAnsi"/>
                <w:color w:val="FFFFFF" w:themeColor="background1"/>
                <w:sz w:val="28"/>
                <w:szCs w:val="24"/>
              </w:rPr>
              <w:t>Semester 1 Topics</w:t>
            </w:r>
          </w:p>
          <w:p w:rsidR="006936D0" w:rsidRPr="00A470ED" w:rsidRDefault="006936D0" w:rsidP="00A42A8B">
            <w:pPr>
              <w:jc w:val="center"/>
              <w:rPr>
                <w:rFonts w:asciiTheme="minorHAnsi" w:hAnsiTheme="minorHAnsi"/>
                <w:color w:val="FFFFFF" w:themeColor="background1"/>
                <w:sz w:val="28"/>
                <w:szCs w:val="24"/>
              </w:rPr>
            </w:pPr>
          </w:p>
        </w:tc>
        <w:tc>
          <w:tcPr>
            <w:tcW w:w="4347" w:type="pct"/>
            <w:tcBorders>
              <w:left w:val="single" w:sz="4" w:space="0" w:color="auto"/>
              <w:right w:val="single" w:sz="4" w:space="0" w:color="auto"/>
            </w:tcBorders>
            <w:shd w:val="clear" w:color="auto" w:fill="000000" w:themeFill="text1"/>
            <w:vAlign w:val="center"/>
          </w:tcPr>
          <w:p w:rsidR="006936D0" w:rsidRPr="00A470ED" w:rsidRDefault="006936D0" w:rsidP="00A42A8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color w:val="FFFFFF" w:themeColor="background1"/>
                <w:sz w:val="28"/>
                <w:szCs w:val="24"/>
              </w:rPr>
            </w:pPr>
            <w:r w:rsidRPr="00A470ED">
              <w:rPr>
                <w:rFonts w:asciiTheme="minorHAnsi" w:hAnsiTheme="minorHAnsi"/>
                <w:b/>
                <w:color w:val="FFFFFF" w:themeColor="background1"/>
                <w:sz w:val="28"/>
                <w:szCs w:val="24"/>
              </w:rPr>
              <w:t>College Board Curriculum Framework Alignment</w:t>
            </w:r>
          </w:p>
        </w:tc>
      </w:tr>
      <w:tr w:rsidR="006936D0" w:rsidRPr="00100400" w:rsidTr="00A42A8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right w:val="single" w:sz="4" w:space="0" w:color="auto"/>
            </w:tcBorders>
            <w:shd w:val="clear" w:color="auto" w:fill="D9D9D9" w:themeFill="background1" w:themeFillShade="D9"/>
            <w:vAlign w:val="center"/>
          </w:tcPr>
          <w:p w:rsidR="006936D0" w:rsidRDefault="006936D0" w:rsidP="00A42A8B">
            <w:pPr>
              <w:jc w:val="center"/>
              <w:rPr>
                <w:rFonts w:ascii="Calibri" w:eastAsia="Calibri" w:hAnsi="Calibri" w:cs="Calibri"/>
              </w:rPr>
            </w:pPr>
            <w:r>
              <w:rPr>
                <w:rFonts w:ascii="Calibri" w:eastAsia="Calibri" w:hAnsi="Calibri" w:cs="Calibri"/>
              </w:rPr>
              <w:t xml:space="preserve">MCE: </w:t>
            </w:r>
          </w:p>
          <w:p w:rsidR="006936D0" w:rsidRDefault="006936D0" w:rsidP="00A42A8B">
            <w:pPr>
              <w:jc w:val="center"/>
            </w:pPr>
            <w:r>
              <w:rPr>
                <w:rFonts w:ascii="Calibri" w:eastAsia="Calibri" w:hAnsi="Calibri" w:cs="Calibri"/>
              </w:rPr>
              <w:t>Ecology and Biodiversity</w:t>
            </w:r>
          </w:p>
        </w:tc>
        <w:tc>
          <w:tcPr>
            <w:tcW w:w="4347" w:type="pct"/>
            <w:tcBorders>
              <w:left w:val="single" w:sz="4" w:space="0" w:color="auto"/>
              <w:right w:val="single" w:sz="4" w:space="0" w:color="auto"/>
            </w:tcBorders>
            <w:shd w:val="clear" w:color="auto" w:fill="FFFFFF" w:themeFill="background1"/>
          </w:tcPr>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II. The Living World</w:t>
            </w:r>
          </w:p>
          <w:p w:rsidR="006936D0" w:rsidRPr="006936D0" w:rsidRDefault="006936D0" w:rsidP="006936D0">
            <w:pPr>
              <w:numPr>
                <w:ilvl w:val="0"/>
                <w:numId w:val="1"/>
              </w:numPr>
              <w:ind w:hanging="36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Ecosystem Structure (biological populations and communities; ecological niches; interactions among species; keystone species; species diversity and edge effects; major terrestrial and aquatic biomes)</w:t>
            </w:r>
          </w:p>
          <w:p w:rsidR="006936D0" w:rsidRPr="006936D0" w:rsidRDefault="006936D0" w:rsidP="006936D0">
            <w:pPr>
              <w:numPr>
                <w:ilvl w:val="0"/>
                <w:numId w:val="1"/>
              </w:numPr>
              <w:ind w:hanging="36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Energy Flow (photosynthesis and cellular respiration; food webs and trophic levels; ecological pyramids)</w:t>
            </w:r>
          </w:p>
          <w:p w:rsidR="006936D0" w:rsidRPr="006936D0" w:rsidRDefault="006936D0" w:rsidP="006936D0">
            <w:pPr>
              <w:numPr>
                <w:ilvl w:val="0"/>
                <w:numId w:val="1"/>
              </w:numPr>
              <w:ind w:hanging="36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Ecosystem Diversity (biodiversity; natural selection; evolution; ecosystem services)</w:t>
            </w:r>
          </w:p>
          <w:p w:rsidR="006936D0" w:rsidRPr="006936D0" w:rsidRDefault="006936D0" w:rsidP="006936D0">
            <w:pPr>
              <w:numPr>
                <w:ilvl w:val="0"/>
                <w:numId w:val="1"/>
              </w:numPr>
              <w:ind w:hanging="36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Natural Ecosystem Change (climate shifts; species movement; ecological succession)</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VII. Global Change</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 xml:space="preserve">        C. Loss of Biodiversity (habitat loss; overuse; pollution; introduced species; endangered and extinct species; maintenance through conservation; relevant laws and treaties)</w:t>
            </w:r>
          </w:p>
        </w:tc>
      </w:tr>
      <w:tr w:rsidR="006936D0" w:rsidRPr="00100400" w:rsidTr="00A42A8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right w:val="single" w:sz="4" w:space="0" w:color="auto"/>
            </w:tcBorders>
            <w:shd w:val="clear" w:color="auto" w:fill="D9D9D9" w:themeFill="background1" w:themeFillShade="D9"/>
            <w:vAlign w:val="center"/>
          </w:tcPr>
          <w:p w:rsidR="006936D0" w:rsidRDefault="006936D0" w:rsidP="00A42A8B">
            <w:pPr>
              <w:jc w:val="center"/>
              <w:rPr>
                <w:rFonts w:ascii="Calibri" w:eastAsia="Calibri" w:hAnsi="Calibri" w:cs="Calibri"/>
              </w:rPr>
            </w:pPr>
            <w:r>
              <w:rPr>
                <w:rFonts w:ascii="Calibri" w:eastAsia="Calibri" w:hAnsi="Calibri" w:cs="Calibri"/>
              </w:rPr>
              <w:t xml:space="preserve">MCE: </w:t>
            </w:r>
          </w:p>
          <w:p w:rsidR="006936D0" w:rsidRDefault="006936D0" w:rsidP="00A42A8B">
            <w:pPr>
              <w:jc w:val="center"/>
            </w:pPr>
            <w:r>
              <w:rPr>
                <w:rFonts w:ascii="Calibri" w:eastAsia="Calibri" w:hAnsi="Calibri" w:cs="Calibri"/>
              </w:rPr>
              <w:t>Human Population and Land Use</w:t>
            </w:r>
          </w:p>
        </w:tc>
        <w:tc>
          <w:tcPr>
            <w:tcW w:w="4347" w:type="pct"/>
            <w:tcBorders>
              <w:left w:val="single" w:sz="4" w:space="0" w:color="auto"/>
              <w:right w:val="single" w:sz="4" w:space="0" w:color="auto"/>
            </w:tcBorders>
            <w:shd w:val="clear" w:color="auto" w:fill="FFFFFF" w:themeFill="background1"/>
          </w:tcPr>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b/>
                <w:sz w:val="22"/>
              </w:rPr>
              <w:t>III. Population</w:t>
            </w:r>
          </w:p>
          <w:p w:rsidR="006936D0" w:rsidRPr="006936D0" w:rsidRDefault="006936D0" w:rsidP="006936D0">
            <w:pPr>
              <w:numPr>
                <w:ilvl w:val="0"/>
                <w:numId w:val="2"/>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Population Biology Concepts (population ecology; carrying capacity; reproductive strategies; survivorship)</w:t>
            </w:r>
          </w:p>
          <w:p w:rsidR="006936D0" w:rsidRPr="006936D0" w:rsidRDefault="006936D0" w:rsidP="006936D0">
            <w:pPr>
              <w:numPr>
                <w:ilvl w:val="0"/>
                <w:numId w:val="2"/>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Human Population</w:t>
            </w:r>
          </w:p>
          <w:p w:rsidR="006936D0" w:rsidRPr="006936D0" w:rsidRDefault="006936D0" w:rsidP="006936D0">
            <w:pPr>
              <w:numPr>
                <w:ilvl w:val="0"/>
                <w:numId w:val="4"/>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Human population dynamics (historical population sizes; distribution; fertility rates; growth rates and doubling time; demographic transition; age-structure diagrams)</w:t>
            </w:r>
          </w:p>
          <w:p w:rsidR="006936D0" w:rsidRPr="006936D0" w:rsidRDefault="006936D0" w:rsidP="006936D0">
            <w:pPr>
              <w:numPr>
                <w:ilvl w:val="0"/>
                <w:numId w:val="4"/>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Population Size (strategies for sustainability; case studies; national policies)</w:t>
            </w:r>
          </w:p>
          <w:p w:rsidR="006936D0" w:rsidRPr="006936D0" w:rsidRDefault="006936D0" w:rsidP="006936D0">
            <w:pPr>
              <w:numPr>
                <w:ilvl w:val="0"/>
                <w:numId w:val="4"/>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Impacts of population growth (hunger; diseases; economic effects; resource use; habitat destruction)</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b/>
                <w:sz w:val="22"/>
              </w:rPr>
              <w:t>IV: Land and Water Use</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sz w:val="22"/>
              </w:rPr>
            </w:pPr>
            <w:r w:rsidRPr="006936D0">
              <w:rPr>
                <w:rFonts w:ascii="Calibri" w:eastAsia="Calibri" w:hAnsi="Calibri" w:cs="Calibri"/>
                <w:sz w:val="22"/>
              </w:rPr>
              <w:t xml:space="preserve">        D. Other Land Use</w:t>
            </w:r>
          </w:p>
          <w:p w:rsidR="006936D0" w:rsidRPr="006936D0" w:rsidRDefault="006936D0" w:rsidP="006936D0">
            <w:pPr>
              <w:numPr>
                <w:ilvl w:val="0"/>
                <w:numId w:val="3"/>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Urban land development (planned development; suburban sprawl; urbanization)</w:t>
            </w:r>
          </w:p>
          <w:p w:rsidR="006936D0" w:rsidRPr="006936D0" w:rsidRDefault="006936D0" w:rsidP="006936D0">
            <w:pPr>
              <w:numPr>
                <w:ilvl w:val="0"/>
                <w:numId w:val="3"/>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Transportation infrastructure (Federal highway system; canals and channels; roadless areas; ecosystem impacts)</w:t>
            </w:r>
          </w:p>
          <w:p w:rsidR="006936D0" w:rsidRPr="006936D0" w:rsidRDefault="006936D0" w:rsidP="006936D0">
            <w:pPr>
              <w:numPr>
                <w:ilvl w:val="0"/>
                <w:numId w:val="3"/>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Public and Federal Lands (Management; wilderness areas; national parks; wildlife refuges; forests; wetlands)</w:t>
            </w:r>
          </w:p>
          <w:p w:rsidR="006936D0" w:rsidRPr="006936D0" w:rsidRDefault="006936D0" w:rsidP="006936D0">
            <w:pPr>
              <w:numPr>
                <w:ilvl w:val="0"/>
                <w:numId w:val="3"/>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Land Conservation Options (Preservation; remediation; mitigation; restoration)</w:t>
            </w:r>
          </w:p>
          <w:p w:rsidR="006936D0" w:rsidRPr="00105307" w:rsidRDefault="006936D0" w:rsidP="00105307">
            <w:pPr>
              <w:numPr>
                <w:ilvl w:val="0"/>
                <w:numId w:val="3"/>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Sustainable land use strategies</w:t>
            </w:r>
          </w:p>
        </w:tc>
      </w:tr>
      <w:tr w:rsidR="006936D0" w:rsidRPr="00100400" w:rsidTr="00A42A8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right w:val="single" w:sz="4" w:space="0" w:color="auto"/>
            </w:tcBorders>
            <w:shd w:val="clear" w:color="auto" w:fill="D9D9D9" w:themeFill="background1" w:themeFillShade="D9"/>
            <w:vAlign w:val="center"/>
          </w:tcPr>
          <w:p w:rsidR="006936D0" w:rsidRDefault="006936D0" w:rsidP="00A42A8B">
            <w:pPr>
              <w:jc w:val="center"/>
              <w:rPr>
                <w:rFonts w:ascii="Calibri" w:eastAsia="Calibri" w:hAnsi="Calibri" w:cs="Calibri"/>
              </w:rPr>
            </w:pPr>
            <w:r>
              <w:rPr>
                <w:rFonts w:ascii="Calibri" w:eastAsia="Calibri" w:hAnsi="Calibri" w:cs="Calibri"/>
              </w:rPr>
              <w:t xml:space="preserve">MCE: </w:t>
            </w:r>
          </w:p>
          <w:p w:rsidR="006936D0" w:rsidRPr="003578E7" w:rsidRDefault="006936D0" w:rsidP="00A42A8B">
            <w:pPr>
              <w:jc w:val="center"/>
              <w:rPr>
                <w:rFonts w:asciiTheme="minorHAnsi" w:hAnsiTheme="minorHAnsi"/>
                <w:szCs w:val="22"/>
              </w:rPr>
            </w:pPr>
            <w:r>
              <w:rPr>
                <w:rFonts w:ascii="Calibri" w:eastAsia="Calibri" w:hAnsi="Calibri" w:cs="Calibri"/>
              </w:rPr>
              <w:t>Pollution</w:t>
            </w:r>
            <w:r w:rsidR="00105307">
              <w:rPr>
                <w:rFonts w:ascii="Calibri" w:eastAsia="Calibri" w:hAnsi="Calibri" w:cs="Calibri"/>
              </w:rPr>
              <w:t>* (ungraded topic)</w:t>
            </w:r>
          </w:p>
        </w:tc>
        <w:tc>
          <w:tcPr>
            <w:tcW w:w="4347" w:type="pct"/>
            <w:tcBorders>
              <w:left w:val="single" w:sz="4" w:space="0" w:color="auto"/>
              <w:right w:val="single" w:sz="4" w:space="0" w:color="auto"/>
            </w:tcBorders>
            <w:shd w:val="clear" w:color="auto" w:fill="FFFFFF" w:themeFill="background1"/>
          </w:tcPr>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sz w:val="22"/>
                <w:szCs w:val="22"/>
              </w:rPr>
            </w:pPr>
            <w:r w:rsidRPr="00105307">
              <w:rPr>
                <w:rFonts w:ascii="Calibri" w:eastAsia="Calibri" w:hAnsi="Calibri" w:cs="Calibri"/>
                <w:b/>
                <w:sz w:val="22"/>
                <w:szCs w:val="22"/>
              </w:rPr>
              <w:t>VI. Pollution</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sz w:val="22"/>
                <w:szCs w:val="22"/>
              </w:rPr>
            </w:pPr>
            <w:r w:rsidRPr="00105307">
              <w:rPr>
                <w:rFonts w:ascii="Calibri" w:eastAsia="Calibri" w:hAnsi="Calibri" w:cs="Calibri"/>
                <w:sz w:val="22"/>
                <w:szCs w:val="22"/>
              </w:rPr>
              <w:t>A1. Air Pollution (Sources - Primary and Secondary; major air pollutants; measurement units; smog; acid deposition - causes and effects; heat islands and temperature inversions; indoor air pollution; remediation and reduction strategies; clean air act and other relevant laws)</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sz w:val="22"/>
                <w:szCs w:val="22"/>
              </w:rPr>
            </w:pPr>
            <w:r w:rsidRPr="00105307">
              <w:rPr>
                <w:rFonts w:ascii="Calibri" w:eastAsia="Calibri" w:hAnsi="Calibri" w:cs="Calibri"/>
                <w:sz w:val="22"/>
                <w:szCs w:val="22"/>
              </w:rPr>
              <w:t>A2. Noise (Sources; effects; control measures)</w:t>
            </w:r>
          </w:p>
          <w:p w:rsidR="006936D0" w:rsidRPr="00105307" w:rsidRDefault="006936D0" w:rsidP="00A42A8B">
            <w:pPr>
              <w:tabs>
                <w:tab w:val="left" w:pos="1440"/>
              </w:tabs>
              <w:cnfStyle w:val="000000100000" w:firstRow="0" w:lastRow="0" w:firstColumn="0" w:lastColumn="0" w:oddVBand="0" w:evenVBand="0" w:oddHBand="1" w:evenHBand="0" w:firstRowFirstColumn="0" w:firstRowLastColumn="0" w:lastRowFirstColumn="0" w:lastRowLastColumn="0"/>
              <w:rPr>
                <w:sz w:val="22"/>
                <w:szCs w:val="22"/>
              </w:rPr>
            </w:pPr>
            <w:r w:rsidRPr="00105307">
              <w:rPr>
                <w:rFonts w:ascii="Calibri" w:eastAsia="Calibri" w:hAnsi="Calibri" w:cs="Calibri"/>
                <w:sz w:val="22"/>
                <w:szCs w:val="22"/>
              </w:rPr>
              <w:t>A3. Water Pollution (types; source, causes, and effects; cultural eutrophication; groundwater pollution; maintaining water quality; water purification; sewage treatment/septic systems, clean water act and other relevant laws)</w:t>
            </w:r>
          </w:p>
        </w:tc>
      </w:tr>
      <w:tr w:rsidR="00105307" w:rsidRPr="00100400" w:rsidTr="00A42A8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53" w:type="pct"/>
            <w:tcBorders>
              <w:right w:val="single" w:sz="4" w:space="0" w:color="auto"/>
            </w:tcBorders>
            <w:shd w:val="clear" w:color="auto" w:fill="D9D9D9" w:themeFill="background1" w:themeFillShade="D9"/>
            <w:vAlign w:val="center"/>
          </w:tcPr>
          <w:p w:rsidR="00105307" w:rsidRDefault="00105307" w:rsidP="00105307">
            <w:pPr>
              <w:jc w:val="center"/>
              <w:rPr>
                <w:rFonts w:ascii="Calibri" w:eastAsia="Calibri" w:hAnsi="Calibri" w:cs="Calibri"/>
              </w:rPr>
            </w:pPr>
            <w:r>
              <w:rPr>
                <w:rFonts w:ascii="Calibri" w:eastAsia="Calibri" w:hAnsi="Calibri" w:cs="Calibri"/>
              </w:rPr>
              <w:t>Scientific Practices</w:t>
            </w:r>
          </w:p>
        </w:tc>
        <w:tc>
          <w:tcPr>
            <w:tcW w:w="4347" w:type="pct"/>
            <w:tcBorders>
              <w:left w:val="single" w:sz="4" w:space="0" w:color="auto"/>
              <w:right w:val="single" w:sz="4" w:space="0" w:color="auto"/>
            </w:tcBorders>
            <w:shd w:val="clear" w:color="auto" w:fill="FFFFFF" w:themeFill="background1"/>
          </w:tcPr>
          <w:p w:rsidR="00105307" w:rsidRPr="00105307" w:rsidRDefault="00105307" w:rsidP="00105307">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b/>
                <w:sz w:val="22"/>
                <w:szCs w:val="22"/>
              </w:rPr>
            </w:pPr>
            <w:r w:rsidRPr="00105307">
              <w:rPr>
                <w:rFonts w:asciiTheme="minorHAnsi" w:eastAsia="Calibri" w:hAnsiTheme="minorHAnsi" w:cs="Calibri"/>
                <w:b/>
                <w:sz w:val="22"/>
                <w:szCs w:val="22"/>
              </w:rPr>
              <w:t>Scientific Practices – College Board Framework</w:t>
            </w:r>
          </w:p>
          <w:p w:rsidR="00105307" w:rsidRPr="00105307" w:rsidRDefault="00105307" w:rsidP="00105307">
            <w:pPr>
              <w:cnfStyle w:val="000000010000" w:firstRow="0" w:lastRow="0" w:firstColumn="0" w:lastColumn="0" w:oddVBand="0" w:evenVBand="0" w:oddHBand="0" w:evenHBand="1" w:firstRowFirstColumn="0" w:firstRowLastColumn="0" w:lastRowFirstColumn="0" w:lastRowLastColumn="0"/>
              <w:rPr>
                <w:sz w:val="22"/>
                <w:szCs w:val="22"/>
              </w:rPr>
            </w:pPr>
            <w:r w:rsidRPr="00105307">
              <w:rPr>
                <w:rFonts w:ascii="Calibri" w:hAnsi="Calibri"/>
                <w:color w:val="000000"/>
                <w:sz w:val="22"/>
                <w:szCs w:val="22"/>
              </w:rPr>
              <w:t xml:space="preserve">Apply scientific practices to the solution of environmental problems. </w:t>
            </w:r>
          </w:p>
          <w:p w:rsidR="00105307" w:rsidRPr="00105307" w:rsidRDefault="00105307" w:rsidP="00105307">
            <w:pPr>
              <w:textAlignment w:val="baseline"/>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105307">
              <w:rPr>
                <w:rFonts w:ascii="Calibri" w:hAnsi="Calibri"/>
                <w:color w:val="000000"/>
                <w:sz w:val="22"/>
                <w:szCs w:val="22"/>
              </w:rPr>
              <w:t>Interpret data correctly</w:t>
            </w:r>
            <w:r>
              <w:rPr>
                <w:rFonts w:ascii="Calibri" w:hAnsi="Calibri"/>
                <w:color w:val="000000"/>
                <w:sz w:val="22"/>
                <w:szCs w:val="22"/>
              </w:rPr>
              <w:t xml:space="preserve">, </w:t>
            </w:r>
            <w:r w:rsidRPr="00105307">
              <w:rPr>
                <w:rFonts w:ascii="Calibri" w:hAnsi="Calibri"/>
                <w:color w:val="000000"/>
                <w:sz w:val="22"/>
                <w:szCs w:val="22"/>
              </w:rPr>
              <w:t>Form conclusions of sustainability using the three lenses</w:t>
            </w:r>
          </w:p>
          <w:p w:rsidR="00105307" w:rsidRPr="00105307" w:rsidRDefault="00105307" w:rsidP="00105307">
            <w:pPr>
              <w:textAlignment w:val="baseline"/>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105307">
              <w:rPr>
                <w:rFonts w:ascii="Calibri" w:hAnsi="Calibri"/>
                <w:color w:val="000000"/>
                <w:sz w:val="22"/>
                <w:szCs w:val="22"/>
              </w:rPr>
              <w:t xml:space="preserve">Develop an evidence-based argument </w:t>
            </w:r>
          </w:p>
          <w:p w:rsidR="00105307" w:rsidRPr="00105307" w:rsidRDefault="00105307" w:rsidP="00105307">
            <w:pPr>
              <w:textAlignment w:val="baseline"/>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105307">
              <w:rPr>
                <w:rFonts w:ascii="Calibri" w:hAnsi="Calibri"/>
                <w:color w:val="000000"/>
                <w:sz w:val="22"/>
                <w:szCs w:val="22"/>
              </w:rPr>
              <w:t>Communicate conclusions accurately and meaningfully</w:t>
            </w:r>
          </w:p>
        </w:tc>
      </w:tr>
    </w:tbl>
    <w:p w:rsidR="006936D0" w:rsidRDefault="006936D0" w:rsidP="006936D0">
      <w:pPr>
        <w:spacing w:after="160" w:line="259" w:lineRule="auto"/>
        <w:rPr>
          <w:rFonts w:asciiTheme="minorHAnsi" w:hAnsiTheme="minorHAnsi" w:cs="Gill Sans"/>
          <w:b/>
          <w:sz w:val="32"/>
          <w:szCs w:val="32"/>
        </w:rPr>
      </w:pPr>
    </w:p>
    <w:tbl>
      <w:tblPr>
        <w:tblStyle w:val="MediumShading1"/>
        <w:tblpPr w:leftFromText="180" w:rightFromText="180" w:vertAnchor="page" w:horzAnchor="margin" w:tblpX="-370" w:tblpY="721"/>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13002"/>
      </w:tblGrid>
      <w:tr w:rsidR="006936D0" w:rsidRPr="00100400" w:rsidTr="00A42A8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vAlign w:val="center"/>
          </w:tcPr>
          <w:p w:rsidR="006936D0" w:rsidRDefault="006936D0" w:rsidP="00A42A8B">
            <w:pPr>
              <w:jc w:val="center"/>
              <w:rPr>
                <w:rFonts w:asciiTheme="minorHAnsi" w:hAnsiTheme="minorHAnsi"/>
                <w:sz w:val="28"/>
                <w:szCs w:val="24"/>
              </w:rPr>
            </w:pPr>
          </w:p>
          <w:p w:rsidR="006936D0" w:rsidRPr="00C927ED" w:rsidRDefault="006936D0" w:rsidP="00A42A8B">
            <w:pPr>
              <w:jc w:val="center"/>
              <w:rPr>
                <w:rFonts w:asciiTheme="minorHAnsi" w:hAnsiTheme="minorHAnsi"/>
                <w:b w:val="0"/>
                <w:bCs w:val="0"/>
                <w:sz w:val="28"/>
                <w:szCs w:val="24"/>
              </w:rPr>
            </w:pPr>
            <w:r>
              <w:rPr>
                <w:rFonts w:asciiTheme="minorHAnsi" w:hAnsiTheme="minorHAnsi"/>
                <w:sz w:val="28"/>
                <w:szCs w:val="24"/>
              </w:rPr>
              <w:t xml:space="preserve">Semester 2 </w:t>
            </w:r>
            <w:r w:rsidRPr="00C927ED">
              <w:rPr>
                <w:rFonts w:asciiTheme="minorHAnsi" w:hAnsiTheme="minorHAnsi"/>
                <w:sz w:val="28"/>
                <w:szCs w:val="24"/>
              </w:rPr>
              <w:t>Topic</w:t>
            </w:r>
            <w:r>
              <w:rPr>
                <w:rFonts w:asciiTheme="minorHAnsi" w:hAnsiTheme="minorHAnsi"/>
                <w:sz w:val="28"/>
                <w:szCs w:val="24"/>
              </w:rPr>
              <w:t>s</w:t>
            </w:r>
          </w:p>
          <w:p w:rsidR="006936D0" w:rsidRPr="00C927ED" w:rsidRDefault="006936D0" w:rsidP="00A42A8B">
            <w:pPr>
              <w:jc w:val="center"/>
              <w:rPr>
                <w:rFonts w:asciiTheme="minorHAnsi" w:hAnsiTheme="minorHAnsi"/>
                <w:sz w:val="28"/>
                <w:szCs w:val="24"/>
              </w:rPr>
            </w:pPr>
          </w:p>
        </w:tc>
        <w:tc>
          <w:tcPr>
            <w:tcW w:w="4285" w:type="pct"/>
            <w:tcBorders>
              <w:left w:val="single" w:sz="4" w:space="0" w:color="auto"/>
            </w:tcBorders>
            <w:vAlign w:val="center"/>
          </w:tcPr>
          <w:p w:rsidR="006936D0" w:rsidRPr="00C927ED" w:rsidRDefault="006936D0" w:rsidP="00A42A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6936D0" w:rsidRPr="00100400" w:rsidTr="00A42A8B">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rsidR="006936D0" w:rsidRDefault="006936D0" w:rsidP="00A42A8B">
            <w:pPr>
              <w:jc w:val="center"/>
            </w:pPr>
            <w:r>
              <w:rPr>
                <w:rFonts w:ascii="Calibri" w:eastAsia="Calibri" w:hAnsi="Calibri" w:cs="Calibri"/>
              </w:rPr>
              <w:t>Food:</w:t>
            </w:r>
          </w:p>
          <w:p w:rsidR="006936D0" w:rsidRDefault="006936D0" w:rsidP="00A42A8B">
            <w:pPr>
              <w:jc w:val="center"/>
            </w:pPr>
            <w:r>
              <w:rPr>
                <w:rFonts w:ascii="Calibri" w:eastAsia="Calibri" w:hAnsi="Calibri" w:cs="Calibri"/>
              </w:rPr>
              <w:t>Earth Systems and Resources</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tcPr>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sz w:val="22"/>
                <w:szCs w:val="22"/>
              </w:rPr>
            </w:pPr>
            <w:r w:rsidRPr="00105307">
              <w:rPr>
                <w:rFonts w:ascii="Calibri" w:eastAsia="Calibri" w:hAnsi="Calibri" w:cs="Calibri"/>
                <w:b/>
                <w:sz w:val="22"/>
                <w:szCs w:val="22"/>
              </w:rPr>
              <w:t>I. Earth Systems and Resources</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sz w:val="22"/>
                <w:szCs w:val="22"/>
              </w:rPr>
            </w:pPr>
            <w:r w:rsidRPr="00105307">
              <w:rPr>
                <w:rFonts w:ascii="Calibri" w:eastAsia="Calibri" w:hAnsi="Calibri" w:cs="Calibri"/>
                <w:sz w:val="22"/>
                <w:szCs w:val="22"/>
              </w:rPr>
              <w:t>A. Earth Science Concepts (geologic time scale; plate tectonics, earthquakes, volcanism; seasons; solar intensity and latitude)</w:t>
            </w:r>
          </w:p>
          <w:p w:rsidR="006936D0" w:rsidRPr="00B43C28" w:rsidRDefault="006936D0" w:rsidP="00A42A8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105307">
              <w:rPr>
                <w:rFonts w:ascii="Calibri" w:eastAsia="Calibri" w:hAnsi="Calibri" w:cs="Calibri"/>
                <w:sz w:val="22"/>
                <w:szCs w:val="22"/>
              </w:rPr>
              <w:t>D. Soil and Soil Dynamics (rock cycle; formation; composition; physical and chemical properties; main soil types; erosion and other soil problems; soil conservation)</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sz w:val="22"/>
                <w:szCs w:val="22"/>
              </w:rPr>
            </w:pPr>
            <w:r w:rsidRPr="00105307">
              <w:rPr>
                <w:rFonts w:ascii="Calibri" w:eastAsia="Calibri" w:hAnsi="Calibri" w:cs="Calibri"/>
                <w:b/>
                <w:sz w:val="22"/>
                <w:szCs w:val="22"/>
              </w:rPr>
              <w:t>II. The Living World</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105307">
              <w:rPr>
                <w:rFonts w:ascii="Calibri" w:eastAsia="Calibri" w:hAnsi="Calibri" w:cs="Calibri"/>
                <w:sz w:val="22"/>
                <w:szCs w:val="22"/>
              </w:rPr>
              <w:t>E. Natural Biogeochemical cycles (carbon, nitrogen, phosphorus, sulfur, water, conservation of matter)</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sz w:val="22"/>
                <w:szCs w:val="22"/>
              </w:rPr>
            </w:pPr>
          </w:p>
        </w:tc>
      </w:tr>
      <w:tr w:rsidR="006936D0" w:rsidRPr="00100400" w:rsidTr="00A42A8B">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rsidR="006936D0" w:rsidRDefault="006936D0" w:rsidP="00A42A8B">
            <w:pPr>
              <w:jc w:val="center"/>
            </w:pPr>
            <w:r>
              <w:rPr>
                <w:rFonts w:ascii="Calibri" w:eastAsia="Calibri" w:hAnsi="Calibri" w:cs="Calibri"/>
              </w:rPr>
              <w:t>Food:</w:t>
            </w:r>
          </w:p>
          <w:p w:rsidR="006936D0" w:rsidRDefault="006936D0" w:rsidP="00A42A8B">
            <w:pPr>
              <w:jc w:val="center"/>
            </w:pPr>
            <w:r>
              <w:rPr>
                <w:rFonts w:ascii="Calibri" w:eastAsia="Calibri" w:hAnsi="Calibri" w:cs="Calibri"/>
              </w:rPr>
              <w:t>Land and Water Use</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tcPr>
          <w:p w:rsidR="006936D0" w:rsidRPr="00105307" w:rsidRDefault="006936D0" w:rsidP="00A42A8B">
            <w:pPr>
              <w:cnfStyle w:val="000000010000" w:firstRow="0" w:lastRow="0" w:firstColumn="0" w:lastColumn="0" w:oddVBand="0" w:evenVBand="0" w:oddHBand="0" w:evenHBand="1" w:firstRowFirstColumn="0" w:firstRowLastColumn="0" w:lastRowFirstColumn="0" w:lastRowLastColumn="0"/>
              <w:rPr>
                <w:sz w:val="22"/>
                <w:szCs w:val="22"/>
              </w:rPr>
            </w:pPr>
            <w:r w:rsidRPr="00105307">
              <w:rPr>
                <w:rFonts w:ascii="Calibri" w:eastAsia="Calibri" w:hAnsi="Calibri" w:cs="Calibri"/>
                <w:b/>
                <w:sz w:val="22"/>
                <w:szCs w:val="22"/>
              </w:rPr>
              <w:t>IV. Land and Water Use</w:t>
            </w:r>
          </w:p>
          <w:p w:rsidR="006936D0" w:rsidRPr="00105307" w:rsidRDefault="006936D0" w:rsidP="00A42A8B">
            <w:pPr>
              <w:cnfStyle w:val="000000010000" w:firstRow="0" w:lastRow="0" w:firstColumn="0" w:lastColumn="0" w:oddVBand="0" w:evenVBand="0" w:oddHBand="0" w:evenHBand="1" w:firstRowFirstColumn="0" w:firstRowLastColumn="0" w:lastRowFirstColumn="0" w:lastRowLastColumn="0"/>
              <w:rPr>
                <w:sz w:val="22"/>
                <w:szCs w:val="22"/>
              </w:rPr>
            </w:pPr>
            <w:r w:rsidRPr="00105307">
              <w:rPr>
                <w:rFonts w:ascii="Calibri" w:eastAsia="Calibri" w:hAnsi="Calibri" w:cs="Calibri"/>
                <w:sz w:val="22"/>
                <w:szCs w:val="22"/>
              </w:rPr>
              <w:t>A. Agriculture</w:t>
            </w:r>
          </w:p>
          <w:p w:rsidR="006936D0" w:rsidRPr="00105307" w:rsidRDefault="006936D0" w:rsidP="006936D0">
            <w:pPr>
              <w:numPr>
                <w:ilvl w:val="0"/>
                <w:numId w:val="5"/>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szCs w:val="22"/>
              </w:rPr>
            </w:pPr>
            <w:r w:rsidRPr="00105307">
              <w:rPr>
                <w:rFonts w:ascii="Calibri" w:eastAsia="Calibri" w:hAnsi="Calibri" w:cs="Calibri"/>
                <w:sz w:val="22"/>
                <w:szCs w:val="22"/>
              </w:rPr>
              <w:t>Feeding a growing population (human nutritional requirements; types of agriculture; Green Revolution; genetic engineering and crop production; deforestation; irrigation; sustainable agriculture)</w:t>
            </w:r>
          </w:p>
          <w:p w:rsidR="006936D0" w:rsidRPr="00105307" w:rsidRDefault="006936D0" w:rsidP="006936D0">
            <w:pPr>
              <w:numPr>
                <w:ilvl w:val="0"/>
                <w:numId w:val="5"/>
              </w:numPr>
              <w:ind w:hanging="360"/>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szCs w:val="22"/>
              </w:rPr>
            </w:pPr>
            <w:r w:rsidRPr="00105307">
              <w:rPr>
                <w:rFonts w:ascii="Calibri" w:eastAsia="Calibri" w:hAnsi="Calibri" w:cs="Calibri"/>
                <w:sz w:val="22"/>
                <w:szCs w:val="22"/>
              </w:rPr>
              <w:t>Controlling pests (types of pesticides; costs and benefits of pesticide use; integrated pest management; relevant laws)</w:t>
            </w:r>
          </w:p>
          <w:p w:rsidR="006936D0" w:rsidRPr="00105307" w:rsidRDefault="006936D0" w:rsidP="00A42A8B">
            <w:pPr>
              <w:cnfStyle w:val="000000010000" w:firstRow="0" w:lastRow="0" w:firstColumn="0" w:lastColumn="0" w:oddVBand="0" w:evenVBand="0" w:oddHBand="0" w:evenHBand="1" w:firstRowFirstColumn="0" w:firstRowLastColumn="0" w:lastRowFirstColumn="0" w:lastRowLastColumn="0"/>
              <w:rPr>
                <w:sz w:val="22"/>
                <w:szCs w:val="22"/>
              </w:rPr>
            </w:pPr>
            <w:r w:rsidRPr="00105307">
              <w:rPr>
                <w:rFonts w:ascii="Calibri" w:eastAsia="Calibri" w:hAnsi="Calibri" w:cs="Calibri"/>
                <w:sz w:val="22"/>
                <w:szCs w:val="22"/>
              </w:rPr>
              <w:t>B. Forestry (tree plantations; old growth forests; forest fires; forest management; national forests)</w:t>
            </w:r>
          </w:p>
          <w:p w:rsidR="006936D0" w:rsidRPr="00B43C28" w:rsidRDefault="006936D0" w:rsidP="00A42A8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szCs w:val="22"/>
              </w:rPr>
            </w:pPr>
            <w:r w:rsidRPr="00105307">
              <w:rPr>
                <w:rFonts w:ascii="Calibri" w:eastAsia="Calibri" w:hAnsi="Calibri" w:cs="Calibri"/>
                <w:sz w:val="22"/>
                <w:szCs w:val="22"/>
              </w:rPr>
              <w:t>C. Rangelands (overgrazing; deforestation; desertification; rangeland management; federal rangelands)</w:t>
            </w:r>
          </w:p>
          <w:p w:rsidR="006936D0" w:rsidRPr="00105307" w:rsidRDefault="006936D0" w:rsidP="00A42A8B">
            <w:pPr>
              <w:cnfStyle w:val="000000010000" w:firstRow="0" w:lastRow="0" w:firstColumn="0" w:lastColumn="0" w:oddVBand="0" w:evenVBand="0" w:oddHBand="0" w:evenHBand="1" w:firstRowFirstColumn="0" w:firstRowLastColumn="0" w:lastRowFirstColumn="0" w:lastRowLastColumn="0"/>
              <w:rPr>
                <w:sz w:val="22"/>
                <w:szCs w:val="22"/>
              </w:rPr>
            </w:pPr>
            <w:r w:rsidRPr="00105307">
              <w:rPr>
                <w:rFonts w:ascii="Calibri" w:eastAsia="Calibri" w:hAnsi="Calibri" w:cs="Calibri"/>
                <w:b/>
                <w:sz w:val="22"/>
                <w:szCs w:val="22"/>
              </w:rPr>
              <w:t>I. Earth Systems and Resources</w:t>
            </w:r>
          </w:p>
          <w:p w:rsidR="006936D0" w:rsidRPr="00105307" w:rsidRDefault="006936D0" w:rsidP="00A42A8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szCs w:val="22"/>
              </w:rPr>
            </w:pPr>
            <w:r w:rsidRPr="00105307">
              <w:rPr>
                <w:rFonts w:ascii="Calibri" w:eastAsia="Calibri" w:hAnsi="Calibri" w:cs="Calibri"/>
                <w:sz w:val="22"/>
                <w:szCs w:val="22"/>
              </w:rPr>
              <w:t>C. Water Resources and Use (freshwater/saltwater; agriculture, industrial, and domestic use; surface and groundwater issues; global problems; conservation)</w:t>
            </w:r>
          </w:p>
          <w:p w:rsidR="006936D0" w:rsidRPr="00105307" w:rsidRDefault="006936D0" w:rsidP="00A42A8B">
            <w:pPr>
              <w:cnfStyle w:val="000000010000" w:firstRow="0" w:lastRow="0" w:firstColumn="0" w:lastColumn="0" w:oddVBand="0" w:evenVBand="0" w:oddHBand="0" w:evenHBand="1" w:firstRowFirstColumn="0" w:firstRowLastColumn="0" w:lastRowFirstColumn="0" w:lastRowLastColumn="0"/>
              <w:rPr>
                <w:sz w:val="22"/>
                <w:szCs w:val="22"/>
              </w:rPr>
            </w:pPr>
          </w:p>
        </w:tc>
      </w:tr>
      <w:tr w:rsidR="006936D0" w:rsidRPr="00100400" w:rsidTr="00A42A8B">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shd w:val="clear" w:color="auto" w:fill="D9D9D9" w:themeFill="background1" w:themeFillShade="D9"/>
            <w:vAlign w:val="center"/>
          </w:tcPr>
          <w:p w:rsidR="006936D0" w:rsidRDefault="006936D0" w:rsidP="00A42A8B">
            <w:pPr>
              <w:jc w:val="center"/>
            </w:pPr>
            <w:r>
              <w:rPr>
                <w:rFonts w:ascii="Calibri" w:eastAsia="Calibri" w:hAnsi="Calibri" w:cs="Calibri"/>
              </w:rPr>
              <w:t>Foods:</w:t>
            </w:r>
          </w:p>
          <w:p w:rsidR="006936D0" w:rsidRDefault="006936D0" w:rsidP="00A42A8B">
            <w:pPr>
              <w:jc w:val="center"/>
            </w:pPr>
            <w:r>
              <w:rPr>
                <w:rFonts w:ascii="Calibri" w:eastAsia="Calibri" w:hAnsi="Calibri" w:cs="Calibri"/>
              </w:rPr>
              <w:t>Pollution</w:t>
            </w:r>
          </w:p>
        </w:tc>
        <w:tc>
          <w:tcPr>
            <w:tcW w:w="4285" w:type="pct"/>
            <w:tcBorders>
              <w:left w:val="single" w:sz="4" w:space="0" w:color="auto"/>
              <w:bottom w:val="single" w:sz="4" w:space="0" w:color="auto"/>
              <w:right w:val="single" w:sz="4" w:space="0" w:color="auto"/>
            </w:tcBorders>
            <w:shd w:val="clear" w:color="auto" w:fill="FFFFFF" w:themeFill="background1"/>
          </w:tcPr>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b/>
                <w:sz w:val="22"/>
              </w:rPr>
              <w:t>VI. Pollution</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r w:rsidRPr="006936D0">
              <w:rPr>
                <w:rFonts w:ascii="Calibri" w:eastAsia="Calibri" w:hAnsi="Calibri" w:cs="Calibri"/>
                <w:sz w:val="22"/>
              </w:rPr>
              <w:t>A3. Water Pollution (types; Sources, causes, and effects; cultural eutrophication; groundwater pollution; maintaining water quality; water purification; sewage treatment/septic systems; Clean Water Act and other relevant laws)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sidRPr="006936D0">
              <w:rPr>
                <w:rFonts w:ascii="Calibri" w:eastAsia="Calibri" w:hAnsi="Calibri" w:cs="Calibri"/>
                <w:sz w:val="22"/>
              </w:rPr>
              <w:t xml:space="preserve"> B2. Hazardous Chemicals in the Environment (types of hazardous waste; treatment/disposal of hazardous waste; cleanup of contaminated sites; biomagnification; relevant laws)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sz w:val="22"/>
              </w:rPr>
            </w:pPr>
          </w:p>
        </w:tc>
      </w:tr>
    </w:tbl>
    <w:p w:rsidR="006936D0" w:rsidRDefault="006936D0">
      <w:r>
        <w:rPr>
          <w:b/>
          <w:bCs/>
        </w:rPr>
        <w:br w:type="page"/>
      </w:r>
    </w:p>
    <w:tbl>
      <w:tblPr>
        <w:tblStyle w:val="MediumShading1"/>
        <w:tblpPr w:leftFromText="180" w:rightFromText="180" w:vertAnchor="page" w:horzAnchor="margin" w:tblpX="-370" w:tblpY="721"/>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12996"/>
      </w:tblGrid>
      <w:tr w:rsidR="006936D0" w:rsidRPr="00100400" w:rsidTr="006936D0">
        <w:trPr>
          <w:cnfStyle w:val="100000000000" w:firstRow="1" w:lastRow="0" w:firstColumn="0" w:lastColumn="0" w:oddVBand="0" w:evenVBand="0" w:oddHBand="0"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vAlign w:val="center"/>
          </w:tcPr>
          <w:p w:rsidR="006936D0" w:rsidRPr="00A470ED" w:rsidRDefault="006936D0" w:rsidP="00A42A8B">
            <w:pPr>
              <w:jc w:val="center"/>
              <w:rPr>
                <w:rFonts w:asciiTheme="minorHAnsi" w:hAnsiTheme="minorHAnsi"/>
                <w:sz w:val="28"/>
                <w:szCs w:val="24"/>
              </w:rPr>
            </w:pPr>
          </w:p>
          <w:p w:rsidR="006936D0" w:rsidRPr="00A470ED" w:rsidRDefault="006936D0" w:rsidP="00A42A8B">
            <w:pPr>
              <w:jc w:val="center"/>
              <w:rPr>
                <w:rFonts w:asciiTheme="minorHAnsi" w:hAnsiTheme="minorHAnsi"/>
                <w:bCs w:val="0"/>
                <w:sz w:val="28"/>
                <w:szCs w:val="24"/>
              </w:rPr>
            </w:pPr>
            <w:r w:rsidRPr="00A470ED">
              <w:rPr>
                <w:rFonts w:asciiTheme="minorHAnsi" w:hAnsiTheme="minorHAnsi"/>
                <w:sz w:val="28"/>
                <w:szCs w:val="24"/>
              </w:rPr>
              <w:t>Semester 2 Topics</w:t>
            </w:r>
          </w:p>
          <w:p w:rsidR="006936D0" w:rsidRPr="00A470ED" w:rsidRDefault="006936D0" w:rsidP="00A42A8B">
            <w:pPr>
              <w:jc w:val="center"/>
              <w:rPr>
                <w:rFonts w:asciiTheme="minorHAnsi" w:hAnsiTheme="minorHAnsi"/>
                <w:sz w:val="28"/>
                <w:szCs w:val="24"/>
              </w:rPr>
            </w:pPr>
          </w:p>
        </w:tc>
        <w:tc>
          <w:tcPr>
            <w:tcW w:w="4285" w:type="pct"/>
            <w:tcBorders>
              <w:left w:val="single" w:sz="4" w:space="0" w:color="auto"/>
              <w:right w:val="single" w:sz="4" w:space="0" w:color="auto"/>
            </w:tcBorders>
            <w:vAlign w:val="center"/>
          </w:tcPr>
          <w:p w:rsidR="006936D0" w:rsidRPr="00A470ED" w:rsidRDefault="006936D0" w:rsidP="00A42A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sidRPr="00A470ED">
              <w:rPr>
                <w:rFonts w:asciiTheme="minorHAnsi" w:hAnsiTheme="minorHAnsi"/>
                <w:sz w:val="28"/>
                <w:szCs w:val="24"/>
              </w:rPr>
              <w:t>College Board Curriculum Framework Alignment</w:t>
            </w:r>
          </w:p>
        </w:tc>
      </w:tr>
      <w:tr w:rsidR="006936D0" w:rsidRPr="00100400" w:rsidTr="006936D0">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rsidR="006936D0" w:rsidRDefault="006936D0" w:rsidP="00A42A8B">
            <w:pPr>
              <w:jc w:val="center"/>
            </w:pPr>
            <w:r>
              <w:rPr>
                <w:rFonts w:ascii="Calibri" w:eastAsia="Calibri" w:hAnsi="Calibri" w:cs="Calibri"/>
              </w:rPr>
              <w:t xml:space="preserve">Oceans: </w:t>
            </w:r>
          </w:p>
          <w:p w:rsidR="006936D0" w:rsidRDefault="006936D0" w:rsidP="00A42A8B">
            <w:pPr>
              <w:jc w:val="center"/>
            </w:pPr>
            <w:bookmarkStart w:id="0" w:name="_gjdgxs" w:colFirst="0" w:colLast="0"/>
            <w:bookmarkEnd w:id="0"/>
            <w:r>
              <w:rPr>
                <w:rFonts w:ascii="Calibri" w:eastAsia="Calibri" w:hAnsi="Calibri" w:cs="Calibri"/>
              </w:rPr>
              <w:t>Earth System &amp; Resource</w:t>
            </w:r>
          </w:p>
        </w:tc>
        <w:tc>
          <w:tcPr>
            <w:tcW w:w="4285" w:type="pct"/>
            <w:tcBorders>
              <w:left w:val="single" w:sz="4" w:space="0" w:color="auto"/>
              <w:right w:val="single" w:sz="4" w:space="0" w:color="auto"/>
            </w:tcBorders>
            <w:shd w:val="clear" w:color="auto" w:fill="FFFFFF" w:themeFill="background1"/>
          </w:tcPr>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b/>
                <w:sz w:val="22"/>
                <w:szCs w:val="22"/>
              </w:rPr>
              <w:t>I. Earth Systems and Resources</w:t>
            </w:r>
          </w:p>
          <w:p w:rsidR="006936D0" w:rsidRPr="00B43C28"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r w:rsidRPr="006936D0">
              <w:rPr>
                <w:rFonts w:asciiTheme="minorHAnsi" w:eastAsia="Calibri" w:hAnsiTheme="minorHAnsi" w:cs="Calibri"/>
                <w:sz w:val="22"/>
                <w:szCs w:val="22"/>
              </w:rPr>
              <w:t>B. The Atmosphere (composition; structure; weather and climate; atmospheric circulation and Coriolis Effect; atmospheric-ocean interactions; ENSO)</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b/>
                <w:sz w:val="22"/>
                <w:szCs w:val="22"/>
              </w:rPr>
              <w:t>VII. Global Change</w:t>
            </w:r>
          </w:p>
          <w:p w:rsidR="006936D0" w:rsidRPr="00105307"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r w:rsidRPr="006936D0">
              <w:rPr>
                <w:rFonts w:asciiTheme="minorHAnsi" w:eastAsia="Calibri" w:hAnsiTheme="minorHAnsi" w:cs="Calibri"/>
                <w:sz w:val="22"/>
                <w:szCs w:val="22"/>
              </w:rPr>
              <w:t>A. Stratospheric Ozone (formation of stratospheric ozone; ultraviolet radiation; causes of ozone depletion; effect of ozone depletion; strategies for reducing ozone depletion; relevant laws)</w:t>
            </w:r>
          </w:p>
        </w:tc>
      </w:tr>
      <w:tr w:rsidR="006936D0" w:rsidRPr="00100400" w:rsidTr="006936D0">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rsidR="006936D0" w:rsidRDefault="006936D0" w:rsidP="00A42A8B">
            <w:pPr>
              <w:jc w:val="center"/>
              <w:rPr>
                <w:rFonts w:ascii="Calibri" w:eastAsia="Calibri" w:hAnsi="Calibri" w:cs="Calibri"/>
              </w:rPr>
            </w:pPr>
            <w:r>
              <w:rPr>
                <w:rFonts w:ascii="Calibri" w:eastAsia="Calibri" w:hAnsi="Calibri" w:cs="Calibri"/>
              </w:rPr>
              <w:t xml:space="preserve">Oceans: </w:t>
            </w:r>
          </w:p>
          <w:p w:rsidR="006936D0" w:rsidRDefault="006936D0" w:rsidP="00A42A8B">
            <w:pPr>
              <w:jc w:val="center"/>
            </w:pPr>
            <w:r>
              <w:rPr>
                <w:rFonts w:ascii="Calibri" w:eastAsia="Calibri" w:hAnsi="Calibri" w:cs="Calibri"/>
              </w:rPr>
              <w:t>Land and Water Use</w:t>
            </w:r>
          </w:p>
        </w:tc>
        <w:tc>
          <w:tcPr>
            <w:tcW w:w="4285" w:type="pct"/>
            <w:tcBorders>
              <w:left w:val="single" w:sz="4" w:space="0" w:color="auto"/>
              <w:right w:val="single" w:sz="4" w:space="0" w:color="auto"/>
            </w:tcBorders>
            <w:shd w:val="clear" w:color="auto" w:fill="FFFFFF" w:themeFill="background1"/>
          </w:tcPr>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b/>
                <w:sz w:val="22"/>
                <w:szCs w:val="22"/>
              </w:rPr>
              <w:t>IV: Land and Water Use</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E. Mining (mineral formation; extraction; global reserves; relevant laws and treaties)</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F. Fishing (fishing techniques; overfishing aquaculture; relevant laws and treaties)</w:t>
            </w:r>
          </w:p>
          <w:p w:rsidR="006936D0" w:rsidRPr="00B43C28" w:rsidRDefault="006936D0" w:rsidP="00A42A8B">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 w:val="22"/>
                <w:szCs w:val="22"/>
              </w:rPr>
            </w:pPr>
            <w:r w:rsidRPr="006936D0">
              <w:rPr>
                <w:rFonts w:asciiTheme="minorHAnsi" w:eastAsia="Calibri" w:hAnsiTheme="minorHAnsi" w:cs="Calibri"/>
                <w:sz w:val="22"/>
                <w:szCs w:val="22"/>
              </w:rPr>
              <w:t>G. Global Economics (globalization; World Bank; Tragedy of the Commons; relevant laws and treaties)</w:t>
            </w:r>
          </w:p>
          <w:p w:rsidR="006936D0" w:rsidRPr="006936D0" w:rsidRDefault="006936D0" w:rsidP="00A42A8B">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b/>
                <w:sz w:val="22"/>
                <w:szCs w:val="22"/>
              </w:rPr>
              <w:t xml:space="preserve">II. The Living World → </w:t>
            </w:r>
          </w:p>
          <w:p w:rsidR="006936D0" w:rsidRPr="00105307" w:rsidRDefault="006936D0" w:rsidP="00A42A8B">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 w:val="22"/>
                <w:szCs w:val="22"/>
              </w:rPr>
            </w:pPr>
            <w:r w:rsidRPr="006936D0">
              <w:rPr>
                <w:rFonts w:asciiTheme="minorHAnsi" w:eastAsia="Calibri" w:hAnsiTheme="minorHAnsi" w:cs="Calibri"/>
                <w:sz w:val="22"/>
                <w:szCs w:val="22"/>
              </w:rPr>
              <w:t>A. Ecosystem Structure (keystone species)</w:t>
            </w:r>
          </w:p>
        </w:tc>
      </w:tr>
      <w:tr w:rsidR="006936D0" w:rsidRPr="00100400" w:rsidTr="006936D0">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rsidR="006936D0" w:rsidRDefault="006936D0" w:rsidP="00A42A8B">
            <w:pPr>
              <w:jc w:val="center"/>
              <w:rPr>
                <w:rFonts w:ascii="Calibri" w:eastAsia="Calibri" w:hAnsi="Calibri" w:cs="Calibri"/>
              </w:rPr>
            </w:pPr>
            <w:r>
              <w:rPr>
                <w:rFonts w:ascii="Calibri" w:eastAsia="Calibri" w:hAnsi="Calibri" w:cs="Calibri"/>
              </w:rPr>
              <w:t xml:space="preserve">Oceans: </w:t>
            </w:r>
          </w:p>
          <w:p w:rsidR="006936D0" w:rsidRDefault="006936D0" w:rsidP="00A42A8B">
            <w:pPr>
              <w:jc w:val="center"/>
              <w:rPr>
                <w:rFonts w:ascii="Calibri" w:eastAsia="Calibri" w:hAnsi="Calibri" w:cs="Calibri"/>
              </w:rPr>
            </w:pPr>
            <w:r>
              <w:rPr>
                <w:rFonts w:ascii="Calibri" w:eastAsia="Calibri" w:hAnsi="Calibri" w:cs="Calibri"/>
              </w:rPr>
              <w:t>Pollution</w:t>
            </w:r>
            <w:r w:rsidR="007E341B">
              <w:rPr>
                <w:rFonts w:ascii="Calibri" w:eastAsia="Calibri" w:hAnsi="Calibri" w:cs="Calibri"/>
              </w:rPr>
              <w:t>*</w:t>
            </w:r>
          </w:p>
          <w:p w:rsidR="00F02E25" w:rsidRPr="00C927ED" w:rsidRDefault="00F02E25" w:rsidP="00A42A8B">
            <w:pPr>
              <w:jc w:val="center"/>
              <w:rPr>
                <w:rFonts w:asciiTheme="minorHAnsi" w:hAnsiTheme="minorHAnsi"/>
                <w:szCs w:val="22"/>
              </w:rPr>
            </w:pPr>
            <w:r>
              <w:rPr>
                <w:rFonts w:ascii="Calibri" w:eastAsia="Calibri" w:hAnsi="Calibri" w:cs="Calibri"/>
              </w:rPr>
              <w:t>(</w:t>
            </w:r>
            <w:r w:rsidR="007E341B">
              <w:rPr>
                <w:rFonts w:ascii="Calibri" w:eastAsia="Calibri" w:hAnsi="Calibri" w:cs="Calibri"/>
              </w:rPr>
              <w:t>un</w:t>
            </w:r>
            <w:r>
              <w:rPr>
                <w:rFonts w:ascii="Calibri" w:eastAsia="Calibri" w:hAnsi="Calibri" w:cs="Calibri"/>
              </w:rPr>
              <w:t>graded</w:t>
            </w:r>
            <w:r w:rsidR="007E341B">
              <w:rPr>
                <w:rFonts w:ascii="Calibri" w:eastAsia="Calibri" w:hAnsi="Calibri" w:cs="Calibri"/>
              </w:rPr>
              <w:t xml:space="preserve"> topic</w:t>
            </w:r>
            <w:r>
              <w:rPr>
                <w:rFonts w:ascii="Calibri" w:eastAsia="Calibri" w:hAnsi="Calibri" w:cs="Calibri"/>
              </w:rPr>
              <w:t>)</w:t>
            </w:r>
          </w:p>
        </w:tc>
        <w:tc>
          <w:tcPr>
            <w:tcW w:w="4285" w:type="pct"/>
            <w:tcBorders>
              <w:left w:val="single" w:sz="4" w:space="0" w:color="auto"/>
              <w:right w:val="single" w:sz="4" w:space="0" w:color="auto"/>
            </w:tcBorders>
            <w:shd w:val="clear" w:color="auto" w:fill="FFFFFF" w:themeFill="background1"/>
          </w:tcPr>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b/>
                <w:sz w:val="22"/>
                <w:szCs w:val="22"/>
              </w:rPr>
              <w:t>VI. Pollution</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A. Pollution Types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 xml:space="preserve">     2. Noise Pollution (sources; effects; control measures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 xml:space="preserve">     3. Water Pollution (types; sources, causes, and effects; cultural eutrophication; groundwater pollution; maintaining water quality; water purification; sewage treatment/septic systems; clean water act and other relevant laws)</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B. Impacts of the Environmental and Human Health</w:t>
            </w:r>
          </w:p>
          <w:p w:rsidR="006936D0" w:rsidRPr="006936D0" w:rsidRDefault="006936D0"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936D0">
              <w:rPr>
                <w:rFonts w:asciiTheme="minorHAnsi" w:eastAsia="Calibri" w:hAnsiTheme="minorHAnsi" w:cs="Calibri"/>
                <w:sz w:val="22"/>
                <w:szCs w:val="22"/>
              </w:rPr>
              <w:t>1. Hazards to human health (Environmental risk analysis; acute and chronic effects; dose-response relationships; air pollutants; smoking and other risks)</w:t>
            </w:r>
            <w:r w:rsidRPr="006936D0">
              <w:rPr>
                <w:rFonts w:asciiTheme="minorHAnsi" w:hAnsiTheme="minorHAnsi"/>
                <w:sz w:val="22"/>
                <w:szCs w:val="22"/>
              </w:rPr>
              <w:t xml:space="preserve">. </w:t>
            </w:r>
            <w:r w:rsidRPr="006936D0">
              <w:rPr>
                <w:rFonts w:asciiTheme="minorHAnsi" w:eastAsia="Calibri" w:hAnsiTheme="minorHAnsi" w:cs="Calibri"/>
                <w:sz w:val="22"/>
                <w:szCs w:val="22"/>
              </w:rPr>
              <w:t>2. Hazardous chemicals in the environment (types of hazardous waste; treatment/disposal of hazardous waste; cleanup of contaminated sites; biomagnification; relevant laws)</w:t>
            </w:r>
            <w:r w:rsidRPr="006936D0">
              <w:rPr>
                <w:rFonts w:asciiTheme="minorHAnsi" w:hAnsiTheme="minorHAnsi"/>
                <w:sz w:val="22"/>
                <w:szCs w:val="22"/>
              </w:rPr>
              <w:t xml:space="preserve">. </w:t>
            </w:r>
            <w:r w:rsidRPr="006936D0">
              <w:rPr>
                <w:rFonts w:asciiTheme="minorHAnsi" w:eastAsia="Calibri" w:hAnsiTheme="minorHAnsi" w:cs="Calibri"/>
                <w:sz w:val="22"/>
                <w:szCs w:val="22"/>
              </w:rPr>
              <w:t>3. Economic Impacts (cost-benefit analysis; externalities; marginal costs; sustainability)</w:t>
            </w:r>
          </w:p>
        </w:tc>
      </w:tr>
      <w:tr w:rsidR="00105307" w:rsidRPr="00100400" w:rsidTr="006936D0">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rsidR="00105307" w:rsidRDefault="00105307" w:rsidP="00A42A8B">
            <w:pPr>
              <w:jc w:val="center"/>
              <w:rPr>
                <w:rFonts w:ascii="Calibri" w:eastAsia="Calibri" w:hAnsi="Calibri" w:cs="Calibri"/>
              </w:rPr>
            </w:pPr>
            <w:r>
              <w:rPr>
                <w:rFonts w:ascii="Calibri" w:eastAsia="Calibri" w:hAnsi="Calibri" w:cs="Calibri"/>
              </w:rPr>
              <w:t>Scientific Practices</w:t>
            </w:r>
          </w:p>
        </w:tc>
        <w:tc>
          <w:tcPr>
            <w:tcW w:w="4285" w:type="pct"/>
            <w:tcBorders>
              <w:left w:val="single" w:sz="4" w:space="0" w:color="auto"/>
              <w:right w:val="single" w:sz="4" w:space="0" w:color="auto"/>
            </w:tcBorders>
            <w:shd w:val="clear" w:color="auto" w:fill="FFFFFF" w:themeFill="background1"/>
          </w:tcPr>
          <w:p w:rsidR="00105307" w:rsidRPr="00105307" w:rsidRDefault="00105307" w:rsidP="00A42A8B">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b/>
                <w:sz w:val="22"/>
                <w:szCs w:val="22"/>
              </w:rPr>
            </w:pPr>
            <w:r w:rsidRPr="00105307">
              <w:rPr>
                <w:rFonts w:asciiTheme="minorHAnsi" w:eastAsia="Calibri" w:hAnsiTheme="minorHAnsi" w:cs="Calibri"/>
                <w:b/>
                <w:sz w:val="22"/>
                <w:szCs w:val="22"/>
              </w:rPr>
              <w:t>Scientific Practices – College Board Framework</w:t>
            </w:r>
          </w:p>
          <w:p w:rsidR="00105307" w:rsidRPr="00105307" w:rsidRDefault="00105307" w:rsidP="00105307">
            <w:pPr>
              <w:cnfStyle w:val="000000010000" w:firstRow="0" w:lastRow="0" w:firstColumn="0" w:lastColumn="0" w:oddVBand="0" w:evenVBand="0" w:oddHBand="0" w:evenHBand="1" w:firstRowFirstColumn="0" w:firstRowLastColumn="0" w:lastRowFirstColumn="0" w:lastRowLastColumn="0"/>
              <w:rPr>
                <w:sz w:val="22"/>
                <w:szCs w:val="22"/>
              </w:rPr>
            </w:pPr>
            <w:r w:rsidRPr="00105307">
              <w:rPr>
                <w:rFonts w:ascii="Calibri" w:hAnsi="Calibri"/>
                <w:color w:val="000000"/>
                <w:sz w:val="22"/>
                <w:szCs w:val="22"/>
              </w:rPr>
              <w:t xml:space="preserve">Apply scientific practices to the solution of environmental problems. </w:t>
            </w:r>
          </w:p>
          <w:p w:rsidR="00105307" w:rsidRPr="00105307" w:rsidRDefault="00105307" w:rsidP="00105307">
            <w:pPr>
              <w:textAlignment w:val="baseline"/>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105307">
              <w:rPr>
                <w:rFonts w:ascii="Calibri" w:hAnsi="Calibri"/>
                <w:color w:val="000000"/>
                <w:sz w:val="22"/>
                <w:szCs w:val="22"/>
              </w:rPr>
              <w:t>Interpret data correctly</w:t>
            </w:r>
          </w:p>
          <w:p w:rsidR="00105307" w:rsidRPr="00105307" w:rsidRDefault="00105307" w:rsidP="00105307">
            <w:pPr>
              <w:textAlignment w:val="baseline"/>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105307">
              <w:rPr>
                <w:rFonts w:ascii="Calibri" w:hAnsi="Calibri"/>
                <w:color w:val="000000"/>
                <w:sz w:val="22"/>
                <w:szCs w:val="22"/>
              </w:rPr>
              <w:t>Form conclusions of sustainability using the three lenses</w:t>
            </w:r>
          </w:p>
          <w:p w:rsidR="00105307" w:rsidRPr="00105307" w:rsidRDefault="00105307" w:rsidP="00105307">
            <w:pPr>
              <w:textAlignment w:val="baseline"/>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105307">
              <w:rPr>
                <w:rFonts w:ascii="Calibri" w:hAnsi="Calibri"/>
                <w:color w:val="000000"/>
                <w:sz w:val="22"/>
                <w:szCs w:val="22"/>
              </w:rPr>
              <w:t xml:space="preserve">Develop an evidence-based argument </w:t>
            </w:r>
          </w:p>
          <w:p w:rsidR="00105307" w:rsidRPr="00105307" w:rsidRDefault="00105307" w:rsidP="00105307">
            <w:pPr>
              <w:textAlignment w:val="baseline"/>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105307">
              <w:rPr>
                <w:rFonts w:ascii="Calibri" w:hAnsi="Calibri"/>
                <w:color w:val="000000"/>
                <w:sz w:val="22"/>
                <w:szCs w:val="22"/>
              </w:rPr>
              <w:t>Communicate conclusions accurately and meaningfully</w:t>
            </w:r>
          </w:p>
        </w:tc>
      </w:tr>
      <w:tr w:rsidR="00B43C28" w:rsidRPr="00100400" w:rsidTr="006936D0">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rsidR="00B43C28" w:rsidRDefault="00B43C28" w:rsidP="00A42A8B">
            <w:pPr>
              <w:jc w:val="center"/>
              <w:rPr>
                <w:rFonts w:ascii="Calibri" w:eastAsia="Calibri" w:hAnsi="Calibri" w:cs="Calibri"/>
              </w:rPr>
            </w:pPr>
            <w:r>
              <w:rPr>
                <w:rFonts w:ascii="Calibri" w:eastAsia="Calibri" w:hAnsi="Calibri" w:cs="Calibri"/>
              </w:rPr>
              <w:t>2019-2020 Option *CB Redesign</w:t>
            </w:r>
          </w:p>
        </w:tc>
        <w:tc>
          <w:tcPr>
            <w:tcW w:w="4285" w:type="pct"/>
            <w:tcBorders>
              <w:left w:val="single" w:sz="4" w:space="0" w:color="auto"/>
              <w:right w:val="single" w:sz="4" w:space="0" w:color="auto"/>
            </w:tcBorders>
            <w:shd w:val="clear" w:color="auto" w:fill="FFFFFF" w:themeFill="background1"/>
          </w:tcPr>
          <w:p w:rsidR="00B43C28" w:rsidRDefault="00B43C28" w:rsidP="00A42A8B">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r>
              <w:rPr>
                <w:rFonts w:asciiTheme="minorHAnsi" w:eastAsia="Calibri" w:hAnsiTheme="minorHAnsi" w:cs="Calibri"/>
                <w:b/>
                <w:sz w:val="22"/>
                <w:szCs w:val="22"/>
              </w:rPr>
              <w:t xml:space="preserve">Semester 1 Topics: </w:t>
            </w:r>
            <w:r>
              <w:rPr>
                <w:rFonts w:asciiTheme="minorHAnsi" w:eastAsia="Calibri" w:hAnsiTheme="minorHAnsi" w:cs="Calibri"/>
                <w:sz w:val="22"/>
                <w:szCs w:val="22"/>
              </w:rPr>
              <w:t>Ecosystems, Biodiversity, Populations, Earth Systems &amp; Resources, and Scientific Practices</w:t>
            </w:r>
          </w:p>
          <w:p w:rsidR="00B43C28" w:rsidRDefault="00B43C28" w:rsidP="00A42A8B">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r>
              <w:rPr>
                <w:rFonts w:asciiTheme="minorHAnsi" w:eastAsia="Calibri" w:hAnsiTheme="minorHAnsi" w:cs="Calibri"/>
                <w:b/>
                <w:sz w:val="22"/>
                <w:szCs w:val="22"/>
              </w:rPr>
              <w:t xml:space="preserve">Semester 2 Topics: </w:t>
            </w:r>
            <w:r>
              <w:rPr>
                <w:rFonts w:asciiTheme="minorHAnsi" w:eastAsia="Calibri" w:hAnsiTheme="minorHAnsi" w:cs="Calibri"/>
                <w:sz w:val="22"/>
                <w:szCs w:val="22"/>
              </w:rPr>
              <w:t>Land &amp; Water Use, Energy Resources, Pollution, Global Change, and Scientific Practices</w:t>
            </w:r>
          </w:p>
          <w:p w:rsidR="00B43C28" w:rsidRPr="00B43C28" w:rsidRDefault="00B43C28" w:rsidP="00A42A8B">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r>
              <w:rPr>
                <w:rFonts w:asciiTheme="minorHAnsi" w:eastAsia="Calibri" w:hAnsiTheme="minorHAnsi" w:cs="Calibri"/>
                <w:sz w:val="22"/>
                <w:szCs w:val="22"/>
              </w:rPr>
              <w:t>*If using this option, please scroll to the bottom to find new topic scales under review in the 2019-2020 school year. All schools will adopt this option in the 2020-2021 school year</w:t>
            </w:r>
          </w:p>
        </w:tc>
      </w:tr>
    </w:tbl>
    <w:p w:rsidR="006936D0" w:rsidRDefault="006936D0" w:rsidP="006936D0">
      <w:pPr>
        <w:spacing w:after="160" w:line="259" w:lineRule="auto"/>
        <w:rPr>
          <w:rFonts w:asciiTheme="minorHAnsi" w:hAnsiTheme="minorHAnsi" w:cs="Gill Sans"/>
          <w:b/>
          <w:sz w:val="32"/>
          <w:szCs w:val="32"/>
        </w:rPr>
      </w:pPr>
    </w:p>
    <w:p w:rsidR="006936D0" w:rsidRPr="007D6C74" w:rsidRDefault="006936D0" w:rsidP="006936D0">
      <w:pPr>
        <w:spacing w:after="160" w:line="259" w:lineRule="auto"/>
        <w:rPr>
          <w:rFonts w:ascii="Gill Sans" w:hAnsi="Gill Sans" w:cs="Gill Sans"/>
          <w:sz w:val="32"/>
          <w:szCs w:val="32"/>
        </w:rPr>
      </w:pPr>
      <w:r>
        <w:rPr>
          <w:noProof/>
        </w:rPr>
        <w:lastRenderedPageBreak/>
        <w:drawing>
          <wp:anchor distT="0" distB="0" distL="114300" distR="114300" simplePos="0" relativeHeight="251662336" behindDoc="0" locked="0" layoutInCell="1" allowOverlap="1" wp14:anchorId="59B3D82F" wp14:editId="63796A8C">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6936D0" w:rsidRDefault="006936D0" w:rsidP="006936D0">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6936D0" w:rsidRDefault="006936D0" w:rsidP="006936D0">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6936D0" w:rsidRPr="007B640D" w:rsidTr="00A42A8B">
        <w:trPr>
          <w:trHeight w:val="318"/>
        </w:trPr>
        <w:tc>
          <w:tcPr>
            <w:tcW w:w="6131" w:type="dxa"/>
            <w:shd w:val="clear" w:color="auto" w:fill="000000"/>
            <w:vAlign w:val="center"/>
          </w:tcPr>
          <w:p w:rsidR="006936D0" w:rsidRPr="007D6C74" w:rsidRDefault="006936D0" w:rsidP="00A42A8B">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6936D0" w:rsidRPr="007B640D" w:rsidTr="00A42A8B">
        <w:trPr>
          <w:trHeight w:val="3931"/>
        </w:trPr>
        <w:tc>
          <w:tcPr>
            <w:tcW w:w="6131" w:type="dxa"/>
          </w:tcPr>
          <w:p w:rsidR="006936D0" w:rsidRDefault="006936D0" w:rsidP="00A42A8B">
            <w:pPr>
              <w:jc w:val="both"/>
              <w:rPr>
                <w:rFonts w:asciiTheme="minorHAnsi" w:hAnsiTheme="minorHAnsi" w:cs="Gill Sans"/>
                <w:b/>
                <w:szCs w:val="32"/>
              </w:rPr>
            </w:pPr>
          </w:p>
          <w:p w:rsidR="006936D0" w:rsidRPr="007F2505" w:rsidRDefault="006936D0" w:rsidP="00A42A8B">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6936D0" w:rsidRPr="007F2505" w:rsidRDefault="006936D0" w:rsidP="00A42A8B">
            <w:pPr>
              <w:jc w:val="both"/>
              <w:rPr>
                <w:rFonts w:asciiTheme="minorHAnsi" w:hAnsiTheme="minorHAnsi" w:cs="Gill Sans"/>
                <w:szCs w:val="32"/>
              </w:rPr>
            </w:pPr>
          </w:p>
          <w:p w:rsidR="006936D0" w:rsidRPr="007F2505" w:rsidRDefault="006936D0" w:rsidP="00A42A8B">
            <w:pPr>
              <w:jc w:val="both"/>
              <w:rPr>
                <w:rFonts w:asciiTheme="minorHAnsi" w:hAnsiTheme="minorHAnsi" w:cs="Gill Sans"/>
                <w:szCs w:val="32"/>
              </w:rPr>
            </w:pPr>
            <w:r>
              <w:rPr>
                <w:rFonts w:asciiTheme="minorHAnsi" w:hAnsiTheme="minorHAnsi" w:cs="Gill Sans"/>
                <w:szCs w:val="32"/>
              </w:rPr>
              <w:t>AP Environmental Science</w:t>
            </w:r>
            <w:r w:rsidRPr="007F2505">
              <w:rPr>
                <w:rFonts w:asciiTheme="minorHAnsi" w:hAnsiTheme="minorHAnsi" w:cs="Gill Sans"/>
                <w:szCs w:val="32"/>
              </w:rPr>
              <w:t xml:space="preserve"> does have a traditional unit-based design. </w:t>
            </w:r>
            <w:r>
              <w:rPr>
                <w:rFonts w:asciiTheme="minorHAnsi" w:hAnsiTheme="minorHAnsi" w:cs="Gill Sans"/>
                <w:szCs w:val="32"/>
              </w:rPr>
              <w:t>In some topics, however,</w:t>
            </w:r>
            <w:r w:rsidRPr="007F2505">
              <w:rPr>
                <w:rFonts w:asciiTheme="minorHAnsi" w:hAnsiTheme="minorHAnsi" w:cs="Gill Sans"/>
                <w:szCs w:val="32"/>
              </w:rPr>
              <w:t xml:space="preserve"> students cycle through the same </w:t>
            </w:r>
            <w:r>
              <w:rPr>
                <w:rFonts w:asciiTheme="minorHAnsi" w:hAnsiTheme="minorHAnsi" w:cs="Gill Sans"/>
                <w:szCs w:val="32"/>
              </w:rPr>
              <w:t>topic</w:t>
            </w:r>
            <w:r w:rsidRPr="007F2505">
              <w:rPr>
                <w:rFonts w:asciiTheme="minorHAnsi" w:hAnsiTheme="minorHAnsi" w:cs="Gill Sans"/>
                <w:szCs w:val="32"/>
              </w:rPr>
              <w:t xml:space="preserve"> repeatedly as they progress through the course, with changing content and an increasing complexity of the text, analysis, and writing expectations throughout. </w:t>
            </w:r>
          </w:p>
          <w:p w:rsidR="006936D0" w:rsidRPr="007F2505" w:rsidRDefault="006936D0" w:rsidP="00A42A8B">
            <w:pPr>
              <w:jc w:val="both"/>
              <w:rPr>
                <w:rFonts w:asciiTheme="minorHAnsi" w:hAnsiTheme="minorHAnsi" w:cs="Gill Sans"/>
                <w:szCs w:val="32"/>
              </w:rPr>
            </w:pPr>
          </w:p>
          <w:p w:rsidR="006936D0" w:rsidRDefault="006936D0" w:rsidP="00A42A8B">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6936D0" w:rsidRPr="007D6C74" w:rsidRDefault="006936D0" w:rsidP="00A42A8B">
            <w:pPr>
              <w:jc w:val="both"/>
              <w:rPr>
                <w:rFonts w:asciiTheme="minorHAnsi" w:hAnsiTheme="minorHAnsi" w:cs="Gill Sans"/>
                <w:sz w:val="22"/>
                <w:szCs w:val="32"/>
              </w:rPr>
            </w:pPr>
          </w:p>
        </w:tc>
      </w:tr>
    </w:tbl>
    <w:p w:rsidR="006936D0" w:rsidRPr="007D6C74" w:rsidRDefault="006936D0" w:rsidP="006936D0">
      <w:pPr>
        <w:jc w:val="both"/>
        <w:rPr>
          <w:rFonts w:asciiTheme="minorHAnsi" w:hAnsiTheme="minorHAnsi" w:cs="Gill Sans"/>
          <w:szCs w:val="32"/>
        </w:rPr>
      </w:pPr>
      <w:r>
        <w:rPr>
          <w:noProof/>
        </w:rPr>
        <w:drawing>
          <wp:anchor distT="0" distB="0" distL="114300" distR="114300" simplePos="0" relativeHeight="251660288" behindDoc="0" locked="0" layoutInCell="1" allowOverlap="1" wp14:anchorId="43F97724" wp14:editId="545C8AB3">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6936D0" w:rsidRPr="006E093E" w:rsidRDefault="006936D0" w:rsidP="006936D0">
      <w:r>
        <w:rPr>
          <w:noProof/>
        </w:rPr>
        <w:drawing>
          <wp:anchor distT="0" distB="0" distL="114300" distR="114300" simplePos="0" relativeHeight="251661312" behindDoc="0" locked="0" layoutInCell="1" allowOverlap="1" wp14:anchorId="7D41E112" wp14:editId="63646CE4">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C408B9" w:rsidRDefault="00C408B9"/>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p w:rsidR="006936D0" w:rsidRDefault="006936D0"/>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6936D0" w:rsidRPr="00100400" w:rsidTr="006936D0">
        <w:tc>
          <w:tcPr>
            <w:tcW w:w="14209" w:type="dxa"/>
            <w:shd w:val="clear" w:color="auto" w:fill="000000" w:themeFill="text1"/>
          </w:tcPr>
          <w:p w:rsidR="006936D0" w:rsidRPr="00100400" w:rsidRDefault="00915F77" w:rsidP="00915F77">
            <w:pPr>
              <w:pStyle w:val="Heading1"/>
              <w:rPr>
                <w:rFonts w:asciiTheme="minorHAnsi" w:hAnsiTheme="minorHAnsi"/>
                <w:sz w:val="32"/>
                <w:szCs w:val="22"/>
              </w:rPr>
            </w:pPr>
            <w:r>
              <w:rPr>
                <w:rFonts w:asciiTheme="minorHAnsi" w:hAnsiTheme="minorHAnsi"/>
                <w:sz w:val="32"/>
                <w:szCs w:val="22"/>
              </w:rPr>
              <w:lastRenderedPageBreak/>
              <w:t>Eco Footprint: Energy and Transportation</w:t>
            </w:r>
          </w:p>
        </w:tc>
      </w:tr>
      <w:tr w:rsidR="006936D0" w:rsidRPr="00100400" w:rsidTr="006936D0">
        <w:tc>
          <w:tcPr>
            <w:tcW w:w="14209" w:type="dxa"/>
            <w:shd w:val="clear" w:color="auto" w:fill="D9D9D9" w:themeFill="background1" w:themeFillShade="D9"/>
          </w:tcPr>
          <w:p w:rsidR="006936D0" w:rsidRDefault="006936D0" w:rsidP="00A42A8B">
            <w:pPr>
              <w:jc w:val="center"/>
              <w:rPr>
                <w:rFonts w:asciiTheme="minorHAnsi" w:hAnsiTheme="minorHAnsi"/>
                <w:b/>
                <w:sz w:val="22"/>
                <w:szCs w:val="22"/>
              </w:rPr>
            </w:pPr>
          </w:p>
          <w:p w:rsidR="006936D0" w:rsidRPr="00100400" w:rsidRDefault="006936D0" w:rsidP="00A42A8B">
            <w:pPr>
              <w:jc w:val="center"/>
              <w:rPr>
                <w:rFonts w:asciiTheme="minorHAnsi" w:hAnsiTheme="minorHAnsi"/>
                <w:b/>
                <w:sz w:val="22"/>
                <w:szCs w:val="22"/>
              </w:rPr>
            </w:pPr>
            <w:r w:rsidRPr="00BE06E7">
              <w:rPr>
                <w:rFonts w:asciiTheme="minorHAnsi" w:hAnsiTheme="minorHAnsi"/>
                <w:b/>
                <w:szCs w:val="22"/>
              </w:rPr>
              <w:t>Text and Resources</w:t>
            </w:r>
          </w:p>
        </w:tc>
      </w:tr>
      <w:tr w:rsidR="006936D0" w:rsidRPr="00100400" w:rsidTr="006936D0">
        <w:tc>
          <w:tcPr>
            <w:tcW w:w="14209" w:type="dxa"/>
            <w:tcBorders>
              <w:bottom w:val="single" w:sz="4" w:space="0" w:color="auto"/>
            </w:tcBorders>
            <w:shd w:val="clear" w:color="auto" w:fill="auto"/>
          </w:tcPr>
          <w:p w:rsidR="00520AE9" w:rsidRPr="00170C66" w:rsidRDefault="00520AE9" w:rsidP="00520AE9">
            <w:pPr>
              <w:rPr>
                <w:rFonts w:asciiTheme="minorHAnsi" w:hAnsiTheme="minorHAnsi"/>
                <w:i/>
                <w:sz w:val="22"/>
                <w:szCs w:val="22"/>
              </w:rPr>
            </w:pPr>
            <w:r w:rsidRPr="00170C66">
              <w:rPr>
                <w:rFonts w:asciiTheme="minorHAnsi" w:hAnsiTheme="minorHAnsi"/>
                <w:i/>
                <w:sz w:val="22"/>
                <w:szCs w:val="22"/>
              </w:rPr>
              <w:t>KIA Project Cycle: Eco Footprint</w:t>
            </w:r>
          </w:p>
          <w:p w:rsidR="00520AE9" w:rsidRPr="009A4DE6" w:rsidRDefault="00520AE9" w:rsidP="00520AE9">
            <w:pPr>
              <w:rPr>
                <w:szCs w:val="24"/>
              </w:rPr>
            </w:pPr>
            <w:r w:rsidRPr="00170C66">
              <w:rPr>
                <w:rFonts w:ascii="Calibri" w:hAnsi="Calibri"/>
                <w:color w:val="000000"/>
                <w:sz w:val="22"/>
                <w:szCs w:val="22"/>
              </w:rPr>
              <w:t>Teacher Notes:</w:t>
            </w:r>
            <w:r w:rsidR="009A4DE6">
              <w:rPr>
                <w:szCs w:val="24"/>
              </w:rPr>
              <w:t xml:space="preserve"> </w:t>
            </w:r>
            <w:r w:rsidRPr="00170C66">
              <w:rPr>
                <w:rFonts w:ascii="Calibri" w:hAnsi="Calibri"/>
                <w:color w:val="000000"/>
                <w:sz w:val="22"/>
                <w:szCs w:val="22"/>
              </w:rPr>
              <w:t>3C: Clean Air Act is included in this process</w:t>
            </w:r>
            <w:r w:rsidR="009A4DE6">
              <w:rPr>
                <w:szCs w:val="24"/>
              </w:rPr>
              <w:t xml:space="preserve">    </w:t>
            </w:r>
            <w:r w:rsidRPr="00170C66">
              <w:rPr>
                <w:rFonts w:ascii="Calibri" w:hAnsi="Calibri"/>
                <w:color w:val="000000"/>
                <w:sz w:val="22"/>
                <w:szCs w:val="22"/>
              </w:rPr>
              <w:t>2C: including smog and acid rain</w:t>
            </w:r>
          </w:p>
          <w:p w:rsidR="006936D0" w:rsidRDefault="009A4DE6" w:rsidP="009A4DE6">
            <w:pPr>
              <w:pStyle w:val="NormalWeb"/>
              <w:rPr>
                <w:rFonts w:asciiTheme="minorHAnsi" w:hAnsiTheme="minorHAnsi"/>
                <w:color w:val="000000"/>
                <w:sz w:val="22"/>
                <w:szCs w:val="20"/>
              </w:rPr>
            </w:pPr>
            <w:r w:rsidRPr="009A4DE6">
              <w:rPr>
                <w:rFonts w:asciiTheme="minorHAnsi" w:hAnsiTheme="minorHAnsi"/>
                <w:color w:val="000000"/>
                <w:sz w:val="22"/>
                <w:szCs w:val="20"/>
              </w:rPr>
              <w:t xml:space="preserve">Example for </w:t>
            </w:r>
            <w:proofErr w:type="spellStart"/>
            <w:r w:rsidRPr="009A4DE6">
              <w:rPr>
                <w:rFonts w:asciiTheme="minorHAnsi" w:hAnsiTheme="minorHAnsi"/>
                <w:color w:val="000000"/>
                <w:sz w:val="22"/>
                <w:szCs w:val="20"/>
              </w:rPr>
              <w:t>EcoFootprint</w:t>
            </w:r>
            <w:proofErr w:type="spellEnd"/>
            <w:r w:rsidRPr="009A4DE6">
              <w:rPr>
                <w:rFonts w:asciiTheme="minorHAnsi" w:hAnsiTheme="minorHAnsi"/>
                <w:color w:val="000000"/>
                <w:sz w:val="22"/>
                <w:szCs w:val="20"/>
              </w:rPr>
              <w:t>: Energy and Transportation -Exit for 3A using teacher created data; 2B-D will be similar entrance/exit tickets</w:t>
            </w:r>
            <w:r>
              <w:rPr>
                <w:rFonts w:asciiTheme="minorHAnsi" w:hAnsiTheme="minorHAnsi"/>
                <w:color w:val="000000"/>
                <w:sz w:val="22"/>
                <w:szCs w:val="20"/>
              </w:rPr>
              <w:t xml:space="preserve"> </w:t>
            </w:r>
            <w:r w:rsidRPr="009A4DE6">
              <w:rPr>
                <w:rFonts w:asciiTheme="minorHAnsi" w:hAnsiTheme="minorHAnsi"/>
                <w:color w:val="000000"/>
                <w:sz w:val="22"/>
                <w:szCs w:val="20"/>
              </w:rPr>
              <w:t>-Shorter unit test over just energy and transportation</w:t>
            </w:r>
            <w:r>
              <w:rPr>
                <w:rFonts w:asciiTheme="minorHAnsi" w:hAnsiTheme="minorHAnsi"/>
                <w:color w:val="000000"/>
                <w:sz w:val="22"/>
                <w:szCs w:val="20"/>
              </w:rPr>
              <w:t xml:space="preserve"> </w:t>
            </w:r>
            <w:r w:rsidRPr="009A4DE6">
              <w:rPr>
                <w:rFonts w:asciiTheme="minorHAnsi" w:hAnsiTheme="minorHAnsi"/>
                <w:color w:val="000000"/>
                <w:sz w:val="22"/>
                <w:szCs w:val="20"/>
              </w:rPr>
              <w:t>-At this time, collect draft of energy transport audits and they will be graded in the science practices standard</w:t>
            </w:r>
            <w:r>
              <w:rPr>
                <w:rFonts w:asciiTheme="minorHAnsi" w:hAnsiTheme="minorHAnsi"/>
                <w:color w:val="000000"/>
                <w:sz w:val="22"/>
                <w:szCs w:val="20"/>
              </w:rPr>
              <w:t xml:space="preserve"> </w:t>
            </w:r>
            <w:r w:rsidRPr="009A4DE6">
              <w:rPr>
                <w:rFonts w:asciiTheme="minorHAnsi" w:hAnsiTheme="minorHAnsi"/>
                <w:color w:val="000000"/>
                <w:sz w:val="22"/>
                <w:szCs w:val="20"/>
              </w:rPr>
              <w:t>-Whatever the score is for the unit test will update grades because they are a more recent look at what they know.</w:t>
            </w:r>
            <w:r>
              <w:rPr>
                <w:rFonts w:asciiTheme="minorHAnsi" w:hAnsiTheme="minorHAnsi"/>
                <w:color w:val="000000"/>
                <w:sz w:val="22"/>
                <w:szCs w:val="20"/>
              </w:rPr>
              <w:t xml:space="preserve"> </w:t>
            </w:r>
            <w:r w:rsidRPr="009A4DE6">
              <w:rPr>
                <w:rFonts w:asciiTheme="minorHAnsi" w:hAnsiTheme="minorHAnsi"/>
                <w:color w:val="000000"/>
                <w:sz w:val="22"/>
                <w:szCs w:val="20"/>
              </w:rPr>
              <w:t>-Science practices have pieces of evidence with score, and at end of project the still turn in the four parts of their projects and grades can be updated/replaced.</w:t>
            </w:r>
          </w:p>
          <w:p w:rsidR="00C46054" w:rsidRPr="009A4DE6" w:rsidRDefault="00C46054" w:rsidP="009A4DE6">
            <w:pPr>
              <w:pStyle w:val="NormalWeb"/>
              <w:rPr>
                <w:rFonts w:asciiTheme="minorHAnsi" w:hAnsiTheme="minorHAnsi"/>
                <w:color w:val="000000"/>
                <w:sz w:val="28"/>
              </w:rPr>
            </w:pPr>
            <w:r>
              <w:rPr>
                <w:rFonts w:ascii="Calibri" w:hAnsi="Calibri"/>
                <w:color w:val="000000"/>
                <w:sz w:val="22"/>
              </w:rPr>
              <w:t xml:space="preserve">Example 4: </w:t>
            </w:r>
            <w:r w:rsidRPr="00C46054">
              <w:rPr>
                <w:rFonts w:ascii="Calibri" w:hAnsi="Calibri"/>
                <w:color w:val="000000"/>
                <w:sz w:val="22"/>
              </w:rPr>
              <w:t>Investigate how our past energy use has influenced our current and future energy needs and global demands as well as environmental impacts.</w:t>
            </w:r>
          </w:p>
        </w:tc>
      </w:tr>
    </w:tbl>
    <w:p w:rsidR="006936D0" w:rsidRDefault="006936D0"/>
    <w:p w:rsidR="006936D0" w:rsidRDefault="006936D0"/>
    <w:tbl>
      <w:tblPr>
        <w:tblStyle w:val="TableGrid"/>
        <w:tblW w:w="14215" w:type="dxa"/>
        <w:tblLook w:val="04A0" w:firstRow="1" w:lastRow="0" w:firstColumn="1" w:lastColumn="0" w:noHBand="0" w:noVBand="1"/>
      </w:tblPr>
      <w:tblGrid>
        <w:gridCol w:w="1840"/>
        <w:gridCol w:w="2565"/>
        <w:gridCol w:w="4410"/>
        <w:gridCol w:w="5400"/>
      </w:tblGrid>
      <w:tr w:rsidR="006936D0" w:rsidRPr="00BE06E7" w:rsidTr="00C46054">
        <w:tc>
          <w:tcPr>
            <w:tcW w:w="1840" w:type="dxa"/>
            <w:shd w:val="clear" w:color="auto" w:fill="D9D9D9" w:themeFill="background1" w:themeFillShade="D9"/>
          </w:tcPr>
          <w:p w:rsidR="006936D0" w:rsidRPr="00915F77" w:rsidRDefault="006936D0" w:rsidP="00A42A8B">
            <w:pPr>
              <w:jc w:val="center"/>
              <w:rPr>
                <w:rFonts w:asciiTheme="minorHAnsi" w:hAnsiTheme="minorHAnsi"/>
                <w:b/>
                <w:szCs w:val="24"/>
              </w:rPr>
            </w:pPr>
            <w:r w:rsidRPr="00915F77">
              <w:rPr>
                <w:rFonts w:asciiTheme="minorHAnsi" w:hAnsiTheme="minorHAnsi"/>
                <w:b/>
                <w:szCs w:val="24"/>
              </w:rPr>
              <w:t>Topic</w:t>
            </w:r>
          </w:p>
        </w:tc>
        <w:tc>
          <w:tcPr>
            <w:tcW w:w="2565" w:type="dxa"/>
            <w:shd w:val="clear" w:color="auto" w:fill="D9D9D9" w:themeFill="background1" w:themeFillShade="D9"/>
          </w:tcPr>
          <w:p w:rsidR="006936D0" w:rsidRPr="00915F77" w:rsidRDefault="006936D0" w:rsidP="00A42A8B">
            <w:pPr>
              <w:jc w:val="center"/>
              <w:rPr>
                <w:rFonts w:asciiTheme="minorHAnsi" w:hAnsiTheme="minorHAnsi"/>
                <w:b/>
                <w:szCs w:val="24"/>
              </w:rPr>
            </w:pPr>
            <w:r w:rsidRPr="00915F77">
              <w:rPr>
                <w:rFonts w:asciiTheme="minorHAnsi" w:hAnsiTheme="minorHAnsi"/>
                <w:b/>
                <w:szCs w:val="24"/>
              </w:rPr>
              <w:t>4</w:t>
            </w:r>
          </w:p>
        </w:tc>
        <w:tc>
          <w:tcPr>
            <w:tcW w:w="4410" w:type="dxa"/>
            <w:shd w:val="clear" w:color="auto" w:fill="D9D9D9" w:themeFill="background1" w:themeFillShade="D9"/>
          </w:tcPr>
          <w:p w:rsidR="006936D0" w:rsidRPr="00915F77" w:rsidRDefault="006936D0" w:rsidP="00A42A8B">
            <w:pPr>
              <w:jc w:val="center"/>
              <w:rPr>
                <w:rFonts w:asciiTheme="minorHAnsi" w:hAnsiTheme="minorHAnsi"/>
                <w:b/>
                <w:szCs w:val="24"/>
              </w:rPr>
            </w:pPr>
            <w:r w:rsidRPr="00915F77">
              <w:rPr>
                <w:rFonts w:asciiTheme="minorHAnsi" w:hAnsiTheme="minorHAnsi"/>
                <w:b/>
                <w:szCs w:val="24"/>
              </w:rPr>
              <w:t>3</w:t>
            </w:r>
          </w:p>
        </w:tc>
        <w:tc>
          <w:tcPr>
            <w:tcW w:w="5400" w:type="dxa"/>
            <w:shd w:val="clear" w:color="auto" w:fill="D9D9D9" w:themeFill="background1" w:themeFillShade="D9"/>
          </w:tcPr>
          <w:p w:rsidR="006936D0" w:rsidRPr="00915F77" w:rsidRDefault="006936D0" w:rsidP="00A42A8B">
            <w:pPr>
              <w:jc w:val="center"/>
              <w:rPr>
                <w:rFonts w:asciiTheme="minorHAnsi" w:hAnsiTheme="minorHAnsi"/>
                <w:b/>
                <w:szCs w:val="24"/>
              </w:rPr>
            </w:pPr>
            <w:r w:rsidRPr="00915F77">
              <w:rPr>
                <w:rFonts w:asciiTheme="minorHAnsi" w:hAnsiTheme="minorHAnsi"/>
                <w:b/>
                <w:szCs w:val="24"/>
              </w:rPr>
              <w:t>2</w:t>
            </w:r>
          </w:p>
        </w:tc>
      </w:tr>
      <w:tr w:rsidR="006936D0" w:rsidRPr="00170C66" w:rsidTr="00C46054">
        <w:tc>
          <w:tcPr>
            <w:tcW w:w="1840" w:type="dxa"/>
            <w:shd w:val="clear" w:color="auto" w:fill="D9D9D9" w:themeFill="background1" w:themeFillShade="D9"/>
          </w:tcPr>
          <w:p w:rsidR="006936D0" w:rsidRPr="00915F77" w:rsidRDefault="006936D0" w:rsidP="00A42A8B">
            <w:pPr>
              <w:jc w:val="center"/>
              <w:rPr>
                <w:rFonts w:asciiTheme="minorHAnsi" w:hAnsiTheme="minorHAnsi"/>
                <w:b/>
                <w:szCs w:val="24"/>
              </w:rPr>
            </w:pPr>
          </w:p>
          <w:p w:rsidR="006936D0" w:rsidRPr="00915F77" w:rsidRDefault="006936D0" w:rsidP="00A42A8B">
            <w:pPr>
              <w:jc w:val="center"/>
              <w:rPr>
                <w:rFonts w:ascii="Calibri" w:eastAsia="Calibri" w:hAnsi="Calibri" w:cs="Calibri"/>
                <w:b/>
                <w:szCs w:val="24"/>
              </w:rPr>
            </w:pPr>
          </w:p>
          <w:p w:rsidR="006936D0" w:rsidRPr="00915F77" w:rsidRDefault="006936D0" w:rsidP="00A42A8B">
            <w:pPr>
              <w:jc w:val="center"/>
              <w:rPr>
                <w:rFonts w:ascii="Calibri" w:eastAsia="Calibri" w:hAnsi="Calibri" w:cs="Calibri"/>
                <w:b/>
                <w:szCs w:val="24"/>
              </w:rPr>
            </w:pPr>
            <w:r w:rsidRPr="00915F77">
              <w:rPr>
                <w:rFonts w:ascii="Calibri" w:eastAsia="Calibri" w:hAnsi="Calibri" w:cs="Calibri"/>
                <w:b/>
                <w:szCs w:val="24"/>
              </w:rPr>
              <w:t>Eco Footprint: Energy and Transportation</w:t>
            </w:r>
          </w:p>
          <w:p w:rsidR="006936D0" w:rsidRPr="00915F77" w:rsidRDefault="006936D0" w:rsidP="00A42A8B">
            <w:pPr>
              <w:jc w:val="center"/>
              <w:rPr>
                <w:rFonts w:asciiTheme="minorHAnsi" w:hAnsiTheme="minorHAnsi"/>
                <w:b/>
                <w:szCs w:val="24"/>
              </w:rPr>
            </w:pPr>
            <w:r w:rsidRPr="00915F77">
              <w:rPr>
                <w:rFonts w:asciiTheme="minorHAnsi" w:hAnsiTheme="minorHAnsi"/>
                <w:b/>
                <w:szCs w:val="24"/>
              </w:rPr>
              <w:t xml:space="preserve"> </w:t>
            </w:r>
          </w:p>
        </w:tc>
        <w:tc>
          <w:tcPr>
            <w:tcW w:w="2565" w:type="dxa"/>
          </w:tcPr>
          <w:p w:rsidR="006936D0" w:rsidRPr="00915F77" w:rsidRDefault="006936D0" w:rsidP="00A42A8B">
            <w:pPr>
              <w:rPr>
                <w:szCs w:val="24"/>
              </w:rPr>
            </w:pPr>
            <w:r w:rsidRPr="00915F77">
              <w:rPr>
                <w:rFonts w:ascii="Calibri" w:hAnsi="Calibri"/>
                <w:i/>
                <w:iCs/>
                <w:color w:val="000000"/>
                <w:szCs w:val="24"/>
              </w:rPr>
              <w:t>In addition to score 3.0 performance, the student demonstrates in-depth inferences and applications that go beyond the learning goal.</w:t>
            </w:r>
          </w:p>
          <w:p w:rsidR="006936D0" w:rsidRPr="00915F77" w:rsidRDefault="006936D0" w:rsidP="00C46054">
            <w:pPr>
              <w:rPr>
                <w:szCs w:val="24"/>
              </w:rPr>
            </w:pPr>
            <w:r w:rsidRPr="00915F77">
              <w:rPr>
                <w:szCs w:val="24"/>
              </w:rPr>
              <w:br/>
            </w:r>
          </w:p>
        </w:tc>
        <w:tc>
          <w:tcPr>
            <w:tcW w:w="4410" w:type="dxa"/>
          </w:tcPr>
          <w:p w:rsidR="006936D0" w:rsidRPr="00915F77" w:rsidRDefault="006936D0" w:rsidP="00A42A8B">
            <w:pPr>
              <w:rPr>
                <w:szCs w:val="24"/>
              </w:rPr>
            </w:pPr>
            <w:r w:rsidRPr="00915F77">
              <w:rPr>
                <w:rFonts w:ascii="Calibri" w:hAnsi="Calibri"/>
                <w:color w:val="000000"/>
                <w:szCs w:val="24"/>
              </w:rPr>
              <w:t>3A: Apply energy concepts to calculate your household energy consumption and compare to the state and nation.</w:t>
            </w:r>
          </w:p>
          <w:p w:rsidR="006936D0" w:rsidRPr="00915F77" w:rsidRDefault="006936D0" w:rsidP="00A42A8B">
            <w:pPr>
              <w:spacing w:after="240"/>
              <w:rPr>
                <w:szCs w:val="24"/>
              </w:rPr>
            </w:pPr>
            <w:r w:rsidRPr="00915F77">
              <w:rPr>
                <w:szCs w:val="24"/>
              </w:rPr>
              <w:br/>
            </w:r>
            <w:r w:rsidRPr="00915F77">
              <w:rPr>
                <w:szCs w:val="24"/>
              </w:rPr>
              <w:br/>
            </w:r>
          </w:p>
          <w:p w:rsidR="006936D0" w:rsidRPr="00915F77" w:rsidRDefault="006936D0" w:rsidP="00A42A8B">
            <w:pPr>
              <w:rPr>
                <w:szCs w:val="24"/>
              </w:rPr>
            </w:pPr>
            <w:r w:rsidRPr="00915F77">
              <w:rPr>
                <w:rFonts w:ascii="Calibri" w:hAnsi="Calibri"/>
                <w:color w:val="000000"/>
                <w:szCs w:val="24"/>
              </w:rPr>
              <w:t>3B: Compare and contrast the different forms of non-renewable energy (include environmental impacts and world reserves).</w:t>
            </w:r>
          </w:p>
          <w:p w:rsidR="006936D0" w:rsidRDefault="006936D0" w:rsidP="00A42A8B">
            <w:pPr>
              <w:spacing w:after="240"/>
              <w:rPr>
                <w:szCs w:val="24"/>
              </w:rPr>
            </w:pPr>
          </w:p>
          <w:p w:rsidR="00915F77" w:rsidRPr="00915F77" w:rsidRDefault="00915F77" w:rsidP="00A42A8B">
            <w:pPr>
              <w:spacing w:after="240"/>
              <w:rPr>
                <w:szCs w:val="24"/>
              </w:rPr>
            </w:pPr>
          </w:p>
          <w:p w:rsidR="006936D0" w:rsidRPr="00915F77" w:rsidRDefault="006936D0" w:rsidP="00A42A8B">
            <w:pPr>
              <w:rPr>
                <w:szCs w:val="24"/>
              </w:rPr>
            </w:pPr>
            <w:r w:rsidRPr="00915F77">
              <w:rPr>
                <w:rFonts w:ascii="Calibri" w:hAnsi="Calibri"/>
                <w:color w:val="000000"/>
                <w:szCs w:val="24"/>
              </w:rPr>
              <w:t>3C: Explain remediation and reduction strategies for air pollution.</w:t>
            </w:r>
          </w:p>
          <w:p w:rsidR="006936D0" w:rsidRPr="00915F77" w:rsidRDefault="006936D0" w:rsidP="00A42A8B">
            <w:pPr>
              <w:spacing w:after="240"/>
              <w:rPr>
                <w:szCs w:val="24"/>
              </w:rPr>
            </w:pPr>
            <w:r w:rsidRPr="00915F77">
              <w:rPr>
                <w:szCs w:val="24"/>
              </w:rPr>
              <w:br/>
            </w:r>
          </w:p>
          <w:p w:rsidR="006936D0" w:rsidRPr="00915F77" w:rsidRDefault="006936D0" w:rsidP="00A42A8B">
            <w:pPr>
              <w:rPr>
                <w:szCs w:val="24"/>
              </w:rPr>
            </w:pPr>
            <w:r w:rsidRPr="00915F77">
              <w:rPr>
                <w:rFonts w:ascii="Calibri" w:hAnsi="Calibri"/>
                <w:color w:val="000000"/>
                <w:szCs w:val="24"/>
              </w:rPr>
              <w:t xml:space="preserve">3D: Describe the impacts of climate change and ways to reduce climate change. </w:t>
            </w:r>
          </w:p>
          <w:p w:rsidR="006936D0" w:rsidRPr="00915F77" w:rsidRDefault="006936D0" w:rsidP="00A42A8B">
            <w:pPr>
              <w:rPr>
                <w:szCs w:val="24"/>
              </w:rPr>
            </w:pPr>
          </w:p>
        </w:tc>
        <w:tc>
          <w:tcPr>
            <w:tcW w:w="5400" w:type="dxa"/>
          </w:tcPr>
          <w:p w:rsidR="006936D0" w:rsidRPr="00915F77" w:rsidRDefault="006936D0" w:rsidP="00A42A8B">
            <w:pPr>
              <w:rPr>
                <w:szCs w:val="24"/>
              </w:rPr>
            </w:pPr>
            <w:r w:rsidRPr="00915F77">
              <w:rPr>
                <w:rFonts w:ascii="Calibri" w:hAnsi="Calibri"/>
                <w:color w:val="000000"/>
                <w:szCs w:val="24"/>
              </w:rPr>
              <w:t>2A: Identify and describe energy concepts:</w:t>
            </w:r>
          </w:p>
          <w:p w:rsidR="006936D0" w:rsidRPr="00915F77" w:rsidRDefault="006936D0" w:rsidP="00A42A8B">
            <w:pPr>
              <w:rPr>
                <w:szCs w:val="24"/>
              </w:rPr>
            </w:pPr>
            <w:r w:rsidRPr="00915F77">
              <w:rPr>
                <w:rFonts w:ascii="Calibri" w:hAnsi="Calibri"/>
                <w:color w:val="000000"/>
                <w:szCs w:val="24"/>
              </w:rPr>
              <w:t>     -energy forms (kinetic and potential)</w:t>
            </w:r>
          </w:p>
          <w:p w:rsidR="006936D0" w:rsidRPr="00915F77" w:rsidRDefault="006936D0" w:rsidP="00A42A8B">
            <w:pPr>
              <w:rPr>
                <w:szCs w:val="24"/>
              </w:rPr>
            </w:pPr>
            <w:r w:rsidRPr="00915F77">
              <w:rPr>
                <w:rFonts w:ascii="Calibri" w:hAnsi="Calibri"/>
                <w:color w:val="000000"/>
                <w:szCs w:val="24"/>
              </w:rPr>
              <w:t>     -power</w:t>
            </w:r>
          </w:p>
          <w:p w:rsidR="006936D0" w:rsidRPr="00915F77" w:rsidRDefault="006936D0" w:rsidP="00A42A8B">
            <w:pPr>
              <w:rPr>
                <w:szCs w:val="24"/>
              </w:rPr>
            </w:pPr>
            <w:r w:rsidRPr="00915F77">
              <w:rPr>
                <w:rFonts w:ascii="Calibri" w:hAnsi="Calibri"/>
                <w:color w:val="000000"/>
                <w:szCs w:val="24"/>
              </w:rPr>
              <w:t>     -energy units (kW, BTU)</w:t>
            </w:r>
          </w:p>
          <w:p w:rsidR="006936D0" w:rsidRPr="00915F77" w:rsidRDefault="006936D0" w:rsidP="00A42A8B">
            <w:pPr>
              <w:rPr>
                <w:szCs w:val="24"/>
              </w:rPr>
            </w:pPr>
            <w:r w:rsidRPr="00915F77">
              <w:rPr>
                <w:rFonts w:ascii="Calibri" w:hAnsi="Calibri"/>
                <w:color w:val="000000"/>
                <w:szCs w:val="24"/>
              </w:rPr>
              <w:t>     -energy conversions</w:t>
            </w:r>
          </w:p>
          <w:p w:rsidR="006936D0" w:rsidRPr="00915F77" w:rsidRDefault="006936D0" w:rsidP="00A42A8B">
            <w:pPr>
              <w:rPr>
                <w:szCs w:val="24"/>
              </w:rPr>
            </w:pPr>
            <w:r w:rsidRPr="00915F77">
              <w:rPr>
                <w:rFonts w:ascii="Calibri" w:hAnsi="Calibri"/>
                <w:color w:val="000000"/>
                <w:szCs w:val="24"/>
              </w:rPr>
              <w:t>     -calculate household energy consumption</w:t>
            </w:r>
          </w:p>
          <w:p w:rsidR="006936D0" w:rsidRPr="00915F77" w:rsidRDefault="006936D0" w:rsidP="00A42A8B">
            <w:pPr>
              <w:rPr>
                <w:szCs w:val="24"/>
              </w:rPr>
            </w:pPr>
          </w:p>
          <w:p w:rsidR="006936D0" w:rsidRPr="00915F77" w:rsidRDefault="006936D0" w:rsidP="00A42A8B">
            <w:pPr>
              <w:rPr>
                <w:szCs w:val="24"/>
              </w:rPr>
            </w:pPr>
            <w:r w:rsidRPr="00915F77">
              <w:rPr>
                <w:rFonts w:ascii="Calibri" w:hAnsi="Calibri"/>
                <w:color w:val="000000"/>
                <w:szCs w:val="24"/>
              </w:rPr>
              <w:t>2B: Describe the formation, extraction, and purification methods for different forms of non-renewable energy:</w:t>
            </w:r>
          </w:p>
          <w:p w:rsidR="006936D0" w:rsidRPr="00915F77" w:rsidRDefault="006936D0" w:rsidP="00A42A8B">
            <w:pPr>
              <w:rPr>
                <w:szCs w:val="24"/>
              </w:rPr>
            </w:pPr>
            <w:r w:rsidRPr="00915F77">
              <w:rPr>
                <w:rFonts w:ascii="Calibri" w:hAnsi="Calibri"/>
                <w:color w:val="000000"/>
                <w:szCs w:val="24"/>
              </w:rPr>
              <w:t>      -coal</w:t>
            </w:r>
          </w:p>
          <w:p w:rsidR="006936D0" w:rsidRPr="00915F77" w:rsidRDefault="006936D0" w:rsidP="00A42A8B">
            <w:pPr>
              <w:rPr>
                <w:szCs w:val="24"/>
              </w:rPr>
            </w:pPr>
            <w:r w:rsidRPr="00915F77">
              <w:rPr>
                <w:rFonts w:ascii="Calibri" w:hAnsi="Calibri"/>
                <w:color w:val="000000"/>
                <w:szCs w:val="24"/>
              </w:rPr>
              <w:t>      -oil</w:t>
            </w:r>
          </w:p>
          <w:p w:rsidR="006936D0" w:rsidRPr="00915F77" w:rsidRDefault="006936D0" w:rsidP="00A42A8B">
            <w:pPr>
              <w:rPr>
                <w:szCs w:val="24"/>
              </w:rPr>
            </w:pPr>
            <w:r w:rsidRPr="00915F77">
              <w:rPr>
                <w:rFonts w:ascii="Calibri" w:hAnsi="Calibri"/>
                <w:color w:val="000000"/>
                <w:szCs w:val="24"/>
              </w:rPr>
              <w:t>      -natural gas</w:t>
            </w:r>
          </w:p>
          <w:p w:rsidR="006936D0" w:rsidRPr="00915F77" w:rsidRDefault="006936D0" w:rsidP="00A42A8B">
            <w:pPr>
              <w:rPr>
                <w:szCs w:val="24"/>
              </w:rPr>
            </w:pPr>
          </w:p>
          <w:p w:rsidR="006936D0" w:rsidRPr="00915F77" w:rsidRDefault="006936D0" w:rsidP="00A42A8B">
            <w:pPr>
              <w:rPr>
                <w:szCs w:val="24"/>
              </w:rPr>
            </w:pPr>
            <w:r w:rsidRPr="00915F77">
              <w:rPr>
                <w:rFonts w:ascii="Calibri" w:hAnsi="Calibri"/>
                <w:color w:val="000000"/>
                <w:szCs w:val="24"/>
              </w:rPr>
              <w:t>2C: Identify and describe air pollutant concepts:</w:t>
            </w:r>
          </w:p>
          <w:p w:rsidR="006936D0" w:rsidRPr="00915F77" w:rsidRDefault="006936D0" w:rsidP="00A42A8B">
            <w:pPr>
              <w:rPr>
                <w:szCs w:val="24"/>
              </w:rPr>
            </w:pPr>
            <w:r w:rsidRPr="00915F77">
              <w:rPr>
                <w:rFonts w:ascii="Calibri" w:hAnsi="Calibri"/>
                <w:color w:val="000000"/>
                <w:szCs w:val="24"/>
              </w:rPr>
              <w:t>      -primary air pollutants</w:t>
            </w:r>
          </w:p>
          <w:p w:rsidR="006936D0" w:rsidRPr="00915F77" w:rsidRDefault="006936D0" w:rsidP="00A42A8B">
            <w:pPr>
              <w:rPr>
                <w:szCs w:val="24"/>
              </w:rPr>
            </w:pPr>
            <w:r w:rsidRPr="00915F77">
              <w:rPr>
                <w:rFonts w:ascii="Calibri" w:hAnsi="Calibri"/>
                <w:color w:val="000000"/>
                <w:szCs w:val="24"/>
              </w:rPr>
              <w:t>      -secondary air pollutants</w:t>
            </w:r>
          </w:p>
          <w:p w:rsidR="006936D0" w:rsidRPr="00915F77" w:rsidRDefault="006936D0" w:rsidP="00A42A8B">
            <w:pPr>
              <w:rPr>
                <w:szCs w:val="24"/>
              </w:rPr>
            </w:pPr>
            <w:r w:rsidRPr="00915F77">
              <w:rPr>
                <w:rFonts w:ascii="Calibri" w:hAnsi="Calibri"/>
                <w:color w:val="000000"/>
                <w:szCs w:val="24"/>
              </w:rPr>
              <w:t>      -Clean Air Act</w:t>
            </w:r>
          </w:p>
          <w:p w:rsidR="006936D0" w:rsidRPr="00915F77" w:rsidRDefault="006936D0" w:rsidP="00A42A8B">
            <w:pPr>
              <w:rPr>
                <w:szCs w:val="24"/>
              </w:rPr>
            </w:pPr>
          </w:p>
          <w:p w:rsidR="006936D0" w:rsidRPr="00915F77" w:rsidRDefault="006936D0" w:rsidP="00A42A8B">
            <w:pPr>
              <w:rPr>
                <w:szCs w:val="24"/>
              </w:rPr>
            </w:pPr>
            <w:r w:rsidRPr="00915F77">
              <w:rPr>
                <w:rFonts w:ascii="Calibri" w:hAnsi="Calibri"/>
                <w:color w:val="000000"/>
                <w:szCs w:val="24"/>
              </w:rPr>
              <w:t xml:space="preserve">2D: Identify and describe climate change concepts: </w:t>
            </w:r>
          </w:p>
          <w:p w:rsidR="006936D0" w:rsidRPr="00915F77" w:rsidRDefault="006936D0" w:rsidP="00A42A8B">
            <w:pPr>
              <w:rPr>
                <w:szCs w:val="24"/>
              </w:rPr>
            </w:pPr>
            <w:r w:rsidRPr="00915F77">
              <w:rPr>
                <w:rFonts w:ascii="Calibri" w:hAnsi="Calibri"/>
                <w:color w:val="000000"/>
                <w:szCs w:val="24"/>
              </w:rPr>
              <w:t>      -greenhouse gases</w:t>
            </w:r>
          </w:p>
          <w:p w:rsidR="006936D0" w:rsidRPr="00915F77" w:rsidRDefault="006936D0" w:rsidP="00A42A8B">
            <w:pPr>
              <w:rPr>
                <w:szCs w:val="24"/>
              </w:rPr>
            </w:pPr>
            <w:r w:rsidRPr="00915F77">
              <w:rPr>
                <w:rFonts w:ascii="Calibri" w:hAnsi="Calibri"/>
                <w:color w:val="000000"/>
                <w:szCs w:val="24"/>
              </w:rPr>
              <w:t>      -greenhouse effects</w:t>
            </w:r>
          </w:p>
          <w:p w:rsidR="006936D0" w:rsidRPr="00915F77" w:rsidRDefault="006936D0" w:rsidP="00A42A8B">
            <w:pPr>
              <w:rPr>
                <w:rFonts w:ascii="Calibri" w:hAnsi="Calibri"/>
                <w:color w:val="000000"/>
                <w:szCs w:val="24"/>
              </w:rPr>
            </w:pPr>
            <w:r w:rsidRPr="00915F77">
              <w:rPr>
                <w:rFonts w:ascii="Calibri" w:hAnsi="Calibri"/>
                <w:color w:val="000000"/>
                <w:szCs w:val="24"/>
              </w:rPr>
              <w:t>    </w:t>
            </w:r>
            <w:r w:rsidR="006503E3">
              <w:rPr>
                <w:rFonts w:ascii="Calibri" w:hAnsi="Calibri"/>
                <w:color w:val="000000"/>
                <w:szCs w:val="24"/>
              </w:rPr>
              <w:t xml:space="preserve">  -relevant laws (Kyoto Protocol, </w:t>
            </w:r>
            <w:r w:rsidRPr="00915F77">
              <w:rPr>
                <w:rFonts w:ascii="Calibri" w:hAnsi="Calibri"/>
                <w:color w:val="000000"/>
                <w:szCs w:val="24"/>
              </w:rPr>
              <w:t>Paris Agreement COP21</w:t>
            </w:r>
          </w:p>
        </w:tc>
      </w:tr>
    </w:tbl>
    <w:p w:rsidR="00520AE9" w:rsidRDefault="00520AE9"/>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520AE9" w:rsidRPr="00100400" w:rsidTr="00A42A8B">
        <w:tc>
          <w:tcPr>
            <w:tcW w:w="14209" w:type="dxa"/>
            <w:shd w:val="clear" w:color="auto" w:fill="000000" w:themeFill="text1"/>
          </w:tcPr>
          <w:p w:rsidR="00520AE9" w:rsidRPr="00100400" w:rsidRDefault="00915F77" w:rsidP="00915F77">
            <w:pPr>
              <w:pStyle w:val="Heading1"/>
              <w:rPr>
                <w:rFonts w:asciiTheme="minorHAnsi" w:hAnsiTheme="minorHAnsi"/>
                <w:sz w:val="32"/>
                <w:szCs w:val="22"/>
              </w:rPr>
            </w:pPr>
            <w:r>
              <w:rPr>
                <w:rFonts w:asciiTheme="minorHAnsi" w:hAnsiTheme="minorHAnsi"/>
                <w:sz w:val="32"/>
                <w:szCs w:val="22"/>
              </w:rPr>
              <w:t>Eco Footprint: Alternative Energy</w:t>
            </w:r>
          </w:p>
        </w:tc>
      </w:tr>
      <w:tr w:rsidR="00520AE9" w:rsidRPr="00100400" w:rsidTr="00A42A8B">
        <w:tc>
          <w:tcPr>
            <w:tcW w:w="14209" w:type="dxa"/>
            <w:shd w:val="clear" w:color="auto" w:fill="D9D9D9" w:themeFill="background1" w:themeFillShade="D9"/>
          </w:tcPr>
          <w:p w:rsidR="00520AE9" w:rsidRDefault="00520AE9" w:rsidP="00A42A8B">
            <w:pPr>
              <w:jc w:val="center"/>
              <w:rPr>
                <w:rFonts w:asciiTheme="minorHAnsi" w:hAnsiTheme="minorHAnsi"/>
                <w:b/>
                <w:sz w:val="22"/>
                <w:szCs w:val="22"/>
              </w:rPr>
            </w:pPr>
          </w:p>
          <w:p w:rsidR="00520AE9" w:rsidRPr="00100400" w:rsidRDefault="00520AE9" w:rsidP="00A42A8B">
            <w:pPr>
              <w:jc w:val="center"/>
              <w:rPr>
                <w:rFonts w:asciiTheme="minorHAnsi" w:hAnsiTheme="minorHAnsi"/>
                <w:b/>
                <w:sz w:val="22"/>
                <w:szCs w:val="22"/>
              </w:rPr>
            </w:pPr>
            <w:r w:rsidRPr="00BE06E7">
              <w:rPr>
                <w:rFonts w:asciiTheme="minorHAnsi" w:hAnsiTheme="minorHAnsi"/>
                <w:b/>
                <w:szCs w:val="22"/>
              </w:rPr>
              <w:t>Text and Resources</w:t>
            </w:r>
          </w:p>
        </w:tc>
      </w:tr>
      <w:tr w:rsidR="00520AE9" w:rsidRPr="00100400" w:rsidTr="00A42A8B">
        <w:tc>
          <w:tcPr>
            <w:tcW w:w="14209" w:type="dxa"/>
            <w:tcBorders>
              <w:bottom w:val="single" w:sz="4" w:space="0" w:color="auto"/>
            </w:tcBorders>
            <w:shd w:val="clear" w:color="auto" w:fill="auto"/>
          </w:tcPr>
          <w:p w:rsidR="00520AE9" w:rsidRPr="00170C66" w:rsidRDefault="00520AE9" w:rsidP="00520AE9">
            <w:pPr>
              <w:rPr>
                <w:rFonts w:asciiTheme="minorHAnsi" w:hAnsiTheme="minorHAnsi"/>
                <w:i/>
                <w:sz w:val="22"/>
                <w:szCs w:val="22"/>
              </w:rPr>
            </w:pPr>
            <w:r w:rsidRPr="00170C66">
              <w:rPr>
                <w:rFonts w:asciiTheme="minorHAnsi" w:hAnsiTheme="minorHAnsi"/>
                <w:i/>
                <w:sz w:val="22"/>
                <w:szCs w:val="22"/>
              </w:rPr>
              <w:t>KIA Project Cycle: Eco Footprint</w:t>
            </w:r>
          </w:p>
          <w:p w:rsidR="00520AE9" w:rsidRPr="00170C66" w:rsidRDefault="00520AE9" w:rsidP="00520AE9">
            <w:pPr>
              <w:rPr>
                <w:szCs w:val="24"/>
              </w:rPr>
            </w:pPr>
            <w:r w:rsidRPr="00170C66">
              <w:rPr>
                <w:rFonts w:ascii="Calibri" w:hAnsi="Calibri"/>
                <w:color w:val="000000"/>
                <w:sz w:val="22"/>
                <w:szCs w:val="22"/>
              </w:rPr>
              <w:t>Teacher notes:</w:t>
            </w:r>
          </w:p>
          <w:p w:rsidR="00520AE9" w:rsidRPr="00170C66" w:rsidRDefault="00520AE9" w:rsidP="00520AE9">
            <w:pPr>
              <w:rPr>
                <w:rFonts w:asciiTheme="minorHAnsi" w:hAnsiTheme="minorHAnsi"/>
                <w:szCs w:val="22"/>
              </w:rPr>
            </w:pPr>
            <w:r w:rsidRPr="00170C66">
              <w:rPr>
                <w:rFonts w:ascii="Calibri" w:hAnsi="Calibri"/>
                <w:color w:val="000000"/>
                <w:sz w:val="22"/>
                <w:szCs w:val="22"/>
              </w:rPr>
              <w:t>2B: Solar power: photovoltaic cells, solar water heater, passive solar design</w:t>
            </w:r>
          </w:p>
          <w:p w:rsidR="00520AE9" w:rsidRDefault="00876F7D" w:rsidP="00876F7D">
            <w:pPr>
              <w:pStyle w:val="NormalWeb"/>
              <w:rPr>
                <w:rFonts w:asciiTheme="minorHAnsi" w:hAnsiTheme="minorHAnsi"/>
                <w:color w:val="000000"/>
                <w:sz w:val="22"/>
                <w:szCs w:val="20"/>
              </w:rPr>
            </w:pPr>
            <w:r w:rsidRPr="00876F7D">
              <w:rPr>
                <w:rFonts w:asciiTheme="minorHAnsi" w:eastAsia="Times New Roman" w:hAnsiTheme="minorHAnsi"/>
                <w:color w:val="000000"/>
                <w:sz w:val="22"/>
                <w:szCs w:val="20"/>
              </w:rPr>
              <w:t>Alternative Energy</w:t>
            </w:r>
            <w:r>
              <w:rPr>
                <w:rFonts w:asciiTheme="minorHAnsi" w:eastAsia="Times New Roman" w:hAnsiTheme="minorHAnsi"/>
                <w:color w:val="000000"/>
                <w:sz w:val="22"/>
                <w:szCs w:val="20"/>
              </w:rPr>
              <w:t xml:space="preserve">: </w:t>
            </w:r>
            <w:r w:rsidRPr="00876F7D">
              <w:rPr>
                <w:rFonts w:asciiTheme="minorHAnsi" w:hAnsiTheme="minorHAnsi"/>
                <w:color w:val="000000"/>
                <w:sz w:val="22"/>
                <w:szCs w:val="20"/>
              </w:rPr>
              <w:t>Jigsaw alternative energies because we will need to fly through a lot of this information</w:t>
            </w:r>
          </w:p>
          <w:p w:rsidR="00C46054" w:rsidRPr="00C46054" w:rsidRDefault="00C46054" w:rsidP="00C46054">
            <w:pPr>
              <w:rPr>
                <w:sz w:val="22"/>
                <w:szCs w:val="22"/>
              </w:rPr>
            </w:pPr>
            <w:r>
              <w:rPr>
                <w:rFonts w:ascii="Calibri" w:hAnsi="Calibri"/>
                <w:color w:val="000000"/>
                <w:sz w:val="22"/>
              </w:rPr>
              <w:t xml:space="preserve">Example </w:t>
            </w:r>
            <w:r w:rsidRPr="00C46054">
              <w:rPr>
                <w:rFonts w:ascii="Calibri" w:hAnsi="Calibri"/>
                <w:color w:val="000000"/>
                <w:sz w:val="22"/>
                <w:szCs w:val="22"/>
              </w:rPr>
              <w:t xml:space="preserve">4: Draft a proposal to present to the City of </w:t>
            </w:r>
            <w:proofErr w:type="gramStart"/>
            <w:r w:rsidRPr="00C46054">
              <w:rPr>
                <w:rFonts w:ascii="Calibri" w:hAnsi="Calibri"/>
                <w:color w:val="000000"/>
                <w:sz w:val="22"/>
                <w:szCs w:val="22"/>
              </w:rPr>
              <w:t>Des</w:t>
            </w:r>
            <w:proofErr w:type="gramEnd"/>
            <w:r w:rsidRPr="00C46054">
              <w:rPr>
                <w:rFonts w:ascii="Calibri" w:hAnsi="Calibri"/>
                <w:color w:val="000000"/>
                <w:sz w:val="22"/>
                <w:szCs w:val="22"/>
              </w:rPr>
              <w:t xml:space="preserve"> Moines that will allow Des Moines to be more sustainable in its energy use.</w:t>
            </w:r>
          </w:p>
          <w:p w:rsidR="00520AE9" w:rsidRDefault="00520AE9" w:rsidP="00A42A8B">
            <w:pPr>
              <w:rPr>
                <w:rFonts w:asciiTheme="minorHAnsi" w:hAnsiTheme="minorHAnsi"/>
                <w:b/>
                <w:sz w:val="22"/>
                <w:szCs w:val="22"/>
              </w:rPr>
            </w:pPr>
          </w:p>
        </w:tc>
      </w:tr>
    </w:tbl>
    <w:p w:rsidR="00520AE9" w:rsidRDefault="00520AE9"/>
    <w:p w:rsidR="00520AE9" w:rsidRDefault="00520AE9"/>
    <w:tbl>
      <w:tblPr>
        <w:tblStyle w:val="TableGrid"/>
        <w:tblW w:w="14343" w:type="dxa"/>
        <w:tblLook w:val="04A0" w:firstRow="1" w:lastRow="0" w:firstColumn="1" w:lastColumn="0" w:noHBand="0" w:noVBand="1"/>
      </w:tblPr>
      <w:tblGrid>
        <w:gridCol w:w="1840"/>
        <w:gridCol w:w="2997"/>
        <w:gridCol w:w="4410"/>
        <w:gridCol w:w="5096"/>
      </w:tblGrid>
      <w:tr w:rsidR="00520AE9" w:rsidRPr="00BE06E7" w:rsidTr="00A42A8B">
        <w:tc>
          <w:tcPr>
            <w:tcW w:w="1840" w:type="dxa"/>
            <w:shd w:val="clear" w:color="auto" w:fill="D9D9D9" w:themeFill="background1" w:themeFillShade="D9"/>
          </w:tcPr>
          <w:p w:rsidR="00520AE9" w:rsidRPr="000376AA" w:rsidRDefault="00520AE9" w:rsidP="00A42A8B">
            <w:pPr>
              <w:jc w:val="center"/>
              <w:rPr>
                <w:rFonts w:asciiTheme="minorHAnsi" w:hAnsiTheme="minorHAnsi"/>
                <w:b/>
                <w:szCs w:val="24"/>
              </w:rPr>
            </w:pPr>
            <w:r w:rsidRPr="000376AA">
              <w:rPr>
                <w:rFonts w:asciiTheme="minorHAnsi" w:hAnsiTheme="minorHAnsi"/>
                <w:b/>
                <w:szCs w:val="24"/>
              </w:rPr>
              <w:t>Topic</w:t>
            </w:r>
          </w:p>
        </w:tc>
        <w:tc>
          <w:tcPr>
            <w:tcW w:w="2997" w:type="dxa"/>
            <w:shd w:val="clear" w:color="auto" w:fill="D9D9D9" w:themeFill="background1" w:themeFillShade="D9"/>
          </w:tcPr>
          <w:p w:rsidR="00520AE9" w:rsidRPr="000376AA" w:rsidRDefault="00520AE9" w:rsidP="00A42A8B">
            <w:pPr>
              <w:jc w:val="center"/>
              <w:rPr>
                <w:rFonts w:asciiTheme="minorHAnsi" w:hAnsiTheme="minorHAnsi"/>
                <w:b/>
                <w:szCs w:val="24"/>
              </w:rPr>
            </w:pPr>
            <w:r w:rsidRPr="000376AA">
              <w:rPr>
                <w:rFonts w:asciiTheme="minorHAnsi" w:hAnsiTheme="minorHAnsi"/>
                <w:b/>
                <w:szCs w:val="24"/>
              </w:rPr>
              <w:t>4</w:t>
            </w:r>
          </w:p>
        </w:tc>
        <w:tc>
          <w:tcPr>
            <w:tcW w:w="4410" w:type="dxa"/>
            <w:shd w:val="clear" w:color="auto" w:fill="D9D9D9" w:themeFill="background1" w:themeFillShade="D9"/>
          </w:tcPr>
          <w:p w:rsidR="00520AE9" w:rsidRPr="000376AA" w:rsidRDefault="00520AE9" w:rsidP="00A42A8B">
            <w:pPr>
              <w:jc w:val="center"/>
              <w:rPr>
                <w:rFonts w:asciiTheme="minorHAnsi" w:hAnsiTheme="minorHAnsi"/>
                <w:b/>
                <w:szCs w:val="24"/>
              </w:rPr>
            </w:pPr>
            <w:r w:rsidRPr="000376AA">
              <w:rPr>
                <w:rFonts w:asciiTheme="minorHAnsi" w:hAnsiTheme="minorHAnsi"/>
                <w:b/>
                <w:szCs w:val="24"/>
              </w:rPr>
              <w:t>3</w:t>
            </w:r>
          </w:p>
        </w:tc>
        <w:tc>
          <w:tcPr>
            <w:tcW w:w="5096" w:type="dxa"/>
            <w:shd w:val="clear" w:color="auto" w:fill="D9D9D9" w:themeFill="background1" w:themeFillShade="D9"/>
          </w:tcPr>
          <w:p w:rsidR="00520AE9" w:rsidRPr="000376AA" w:rsidRDefault="00520AE9" w:rsidP="00A42A8B">
            <w:pPr>
              <w:jc w:val="center"/>
              <w:rPr>
                <w:rFonts w:asciiTheme="minorHAnsi" w:hAnsiTheme="minorHAnsi"/>
                <w:b/>
                <w:szCs w:val="24"/>
              </w:rPr>
            </w:pPr>
            <w:r w:rsidRPr="000376AA">
              <w:rPr>
                <w:rFonts w:asciiTheme="minorHAnsi" w:hAnsiTheme="minorHAnsi"/>
                <w:b/>
                <w:szCs w:val="24"/>
              </w:rPr>
              <w:t>2</w:t>
            </w:r>
          </w:p>
        </w:tc>
      </w:tr>
      <w:tr w:rsidR="00520AE9" w:rsidRPr="00E3168E" w:rsidTr="00A42A8B">
        <w:tc>
          <w:tcPr>
            <w:tcW w:w="1840" w:type="dxa"/>
            <w:shd w:val="clear" w:color="auto" w:fill="D9D9D9" w:themeFill="background1" w:themeFillShade="D9"/>
          </w:tcPr>
          <w:p w:rsidR="00520AE9" w:rsidRPr="000376AA" w:rsidRDefault="00520AE9" w:rsidP="00A42A8B">
            <w:pPr>
              <w:jc w:val="center"/>
              <w:rPr>
                <w:rFonts w:asciiTheme="minorHAnsi" w:hAnsiTheme="minorHAnsi"/>
                <w:b/>
                <w:szCs w:val="24"/>
              </w:rPr>
            </w:pPr>
          </w:p>
          <w:p w:rsidR="00520AE9" w:rsidRPr="000376AA" w:rsidRDefault="00520AE9" w:rsidP="00A42A8B">
            <w:pPr>
              <w:jc w:val="center"/>
              <w:rPr>
                <w:rFonts w:ascii="Calibri" w:eastAsia="Calibri" w:hAnsi="Calibri" w:cs="Calibri"/>
                <w:b/>
                <w:szCs w:val="24"/>
              </w:rPr>
            </w:pPr>
            <w:r w:rsidRPr="000376AA">
              <w:rPr>
                <w:rFonts w:ascii="Calibri" w:eastAsia="Calibri" w:hAnsi="Calibri" w:cs="Calibri"/>
                <w:b/>
                <w:szCs w:val="24"/>
              </w:rPr>
              <w:t>Eco Footprint: Alternative Energy</w:t>
            </w:r>
          </w:p>
          <w:p w:rsidR="00520AE9" w:rsidRPr="000376AA" w:rsidRDefault="00520AE9" w:rsidP="00A42A8B">
            <w:pPr>
              <w:jc w:val="center"/>
              <w:rPr>
                <w:rFonts w:asciiTheme="minorHAnsi" w:hAnsiTheme="minorHAnsi"/>
                <w:b/>
                <w:szCs w:val="24"/>
              </w:rPr>
            </w:pPr>
          </w:p>
        </w:tc>
        <w:tc>
          <w:tcPr>
            <w:tcW w:w="2997" w:type="dxa"/>
          </w:tcPr>
          <w:p w:rsidR="00520AE9" w:rsidRPr="000376AA" w:rsidRDefault="00520AE9" w:rsidP="00A42A8B">
            <w:pPr>
              <w:rPr>
                <w:i/>
                <w:szCs w:val="24"/>
              </w:rPr>
            </w:pPr>
            <w:r w:rsidRPr="000376AA">
              <w:rPr>
                <w:rFonts w:ascii="Calibri" w:eastAsia="Calibri" w:hAnsi="Calibri" w:cs="Calibri"/>
                <w:i/>
                <w:szCs w:val="24"/>
              </w:rPr>
              <w:t>In addition to score 3.0 performance, the student demonstrates in-depth inferences and applications that go beyond the learning goal.</w:t>
            </w:r>
          </w:p>
          <w:p w:rsidR="00520AE9" w:rsidRPr="000376AA" w:rsidRDefault="00520AE9" w:rsidP="00A42A8B">
            <w:pPr>
              <w:rPr>
                <w:szCs w:val="24"/>
              </w:rPr>
            </w:pPr>
          </w:p>
          <w:p w:rsidR="00520AE9" w:rsidRPr="000376AA" w:rsidRDefault="00520AE9" w:rsidP="00C46054">
            <w:pPr>
              <w:rPr>
                <w:szCs w:val="24"/>
              </w:rPr>
            </w:pPr>
          </w:p>
        </w:tc>
        <w:tc>
          <w:tcPr>
            <w:tcW w:w="4410" w:type="dxa"/>
          </w:tcPr>
          <w:p w:rsidR="00520AE9" w:rsidRPr="006503E3" w:rsidRDefault="00520AE9" w:rsidP="00A42A8B">
            <w:pPr>
              <w:rPr>
                <w:szCs w:val="24"/>
              </w:rPr>
            </w:pPr>
            <w:r w:rsidRPr="006503E3">
              <w:rPr>
                <w:rFonts w:ascii="Calibri" w:hAnsi="Calibri"/>
                <w:color w:val="000000"/>
                <w:szCs w:val="24"/>
              </w:rPr>
              <w:t xml:space="preserve">3A: Evaluate the use of nuclear </w:t>
            </w:r>
          </w:p>
          <w:p w:rsidR="00520AE9" w:rsidRPr="006503E3" w:rsidRDefault="00520AE9" w:rsidP="00A42A8B">
            <w:pPr>
              <w:rPr>
                <w:szCs w:val="24"/>
              </w:rPr>
            </w:pPr>
            <w:r w:rsidRPr="006503E3">
              <w:rPr>
                <w:rFonts w:ascii="Calibri" w:hAnsi="Calibri"/>
                <w:color w:val="000000"/>
                <w:szCs w:val="24"/>
              </w:rPr>
              <w:t>energy</w:t>
            </w:r>
            <w:r w:rsidRPr="006503E3">
              <w:rPr>
                <w:rFonts w:ascii="Calibri" w:hAnsi="Calibri"/>
                <w:b/>
                <w:bCs/>
                <w:color w:val="000000"/>
                <w:szCs w:val="24"/>
              </w:rPr>
              <w:t xml:space="preserve"> </w:t>
            </w:r>
            <w:r w:rsidRPr="006503E3">
              <w:rPr>
                <w:rFonts w:ascii="Calibri" w:hAnsi="Calibri"/>
                <w:color w:val="000000"/>
                <w:szCs w:val="24"/>
              </w:rPr>
              <w:t>on the environment and human health.</w:t>
            </w:r>
          </w:p>
          <w:p w:rsidR="00520AE9" w:rsidRPr="006503E3" w:rsidRDefault="00520AE9" w:rsidP="00A42A8B">
            <w:pPr>
              <w:spacing w:after="240"/>
              <w:rPr>
                <w:szCs w:val="24"/>
              </w:rPr>
            </w:pPr>
            <w:r w:rsidRPr="006503E3">
              <w:rPr>
                <w:szCs w:val="24"/>
              </w:rPr>
              <w:br/>
            </w:r>
          </w:p>
          <w:p w:rsidR="00520AE9" w:rsidRPr="006503E3" w:rsidRDefault="00520AE9" w:rsidP="00A42A8B">
            <w:pPr>
              <w:spacing w:after="240"/>
              <w:rPr>
                <w:szCs w:val="24"/>
              </w:rPr>
            </w:pPr>
          </w:p>
          <w:p w:rsidR="00520AE9" w:rsidRPr="006503E3" w:rsidRDefault="00520AE9" w:rsidP="00A42A8B">
            <w:pPr>
              <w:rPr>
                <w:szCs w:val="24"/>
              </w:rPr>
            </w:pPr>
            <w:r w:rsidRPr="006503E3">
              <w:rPr>
                <w:rFonts w:ascii="Calibri" w:hAnsi="Calibri"/>
                <w:color w:val="000000"/>
                <w:szCs w:val="24"/>
              </w:rPr>
              <w:t>3B: Evaluate different forms of renewable energy.</w:t>
            </w:r>
          </w:p>
          <w:p w:rsidR="00520AE9" w:rsidRPr="006503E3" w:rsidRDefault="00520AE9" w:rsidP="00A42A8B">
            <w:pPr>
              <w:rPr>
                <w:szCs w:val="24"/>
              </w:rPr>
            </w:pPr>
            <w:r w:rsidRPr="006503E3">
              <w:rPr>
                <w:szCs w:val="24"/>
              </w:rPr>
              <w:br/>
            </w:r>
            <w:r w:rsidRPr="006503E3">
              <w:rPr>
                <w:szCs w:val="24"/>
              </w:rPr>
              <w:br/>
            </w:r>
            <w:r w:rsidRPr="006503E3">
              <w:rPr>
                <w:szCs w:val="24"/>
              </w:rPr>
              <w:br/>
            </w:r>
            <w:r w:rsidRPr="006503E3">
              <w:rPr>
                <w:szCs w:val="24"/>
              </w:rPr>
              <w:br/>
            </w:r>
            <w:r w:rsidRPr="006503E3">
              <w:rPr>
                <w:szCs w:val="24"/>
              </w:rPr>
              <w:br/>
            </w:r>
            <w:r w:rsidRPr="006503E3">
              <w:rPr>
                <w:szCs w:val="24"/>
              </w:rPr>
              <w:br/>
            </w:r>
            <w:r w:rsidRPr="006503E3">
              <w:rPr>
                <w:szCs w:val="24"/>
              </w:rPr>
              <w:br/>
            </w:r>
          </w:p>
          <w:p w:rsidR="000376AA" w:rsidRPr="006503E3" w:rsidRDefault="000376AA" w:rsidP="00A42A8B">
            <w:pPr>
              <w:rPr>
                <w:szCs w:val="24"/>
              </w:rPr>
            </w:pPr>
          </w:p>
          <w:p w:rsidR="00520AE9" w:rsidRPr="006503E3" w:rsidRDefault="00520AE9" w:rsidP="00A42A8B">
            <w:pPr>
              <w:rPr>
                <w:rFonts w:ascii="Calibri" w:eastAsia="Calibri" w:hAnsi="Calibri" w:cs="Calibri"/>
                <w:szCs w:val="24"/>
              </w:rPr>
            </w:pPr>
            <w:r w:rsidRPr="006503E3">
              <w:rPr>
                <w:szCs w:val="24"/>
              </w:rPr>
              <w:br/>
            </w:r>
            <w:r w:rsidRPr="006503E3">
              <w:rPr>
                <w:rFonts w:ascii="Calibri" w:hAnsi="Calibri"/>
                <w:color w:val="000000"/>
                <w:szCs w:val="24"/>
              </w:rPr>
              <w:t xml:space="preserve">3C: </w:t>
            </w:r>
            <w:r w:rsidR="00A42A8B" w:rsidRPr="006503E3">
              <w:rPr>
                <w:rFonts w:ascii="Calibri" w:hAnsi="Calibri"/>
                <w:color w:val="000000"/>
                <w:szCs w:val="24"/>
              </w:rPr>
              <w:t>Discuss the impacts of using alternative fuels</w:t>
            </w:r>
            <w:r w:rsidR="006D0CDA" w:rsidRPr="006503E3">
              <w:rPr>
                <w:rFonts w:ascii="Calibri" w:hAnsi="Calibri"/>
                <w:color w:val="000000"/>
                <w:szCs w:val="24"/>
              </w:rPr>
              <w:t>/vehicles</w:t>
            </w:r>
            <w:r w:rsidR="00A42A8B" w:rsidRPr="006503E3">
              <w:rPr>
                <w:rFonts w:ascii="Calibri" w:hAnsi="Calibri"/>
                <w:color w:val="000000"/>
                <w:szCs w:val="24"/>
              </w:rPr>
              <w:t xml:space="preserve"> and mass transit</w:t>
            </w:r>
            <w:r w:rsidRPr="006503E3">
              <w:rPr>
                <w:rFonts w:ascii="Calibri" w:hAnsi="Calibri"/>
                <w:color w:val="000000"/>
                <w:szCs w:val="24"/>
              </w:rPr>
              <w:t>.</w:t>
            </w:r>
          </w:p>
          <w:p w:rsidR="00520AE9" w:rsidRPr="006503E3" w:rsidRDefault="00520AE9" w:rsidP="00A42A8B">
            <w:pPr>
              <w:rPr>
                <w:rFonts w:ascii="Calibri" w:eastAsia="Calibri" w:hAnsi="Calibri" w:cs="Calibri"/>
                <w:szCs w:val="24"/>
              </w:rPr>
            </w:pPr>
          </w:p>
          <w:p w:rsidR="00520AE9" w:rsidRPr="006503E3" w:rsidRDefault="00520AE9" w:rsidP="00A42A8B">
            <w:pPr>
              <w:rPr>
                <w:szCs w:val="24"/>
              </w:rPr>
            </w:pPr>
          </w:p>
        </w:tc>
        <w:tc>
          <w:tcPr>
            <w:tcW w:w="5096" w:type="dxa"/>
          </w:tcPr>
          <w:p w:rsidR="00520AE9" w:rsidRPr="006503E3" w:rsidRDefault="00520AE9" w:rsidP="00A42A8B">
            <w:pPr>
              <w:rPr>
                <w:szCs w:val="24"/>
              </w:rPr>
            </w:pPr>
            <w:r w:rsidRPr="006503E3">
              <w:rPr>
                <w:rFonts w:ascii="Calibri" w:hAnsi="Calibri"/>
                <w:color w:val="000000"/>
                <w:szCs w:val="24"/>
              </w:rPr>
              <w:t>2A: Identify and describe nuclear energy concepts:</w:t>
            </w:r>
          </w:p>
          <w:p w:rsidR="00520AE9" w:rsidRPr="006503E3" w:rsidRDefault="00520AE9" w:rsidP="00A42A8B">
            <w:pPr>
              <w:rPr>
                <w:szCs w:val="24"/>
              </w:rPr>
            </w:pPr>
            <w:r w:rsidRPr="006503E3">
              <w:rPr>
                <w:rFonts w:ascii="Calibri" w:hAnsi="Calibri"/>
                <w:color w:val="000000"/>
                <w:szCs w:val="24"/>
              </w:rPr>
              <w:t>     -radiation</w:t>
            </w:r>
          </w:p>
          <w:p w:rsidR="00520AE9" w:rsidRPr="006503E3" w:rsidRDefault="00520AE9" w:rsidP="00A42A8B">
            <w:pPr>
              <w:rPr>
                <w:szCs w:val="24"/>
              </w:rPr>
            </w:pPr>
            <w:r w:rsidRPr="006503E3">
              <w:rPr>
                <w:rFonts w:ascii="Calibri" w:hAnsi="Calibri"/>
                <w:color w:val="000000"/>
                <w:szCs w:val="24"/>
              </w:rPr>
              <w:t>     -nuclear fusion</w:t>
            </w:r>
          </w:p>
          <w:p w:rsidR="00520AE9" w:rsidRPr="006503E3" w:rsidRDefault="00520AE9" w:rsidP="00A42A8B">
            <w:pPr>
              <w:rPr>
                <w:szCs w:val="24"/>
              </w:rPr>
            </w:pPr>
            <w:r w:rsidRPr="006503E3">
              <w:rPr>
                <w:rFonts w:ascii="Calibri" w:hAnsi="Calibri"/>
                <w:color w:val="000000"/>
                <w:szCs w:val="24"/>
              </w:rPr>
              <w:t>     -nuclear fuels</w:t>
            </w:r>
          </w:p>
          <w:p w:rsidR="00520AE9" w:rsidRPr="006503E3" w:rsidRDefault="00520AE9" w:rsidP="00A42A8B">
            <w:pPr>
              <w:rPr>
                <w:szCs w:val="24"/>
              </w:rPr>
            </w:pPr>
            <w:r w:rsidRPr="006503E3">
              <w:rPr>
                <w:rFonts w:ascii="Calibri" w:hAnsi="Calibri"/>
                <w:color w:val="000000"/>
                <w:szCs w:val="24"/>
              </w:rPr>
              <w:t>     -nuclear reactor types</w:t>
            </w:r>
          </w:p>
          <w:p w:rsidR="00520AE9" w:rsidRPr="006503E3" w:rsidRDefault="00520AE9" w:rsidP="00A42A8B">
            <w:pPr>
              <w:rPr>
                <w:szCs w:val="24"/>
              </w:rPr>
            </w:pPr>
          </w:p>
          <w:p w:rsidR="00520AE9" w:rsidRPr="006503E3" w:rsidRDefault="00520AE9" w:rsidP="00A42A8B">
            <w:pPr>
              <w:rPr>
                <w:szCs w:val="24"/>
              </w:rPr>
            </w:pPr>
            <w:r w:rsidRPr="006503E3">
              <w:rPr>
                <w:rFonts w:ascii="Calibri" w:hAnsi="Calibri"/>
                <w:color w:val="000000"/>
                <w:szCs w:val="24"/>
              </w:rPr>
              <w:t>2B: Identify and describe different forms of renewable energy:</w:t>
            </w:r>
          </w:p>
          <w:p w:rsidR="00520AE9" w:rsidRPr="006503E3" w:rsidRDefault="00520AE9" w:rsidP="00A42A8B">
            <w:pPr>
              <w:rPr>
                <w:szCs w:val="24"/>
              </w:rPr>
            </w:pPr>
            <w:r w:rsidRPr="006503E3">
              <w:rPr>
                <w:rFonts w:ascii="Calibri" w:hAnsi="Calibri"/>
                <w:color w:val="000000"/>
                <w:szCs w:val="24"/>
              </w:rPr>
              <w:t>     -solar energy, solar electricity</w:t>
            </w:r>
          </w:p>
          <w:p w:rsidR="00520AE9" w:rsidRPr="006503E3" w:rsidRDefault="00520AE9" w:rsidP="00A42A8B">
            <w:pPr>
              <w:rPr>
                <w:szCs w:val="24"/>
              </w:rPr>
            </w:pPr>
            <w:r w:rsidRPr="006503E3">
              <w:rPr>
                <w:rFonts w:ascii="Calibri" w:hAnsi="Calibri"/>
                <w:color w:val="000000"/>
                <w:szCs w:val="24"/>
              </w:rPr>
              <w:t>     -hydrogen fuel cells</w:t>
            </w:r>
          </w:p>
          <w:p w:rsidR="00520AE9" w:rsidRPr="006503E3" w:rsidRDefault="00520AE9" w:rsidP="00A42A8B">
            <w:pPr>
              <w:rPr>
                <w:szCs w:val="24"/>
              </w:rPr>
            </w:pPr>
            <w:r w:rsidRPr="006503E3">
              <w:rPr>
                <w:rFonts w:ascii="Calibri" w:hAnsi="Calibri"/>
                <w:color w:val="000000"/>
                <w:szCs w:val="24"/>
              </w:rPr>
              <w:t>     -biomass</w:t>
            </w:r>
          </w:p>
          <w:p w:rsidR="00520AE9" w:rsidRPr="006503E3" w:rsidRDefault="00520AE9" w:rsidP="00A42A8B">
            <w:pPr>
              <w:rPr>
                <w:szCs w:val="24"/>
              </w:rPr>
            </w:pPr>
            <w:r w:rsidRPr="006503E3">
              <w:rPr>
                <w:rFonts w:ascii="Calibri" w:hAnsi="Calibri"/>
                <w:color w:val="000000"/>
                <w:szCs w:val="24"/>
              </w:rPr>
              <w:t>     -wind energy</w:t>
            </w:r>
          </w:p>
          <w:p w:rsidR="00520AE9" w:rsidRPr="006503E3" w:rsidRDefault="00520AE9" w:rsidP="00A42A8B">
            <w:pPr>
              <w:rPr>
                <w:szCs w:val="24"/>
              </w:rPr>
            </w:pPr>
            <w:r w:rsidRPr="006503E3">
              <w:rPr>
                <w:rFonts w:ascii="Calibri" w:hAnsi="Calibri"/>
                <w:color w:val="000000"/>
                <w:szCs w:val="24"/>
              </w:rPr>
              <w:t xml:space="preserve">     -small scale hydroelectric, </w:t>
            </w:r>
          </w:p>
          <w:p w:rsidR="00520AE9" w:rsidRPr="006503E3" w:rsidRDefault="00520AE9" w:rsidP="00A42A8B">
            <w:pPr>
              <w:rPr>
                <w:szCs w:val="24"/>
              </w:rPr>
            </w:pPr>
            <w:r w:rsidRPr="006503E3">
              <w:rPr>
                <w:rFonts w:ascii="Calibri" w:hAnsi="Calibri"/>
                <w:color w:val="000000"/>
                <w:szCs w:val="24"/>
              </w:rPr>
              <w:t>     -large scale hydroelectric (dams)</w:t>
            </w:r>
          </w:p>
          <w:p w:rsidR="00520AE9" w:rsidRPr="006503E3" w:rsidRDefault="00520AE9" w:rsidP="00A42A8B">
            <w:pPr>
              <w:rPr>
                <w:szCs w:val="24"/>
              </w:rPr>
            </w:pPr>
            <w:r w:rsidRPr="006503E3">
              <w:rPr>
                <w:rFonts w:ascii="Calibri" w:hAnsi="Calibri"/>
                <w:color w:val="000000"/>
                <w:szCs w:val="24"/>
              </w:rPr>
              <w:t>     -ocean/tidal waves</w:t>
            </w:r>
          </w:p>
          <w:p w:rsidR="00520AE9" w:rsidRPr="006503E3" w:rsidRDefault="00520AE9" w:rsidP="00A42A8B">
            <w:pPr>
              <w:rPr>
                <w:szCs w:val="24"/>
              </w:rPr>
            </w:pPr>
            <w:r w:rsidRPr="006503E3">
              <w:rPr>
                <w:rFonts w:ascii="Calibri" w:hAnsi="Calibri"/>
                <w:color w:val="000000"/>
                <w:szCs w:val="24"/>
              </w:rPr>
              <w:t>     -geothermal</w:t>
            </w:r>
          </w:p>
          <w:p w:rsidR="00520AE9" w:rsidRPr="006503E3" w:rsidRDefault="00520AE9" w:rsidP="00A42A8B">
            <w:pPr>
              <w:rPr>
                <w:szCs w:val="24"/>
              </w:rPr>
            </w:pPr>
          </w:p>
          <w:p w:rsidR="00520AE9" w:rsidRPr="006503E3" w:rsidRDefault="00520AE9" w:rsidP="00A42A8B">
            <w:pPr>
              <w:rPr>
                <w:szCs w:val="24"/>
              </w:rPr>
            </w:pPr>
          </w:p>
          <w:p w:rsidR="00520AE9" w:rsidRPr="006503E3" w:rsidRDefault="00520AE9" w:rsidP="00A42A8B">
            <w:pPr>
              <w:rPr>
                <w:szCs w:val="24"/>
              </w:rPr>
            </w:pPr>
            <w:r w:rsidRPr="006503E3">
              <w:rPr>
                <w:rFonts w:ascii="Calibri" w:hAnsi="Calibri"/>
                <w:color w:val="000000"/>
                <w:szCs w:val="24"/>
              </w:rPr>
              <w:t xml:space="preserve">2C: Identify transportation </w:t>
            </w:r>
            <w:r w:rsidR="006D0CDA" w:rsidRPr="006503E3">
              <w:rPr>
                <w:rFonts w:ascii="Calibri" w:hAnsi="Calibri"/>
                <w:color w:val="000000"/>
                <w:szCs w:val="24"/>
              </w:rPr>
              <w:t>concepts</w:t>
            </w:r>
            <w:r w:rsidRPr="006503E3">
              <w:rPr>
                <w:rFonts w:ascii="Calibri" w:hAnsi="Calibri"/>
                <w:color w:val="000000"/>
                <w:szCs w:val="24"/>
              </w:rPr>
              <w:t>:</w:t>
            </w:r>
          </w:p>
          <w:p w:rsidR="00520AE9" w:rsidRPr="006503E3" w:rsidRDefault="00520AE9" w:rsidP="00A42A8B">
            <w:pPr>
              <w:rPr>
                <w:szCs w:val="24"/>
              </w:rPr>
            </w:pPr>
            <w:r w:rsidRPr="006503E3">
              <w:rPr>
                <w:rFonts w:ascii="Calibri" w:hAnsi="Calibri"/>
                <w:color w:val="000000"/>
                <w:szCs w:val="24"/>
              </w:rPr>
              <w:t>     -CAFE standards</w:t>
            </w:r>
          </w:p>
          <w:p w:rsidR="006503E3" w:rsidRDefault="00520AE9" w:rsidP="006503E3">
            <w:pPr>
              <w:rPr>
                <w:rFonts w:ascii="Calibri" w:hAnsi="Calibri"/>
                <w:color w:val="000000"/>
                <w:szCs w:val="24"/>
              </w:rPr>
            </w:pPr>
            <w:r w:rsidRPr="006503E3">
              <w:rPr>
                <w:rFonts w:ascii="Calibri" w:hAnsi="Calibri"/>
                <w:color w:val="000000"/>
                <w:szCs w:val="24"/>
              </w:rPr>
              <w:t>   </w:t>
            </w:r>
            <w:r w:rsidR="006503E3">
              <w:rPr>
                <w:rFonts w:ascii="Calibri" w:hAnsi="Calibri"/>
                <w:color w:val="000000"/>
                <w:szCs w:val="24"/>
              </w:rPr>
              <w:t xml:space="preserve"> </w:t>
            </w:r>
            <w:r w:rsidRPr="006503E3">
              <w:rPr>
                <w:rFonts w:ascii="Calibri" w:hAnsi="Calibri"/>
                <w:color w:val="000000"/>
                <w:szCs w:val="24"/>
              </w:rPr>
              <w:t> -forms of mass transit</w:t>
            </w:r>
          </w:p>
          <w:p w:rsidR="00A42A8B" w:rsidRPr="006503E3" w:rsidRDefault="006503E3" w:rsidP="006503E3">
            <w:pPr>
              <w:rPr>
                <w:rFonts w:ascii="Calibri" w:hAnsi="Calibri"/>
                <w:color w:val="000000"/>
                <w:szCs w:val="24"/>
              </w:rPr>
            </w:pPr>
            <w:r>
              <w:rPr>
                <w:rFonts w:ascii="Calibri" w:hAnsi="Calibri"/>
                <w:color w:val="000000"/>
                <w:szCs w:val="24"/>
              </w:rPr>
              <w:t xml:space="preserve">     -a</w:t>
            </w:r>
            <w:r w:rsidR="00A42A8B" w:rsidRPr="006503E3">
              <w:rPr>
                <w:rFonts w:ascii="Calibri" w:hAnsi="Calibri"/>
                <w:color w:val="000000"/>
                <w:szCs w:val="24"/>
              </w:rPr>
              <w:t>lternative fuels</w:t>
            </w:r>
          </w:p>
        </w:tc>
      </w:tr>
    </w:tbl>
    <w:p w:rsidR="00520AE9" w:rsidRDefault="00520AE9"/>
    <w:p w:rsidR="00520AE9" w:rsidRDefault="00520AE9"/>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0"/>
      </w:tblGrid>
      <w:tr w:rsidR="00520AE9" w:rsidRPr="00100400" w:rsidTr="00C46054">
        <w:tc>
          <w:tcPr>
            <w:tcW w:w="14310" w:type="dxa"/>
            <w:shd w:val="clear" w:color="auto" w:fill="000000" w:themeFill="text1"/>
          </w:tcPr>
          <w:p w:rsidR="00520AE9" w:rsidRPr="00100400" w:rsidRDefault="000376AA" w:rsidP="000376AA">
            <w:pPr>
              <w:pStyle w:val="Heading1"/>
              <w:rPr>
                <w:rFonts w:asciiTheme="minorHAnsi" w:hAnsiTheme="minorHAnsi"/>
                <w:sz w:val="32"/>
                <w:szCs w:val="22"/>
              </w:rPr>
            </w:pPr>
            <w:r>
              <w:rPr>
                <w:rFonts w:asciiTheme="minorHAnsi" w:hAnsiTheme="minorHAnsi"/>
                <w:sz w:val="32"/>
                <w:szCs w:val="22"/>
              </w:rPr>
              <w:t>Eco Footprint: Water/Waste</w:t>
            </w:r>
          </w:p>
        </w:tc>
      </w:tr>
      <w:tr w:rsidR="00520AE9" w:rsidRPr="00100400" w:rsidTr="00C46054">
        <w:tc>
          <w:tcPr>
            <w:tcW w:w="14310" w:type="dxa"/>
            <w:shd w:val="clear" w:color="auto" w:fill="D9D9D9" w:themeFill="background1" w:themeFillShade="D9"/>
          </w:tcPr>
          <w:p w:rsidR="00520AE9" w:rsidRDefault="00520AE9" w:rsidP="00A42A8B">
            <w:pPr>
              <w:jc w:val="center"/>
              <w:rPr>
                <w:rFonts w:asciiTheme="minorHAnsi" w:hAnsiTheme="minorHAnsi"/>
                <w:b/>
                <w:sz w:val="22"/>
                <w:szCs w:val="22"/>
              </w:rPr>
            </w:pPr>
          </w:p>
          <w:p w:rsidR="00520AE9" w:rsidRPr="00100400" w:rsidRDefault="00520AE9" w:rsidP="00A42A8B">
            <w:pPr>
              <w:jc w:val="center"/>
              <w:rPr>
                <w:rFonts w:asciiTheme="minorHAnsi" w:hAnsiTheme="minorHAnsi"/>
                <w:b/>
                <w:sz w:val="22"/>
                <w:szCs w:val="22"/>
              </w:rPr>
            </w:pPr>
            <w:r w:rsidRPr="00BE06E7">
              <w:rPr>
                <w:rFonts w:asciiTheme="minorHAnsi" w:hAnsiTheme="minorHAnsi"/>
                <w:b/>
                <w:szCs w:val="22"/>
              </w:rPr>
              <w:t>Text and Resources</w:t>
            </w:r>
          </w:p>
        </w:tc>
      </w:tr>
      <w:tr w:rsidR="00520AE9" w:rsidRPr="00100400" w:rsidTr="00C46054">
        <w:tc>
          <w:tcPr>
            <w:tcW w:w="14310" w:type="dxa"/>
            <w:tcBorders>
              <w:bottom w:val="single" w:sz="4" w:space="0" w:color="auto"/>
            </w:tcBorders>
            <w:shd w:val="clear" w:color="auto" w:fill="auto"/>
          </w:tcPr>
          <w:p w:rsidR="00520AE9" w:rsidRPr="00170C66" w:rsidRDefault="00520AE9" w:rsidP="00520AE9">
            <w:pPr>
              <w:rPr>
                <w:rFonts w:asciiTheme="minorHAnsi" w:hAnsiTheme="minorHAnsi"/>
                <w:i/>
                <w:sz w:val="22"/>
                <w:szCs w:val="22"/>
              </w:rPr>
            </w:pPr>
            <w:r w:rsidRPr="00170C66">
              <w:rPr>
                <w:rFonts w:asciiTheme="minorHAnsi" w:hAnsiTheme="minorHAnsi"/>
                <w:i/>
                <w:sz w:val="22"/>
                <w:szCs w:val="22"/>
              </w:rPr>
              <w:t>KIA Project Cycle: Eco Footprint</w:t>
            </w:r>
          </w:p>
          <w:p w:rsidR="00520AE9" w:rsidRPr="00170C66" w:rsidRDefault="00520AE9" w:rsidP="00520AE9">
            <w:pPr>
              <w:rPr>
                <w:szCs w:val="24"/>
              </w:rPr>
            </w:pPr>
            <w:r w:rsidRPr="00170C66">
              <w:rPr>
                <w:rFonts w:ascii="Calibri" w:hAnsi="Calibri"/>
                <w:color w:val="000000"/>
                <w:sz w:val="22"/>
                <w:szCs w:val="22"/>
              </w:rPr>
              <w:t>Teacher notes:</w:t>
            </w:r>
          </w:p>
          <w:p w:rsidR="00C46054" w:rsidRPr="006503E3" w:rsidRDefault="00C46054" w:rsidP="00C46054">
            <w:pPr>
              <w:rPr>
                <w:sz w:val="22"/>
                <w:szCs w:val="24"/>
              </w:rPr>
            </w:pPr>
            <w:r w:rsidRPr="006503E3">
              <w:rPr>
                <w:rFonts w:ascii="Calibri" w:hAnsi="Calibri"/>
                <w:color w:val="000000"/>
                <w:sz w:val="22"/>
                <w:szCs w:val="24"/>
              </w:rPr>
              <w:t>Example 4: Provide a draft sustainable waste management plan to the city of Des Moines that encompasses MSW and hazardous waste.</w:t>
            </w:r>
          </w:p>
          <w:p w:rsidR="00520AE9" w:rsidRPr="006503E3" w:rsidRDefault="00A42A8B" w:rsidP="00A42A8B">
            <w:pPr>
              <w:rPr>
                <w:rFonts w:asciiTheme="minorHAnsi" w:hAnsiTheme="minorHAnsi"/>
                <w:sz w:val="22"/>
                <w:szCs w:val="22"/>
              </w:rPr>
            </w:pPr>
            <w:r w:rsidRPr="006503E3">
              <w:rPr>
                <w:rFonts w:asciiTheme="minorHAnsi" w:hAnsiTheme="minorHAnsi"/>
                <w:sz w:val="22"/>
                <w:szCs w:val="22"/>
              </w:rPr>
              <w:t xml:space="preserve">Alternative fuels: hydrogen fuel cells, ethanol, biodiesel, hybrid vehicles, electric vehicles, </w:t>
            </w:r>
            <w:r w:rsidR="006503E3">
              <w:rPr>
                <w:rFonts w:asciiTheme="minorHAnsi" w:hAnsiTheme="minorHAnsi"/>
                <w:sz w:val="22"/>
                <w:szCs w:val="22"/>
              </w:rPr>
              <w:t xml:space="preserve">etc. </w:t>
            </w:r>
          </w:p>
          <w:p w:rsidR="00520AE9" w:rsidRDefault="00520AE9" w:rsidP="00A42A8B">
            <w:pPr>
              <w:rPr>
                <w:rFonts w:asciiTheme="minorHAnsi" w:hAnsiTheme="minorHAnsi"/>
                <w:b/>
                <w:sz w:val="22"/>
                <w:szCs w:val="22"/>
              </w:rPr>
            </w:pPr>
          </w:p>
        </w:tc>
      </w:tr>
    </w:tbl>
    <w:p w:rsidR="00520AE9" w:rsidRDefault="00520AE9"/>
    <w:p w:rsidR="00520AE9" w:rsidRDefault="00520AE9"/>
    <w:tbl>
      <w:tblPr>
        <w:tblStyle w:val="TableGrid"/>
        <w:tblW w:w="14343" w:type="dxa"/>
        <w:tblLook w:val="04A0" w:firstRow="1" w:lastRow="0" w:firstColumn="1" w:lastColumn="0" w:noHBand="0" w:noVBand="1"/>
      </w:tblPr>
      <w:tblGrid>
        <w:gridCol w:w="1840"/>
        <w:gridCol w:w="2997"/>
        <w:gridCol w:w="4410"/>
        <w:gridCol w:w="5096"/>
      </w:tblGrid>
      <w:tr w:rsidR="00520AE9" w:rsidRPr="00C02B98" w:rsidTr="00A42A8B">
        <w:tc>
          <w:tcPr>
            <w:tcW w:w="1840" w:type="dxa"/>
            <w:shd w:val="clear" w:color="auto" w:fill="D9D9D9" w:themeFill="background1" w:themeFillShade="D9"/>
          </w:tcPr>
          <w:p w:rsidR="00520AE9" w:rsidRPr="000376AA" w:rsidRDefault="00520AE9" w:rsidP="00A42A8B">
            <w:pPr>
              <w:jc w:val="center"/>
              <w:rPr>
                <w:rFonts w:asciiTheme="minorHAnsi" w:hAnsiTheme="minorHAnsi"/>
                <w:b/>
                <w:szCs w:val="24"/>
              </w:rPr>
            </w:pPr>
            <w:r w:rsidRPr="000376AA">
              <w:rPr>
                <w:rFonts w:asciiTheme="minorHAnsi" w:hAnsiTheme="minorHAnsi"/>
                <w:b/>
                <w:szCs w:val="24"/>
              </w:rPr>
              <w:t>Topic</w:t>
            </w:r>
          </w:p>
        </w:tc>
        <w:tc>
          <w:tcPr>
            <w:tcW w:w="2997" w:type="dxa"/>
            <w:shd w:val="clear" w:color="auto" w:fill="D9D9D9" w:themeFill="background1" w:themeFillShade="D9"/>
          </w:tcPr>
          <w:p w:rsidR="00520AE9" w:rsidRPr="000376AA" w:rsidRDefault="00520AE9" w:rsidP="00A42A8B">
            <w:pPr>
              <w:jc w:val="center"/>
              <w:rPr>
                <w:rFonts w:asciiTheme="minorHAnsi" w:hAnsiTheme="minorHAnsi"/>
                <w:b/>
                <w:szCs w:val="24"/>
              </w:rPr>
            </w:pPr>
            <w:r w:rsidRPr="000376AA">
              <w:rPr>
                <w:rFonts w:asciiTheme="minorHAnsi" w:hAnsiTheme="minorHAnsi"/>
                <w:b/>
                <w:szCs w:val="24"/>
              </w:rPr>
              <w:t>4</w:t>
            </w:r>
          </w:p>
        </w:tc>
        <w:tc>
          <w:tcPr>
            <w:tcW w:w="4410" w:type="dxa"/>
            <w:shd w:val="clear" w:color="auto" w:fill="D9D9D9" w:themeFill="background1" w:themeFillShade="D9"/>
          </w:tcPr>
          <w:p w:rsidR="00520AE9" w:rsidRPr="000376AA" w:rsidRDefault="00520AE9" w:rsidP="00A42A8B">
            <w:pPr>
              <w:jc w:val="center"/>
              <w:rPr>
                <w:rFonts w:asciiTheme="minorHAnsi" w:hAnsiTheme="minorHAnsi"/>
                <w:b/>
                <w:szCs w:val="24"/>
              </w:rPr>
            </w:pPr>
            <w:r w:rsidRPr="000376AA">
              <w:rPr>
                <w:rFonts w:asciiTheme="minorHAnsi" w:hAnsiTheme="minorHAnsi"/>
                <w:b/>
                <w:szCs w:val="24"/>
              </w:rPr>
              <w:t>3</w:t>
            </w:r>
          </w:p>
        </w:tc>
        <w:tc>
          <w:tcPr>
            <w:tcW w:w="5096" w:type="dxa"/>
            <w:shd w:val="clear" w:color="auto" w:fill="D9D9D9" w:themeFill="background1" w:themeFillShade="D9"/>
          </w:tcPr>
          <w:p w:rsidR="00520AE9" w:rsidRPr="000376AA" w:rsidRDefault="00520AE9" w:rsidP="00A42A8B">
            <w:pPr>
              <w:jc w:val="center"/>
              <w:rPr>
                <w:rFonts w:asciiTheme="minorHAnsi" w:hAnsiTheme="minorHAnsi"/>
                <w:b/>
                <w:szCs w:val="24"/>
              </w:rPr>
            </w:pPr>
            <w:r w:rsidRPr="000376AA">
              <w:rPr>
                <w:rFonts w:asciiTheme="minorHAnsi" w:hAnsiTheme="minorHAnsi"/>
                <w:b/>
                <w:szCs w:val="24"/>
              </w:rPr>
              <w:t>2</w:t>
            </w:r>
          </w:p>
        </w:tc>
      </w:tr>
      <w:tr w:rsidR="00520AE9" w:rsidRPr="00297241" w:rsidTr="00A42A8B">
        <w:tc>
          <w:tcPr>
            <w:tcW w:w="1840" w:type="dxa"/>
            <w:shd w:val="clear" w:color="auto" w:fill="D9D9D9" w:themeFill="background1" w:themeFillShade="D9"/>
          </w:tcPr>
          <w:p w:rsidR="00520AE9" w:rsidRPr="000376AA" w:rsidRDefault="00520AE9" w:rsidP="00A42A8B">
            <w:pPr>
              <w:jc w:val="center"/>
              <w:rPr>
                <w:rFonts w:asciiTheme="minorHAnsi" w:hAnsiTheme="minorHAnsi"/>
                <w:b/>
                <w:szCs w:val="24"/>
              </w:rPr>
            </w:pPr>
          </w:p>
          <w:p w:rsidR="00520AE9" w:rsidRPr="000376AA" w:rsidRDefault="00520AE9" w:rsidP="00A42A8B">
            <w:pPr>
              <w:jc w:val="center"/>
              <w:rPr>
                <w:rFonts w:asciiTheme="minorHAnsi" w:hAnsiTheme="minorHAnsi"/>
                <w:b/>
                <w:szCs w:val="24"/>
              </w:rPr>
            </w:pPr>
            <w:r w:rsidRPr="000376AA">
              <w:rPr>
                <w:rFonts w:ascii="Calibri" w:eastAsia="Calibri" w:hAnsi="Calibri" w:cs="Calibri"/>
                <w:b/>
                <w:szCs w:val="24"/>
              </w:rPr>
              <w:t>Eco Footprint: Water/Waste</w:t>
            </w:r>
          </w:p>
        </w:tc>
        <w:tc>
          <w:tcPr>
            <w:tcW w:w="2997" w:type="dxa"/>
            <w:shd w:val="clear" w:color="auto" w:fill="FFFFFF" w:themeFill="background1"/>
          </w:tcPr>
          <w:p w:rsidR="00520AE9" w:rsidRPr="000376AA" w:rsidRDefault="00520AE9" w:rsidP="00A42A8B">
            <w:pPr>
              <w:rPr>
                <w:i/>
                <w:szCs w:val="24"/>
              </w:rPr>
            </w:pPr>
            <w:r w:rsidRPr="000376AA">
              <w:rPr>
                <w:rFonts w:ascii="Calibri" w:eastAsia="Calibri" w:hAnsi="Calibri" w:cs="Calibri"/>
                <w:i/>
                <w:szCs w:val="24"/>
              </w:rPr>
              <w:t>In addition to score 3.0 performance, the student demonstrates in-depth inferences and applications that go beyond the learning goal.</w:t>
            </w:r>
          </w:p>
          <w:p w:rsidR="00520AE9" w:rsidRPr="000376AA" w:rsidRDefault="00520AE9" w:rsidP="00A42A8B">
            <w:pPr>
              <w:rPr>
                <w:szCs w:val="24"/>
              </w:rPr>
            </w:pPr>
          </w:p>
          <w:p w:rsidR="00520AE9" w:rsidRPr="000376AA" w:rsidRDefault="00520AE9" w:rsidP="00C46054">
            <w:pPr>
              <w:rPr>
                <w:szCs w:val="24"/>
              </w:rPr>
            </w:pPr>
          </w:p>
        </w:tc>
        <w:tc>
          <w:tcPr>
            <w:tcW w:w="4410" w:type="dxa"/>
            <w:shd w:val="clear" w:color="auto" w:fill="FFFFFF" w:themeFill="background1"/>
          </w:tcPr>
          <w:p w:rsidR="00520AE9" w:rsidRPr="000376AA" w:rsidRDefault="00520AE9" w:rsidP="00A42A8B">
            <w:pPr>
              <w:rPr>
                <w:szCs w:val="24"/>
              </w:rPr>
            </w:pPr>
            <w:r w:rsidRPr="000376AA">
              <w:rPr>
                <w:rFonts w:ascii="Calibri" w:hAnsi="Calibri"/>
                <w:color w:val="000000"/>
                <w:szCs w:val="24"/>
              </w:rPr>
              <w:t>3A: Evaluate the impacts associated with the use of freshwater resources.</w:t>
            </w:r>
          </w:p>
          <w:p w:rsidR="00520AE9" w:rsidRPr="000376AA" w:rsidRDefault="00520AE9" w:rsidP="00A42A8B">
            <w:pPr>
              <w:spacing w:after="240"/>
              <w:rPr>
                <w:szCs w:val="24"/>
              </w:rPr>
            </w:pPr>
          </w:p>
          <w:p w:rsidR="00520AE9" w:rsidRPr="000376AA" w:rsidRDefault="00520AE9" w:rsidP="00A42A8B">
            <w:pPr>
              <w:spacing w:after="240"/>
              <w:rPr>
                <w:szCs w:val="24"/>
              </w:rPr>
            </w:pPr>
          </w:p>
          <w:p w:rsidR="00520AE9" w:rsidRDefault="00520AE9" w:rsidP="00A42A8B">
            <w:pPr>
              <w:spacing w:after="240"/>
              <w:rPr>
                <w:szCs w:val="24"/>
              </w:rPr>
            </w:pPr>
          </w:p>
          <w:p w:rsidR="000376AA" w:rsidRPr="000376AA" w:rsidRDefault="000376AA" w:rsidP="00A42A8B">
            <w:pPr>
              <w:spacing w:after="240"/>
              <w:rPr>
                <w:szCs w:val="24"/>
              </w:rPr>
            </w:pPr>
          </w:p>
          <w:p w:rsidR="00520AE9" w:rsidRPr="000376AA" w:rsidRDefault="00520AE9" w:rsidP="00A42A8B">
            <w:pPr>
              <w:rPr>
                <w:szCs w:val="24"/>
              </w:rPr>
            </w:pPr>
            <w:r w:rsidRPr="000376AA">
              <w:rPr>
                <w:rFonts w:ascii="Calibri" w:hAnsi="Calibri"/>
                <w:color w:val="000000"/>
                <w:szCs w:val="24"/>
              </w:rPr>
              <w:t>3B: Evaluate various ways of managing MSW.</w:t>
            </w:r>
          </w:p>
          <w:p w:rsidR="00520AE9" w:rsidRPr="000376AA" w:rsidRDefault="00520AE9" w:rsidP="00A42A8B">
            <w:pPr>
              <w:spacing w:after="240"/>
              <w:rPr>
                <w:szCs w:val="24"/>
              </w:rPr>
            </w:pPr>
            <w:r w:rsidRPr="000376AA">
              <w:rPr>
                <w:szCs w:val="24"/>
              </w:rPr>
              <w:br/>
            </w:r>
          </w:p>
          <w:p w:rsidR="000376AA" w:rsidRPr="000376AA" w:rsidRDefault="000376AA" w:rsidP="00A42A8B">
            <w:pPr>
              <w:spacing w:after="240"/>
              <w:rPr>
                <w:szCs w:val="24"/>
              </w:rPr>
            </w:pPr>
          </w:p>
          <w:p w:rsidR="00520AE9" w:rsidRPr="000376AA" w:rsidRDefault="00520AE9" w:rsidP="00A42A8B">
            <w:pPr>
              <w:rPr>
                <w:szCs w:val="24"/>
              </w:rPr>
            </w:pPr>
            <w:r w:rsidRPr="000376AA">
              <w:rPr>
                <w:rFonts w:ascii="Calibri" w:hAnsi="Calibri"/>
                <w:color w:val="000000"/>
                <w:szCs w:val="24"/>
              </w:rPr>
              <w:t xml:space="preserve">3C: Evaluate various ways of managing hazardous waste. </w:t>
            </w:r>
          </w:p>
          <w:p w:rsidR="00520AE9" w:rsidRPr="000376AA" w:rsidRDefault="00520AE9" w:rsidP="00A42A8B">
            <w:pPr>
              <w:tabs>
                <w:tab w:val="left" w:pos="1440"/>
              </w:tabs>
              <w:rPr>
                <w:szCs w:val="24"/>
              </w:rPr>
            </w:pPr>
            <w:r w:rsidRPr="000376AA">
              <w:rPr>
                <w:rFonts w:ascii="Calibri" w:eastAsia="Calibri" w:hAnsi="Calibri" w:cs="Calibri"/>
                <w:szCs w:val="24"/>
              </w:rPr>
              <w:t xml:space="preserve">      </w:t>
            </w:r>
          </w:p>
          <w:p w:rsidR="00520AE9" w:rsidRPr="000376AA" w:rsidRDefault="00520AE9" w:rsidP="00A42A8B">
            <w:pPr>
              <w:rPr>
                <w:szCs w:val="24"/>
              </w:rPr>
            </w:pPr>
          </w:p>
        </w:tc>
        <w:tc>
          <w:tcPr>
            <w:tcW w:w="5096" w:type="dxa"/>
            <w:shd w:val="clear" w:color="auto" w:fill="FFFFFF" w:themeFill="background1"/>
          </w:tcPr>
          <w:p w:rsidR="00520AE9" w:rsidRPr="000376AA" w:rsidRDefault="00520AE9" w:rsidP="00A42A8B">
            <w:pPr>
              <w:rPr>
                <w:szCs w:val="24"/>
              </w:rPr>
            </w:pPr>
            <w:r w:rsidRPr="000376AA">
              <w:rPr>
                <w:rFonts w:ascii="Calibri" w:hAnsi="Calibri"/>
                <w:color w:val="000000"/>
                <w:szCs w:val="24"/>
              </w:rPr>
              <w:t>2A: Identify and describe freshwater concepts:</w:t>
            </w:r>
          </w:p>
          <w:p w:rsidR="00520AE9" w:rsidRPr="000376AA" w:rsidRDefault="00520AE9" w:rsidP="00A42A8B">
            <w:pPr>
              <w:rPr>
                <w:szCs w:val="24"/>
              </w:rPr>
            </w:pPr>
            <w:r w:rsidRPr="000376AA">
              <w:rPr>
                <w:rFonts w:ascii="Calibri" w:hAnsi="Calibri"/>
                <w:color w:val="000000"/>
                <w:szCs w:val="24"/>
              </w:rPr>
              <w:t>     -use by agriculture, industry, and domestic</w:t>
            </w:r>
          </w:p>
          <w:p w:rsidR="00520AE9" w:rsidRPr="006503E3" w:rsidRDefault="00520AE9" w:rsidP="00A42A8B">
            <w:pPr>
              <w:rPr>
                <w:szCs w:val="24"/>
              </w:rPr>
            </w:pPr>
            <w:r w:rsidRPr="000376AA">
              <w:rPr>
                <w:rFonts w:ascii="Calibri" w:hAnsi="Calibri"/>
                <w:color w:val="000000"/>
                <w:szCs w:val="24"/>
              </w:rPr>
              <w:t>     </w:t>
            </w:r>
            <w:r w:rsidRPr="006503E3">
              <w:rPr>
                <w:rFonts w:ascii="Calibri" w:hAnsi="Calibri"/>
                <w:color w:val="000000"/>
                <w:szCs w:val="24"/>
              </w:rPr>
              <w:t>-</w:t>
            </w:r>
            <w:r w:rsidR="006503E3">
              <w:rPr>
                <w:rFonts w:ascii="Calibri" w:hAnsi="Calibri"/>
                <w:color w:val="000000"/>
                <w:szCs w:val="24"/>
              </w:rPr>
              <w:t>w</w:t>
            </w:r>
            <w:r w:rsidR="006D0CDA" w:rsidRPr="006503E3">
              <w:rPr>
                <w:rFonts w:ascii="Calibri" w:hAnsi="Calibri"/>
                <w:color w:val="000000"/>
                <w:szCs w:val="24"/>
              </w:rPr>
              <w:t>aste water/</w:t>
            </w:r>
            <w:r w:rsidRPr="006503E3">
              <w:rPr>
                <w:rFonts w:ascii="Calibri" w:hAnsi="Calibri"/>
                <w:color w:val="000000"/>
                <w:szCs w:val="24"/>
              </w:rPr>
              <w:t>sewage treatment</w:t>
            </w:r>
            <w:r w:rsidR="006503E3">
              <w:rPr>
                <w:rFonts w:ascii="Calibri" w:hAnsi="Calibri"/>
                <w:color w:val="000000"/>
                <w:szCs w:val="24"/>
              </w:rPr>
              <w:t xml:space="preserve">; </w:t>
            </w:r>
            <w:r w:rsidR="006D0CDA" w:rsidRPr="006503E3">
              <w:rPr>
                <w:rFonts w:ascii="Calibri" w:hAnsi="Calibri"/>
                <w:color w:val="000000"/>
                <w:szCs w:val="24"/>
              </w:rPr>
              <w:t>purification</w:t>
            </w:r>
          </w:p>
          <w:p w:rsidR="00520AE9" w:rsidRPr="006503E3" w:rsidRDefault="00520AE9" w:rsidP="00A42A8B">
            <w:pPr>
              <w:rPr>
                <w:szCs w:val="24"/>
              </w:rPr>
            </w:pPr>
            <w:r w:rsidRPr="006503E3">
              <w:rPr>
                <w:rFonts w:ascii="Calibri" w:hAnsi="Calibri"/>
                <w:color w:val="000000"/>
                <w:szCs w:val="24"/>
              </w:rPr>
              <w:t>     -septi</w:t>
            </w:r>
            <w:r w:rsidR="006503E3" w:rsidRPr="006503E3">
              <w:rPr>
                <w:rFonts w:ascii="Calibri" w:hAnsi="Calibri"/>
                <w:color w:val="000000"/>
                <w:szCs w:val="24"/>
              </w:rPr>
              <w:t>c systems</w:t>
            </w:r>
          </w:p>
          <w:p w:rsidR="00520AE9" w:rsidRPr="006503E3" w:rsidRDefault="00520AE9" w:rsidP="00A42A8B">
            <w:pPr>
              <w:rPr>
                <w:szCs w:val="24"/>
              </w:rPr>
            </w:pPr>
            <w:r w:rsidRPr="006503E3">
              <w:rPr>
                <w:rFonts w:ascii="Calibri" w:hAnsi="Calibri"/>
                <w:color w:val="000000"/>
                <w:szCs w:val="24"/>
              </w:rPr>
              <w:t>     -relevant laws: Safe Drinking Water Act</w:t>
            </w:r>
          </w:p>
          <w:p w:rsidR="00520AE9" w:rsidRPr="006503E3" w:rsidRDefault="00520AE9" w:rsidP="00A42A8B">
            <w:pPr>
              <w:rPr>
                <w:szCs w:val="24"/>
              </w:rPr>
            </w:pPr>
          </w:p>
          <w:p w:rsidR="00520AE9" w:rsidRPr="006503E3" w:rsidRDefault="00520AE9" w:rsidP="00A42A8B">
            <w:pPr>
              <w:rPr>
                <w:rFonts w:ascii="Calibri" w:hAnsi="Calibri"/>
                <w:color w:val="000000"/>
                <w:szCs w:val="24"/>
              </w:rPr>
            </w:pPr>
          </w:p>
          <w:p w:rsidR="00520AE9" w:rsidRPr="006503E3" w:rsidRDefault="00520AE9" w:rsidP="00A42A8B">
            <w:pPr>
              <w:rPr>
                <w:szCs w:val="24"/>
              </w:rPr>
            </w:pPr>
            <w:r w:rsidRPr="006503E3">
              <w:rPr>
                <w:rFonts w:ascii="Calibri" w:hAnsi="Calibri"/>
                <w:color w:val="000000"/>
                <w:szCs w:val="24"/>
              </w:rPr>
              <w:t xml:space="preserve">2B: Identify and describe municipal solid waste concepts: </w:t>
            </w:r>
          </w:p>
          <w:p w:rsidR="00520AE9" w:rsidRPr="006503E3" w:rsidRDefault="00520AE9" w:rsidP="00A42A8B">
            <w:pPr>
              <w:rPr>
                <w:szCs w:val="24"/>
              </w:rPr>
            </w:pPr>
            <w:r w:rsidRPr="006503E3">
              <w:rPr>
                <w:rFonts w:ascii="Calibri" w:hAnsi="Calibri"/>
                <w:color w:val="000000"/>
                <w:szCs w:val="24"/>
              </w:rPr>
              <w:t>     -landfills</w:t>
            </w:r>
          </w:p>
          <w:p w:rsidR="00520AE9" w:rsidRPr="006503E3" w:rsidRDefault="00520AE9" w:rsidP="00A42A8B">
            <w:pPr>
              <w:rPr>
                <w:szCs w:val="24"/>
              </w:rPr>
            </w:pPr>
            <w:r w:rsidRPr="006503E3">
              <w:rPr>
                <w:rFonts w:ascii="Calibri" w:hAnsi="Calibri"/>
                <w:color w:val="000000"/>
                <w:szCs w:val="24"/>
              </w:rPr>
              <w:t>     -incinerators</w:t>
            </w:r>
          </w:p>
          <w:p w:rsidR="00520AE9" w:rsidRPr="006503E3" w:rsidRDefault="00520AE9" w:rsidP="00A42A8B">
            <w:pPr>
              <w:rPr>
                <w:szCs w:val="24"/>
              </w:rPr>
            </w:pPr>
            <w:r w:rsidRPr="006503E3">
              <w:rPr>
                <w:rFonts w:ascii="Calibri" w:hAnsi="Calibri"/>
                <w:color w:val="000000"/>
                <w:szCs w:val="24"/>
              </w:rPr>
              <w:t>     -reduce, reuse, recycle</w:t>
            </w:r>
          </w:p>
          <w:p w:rsidR="00520AE9" w:rsidRPr="000376AA" w:rsidRDefault="00520AE9" w:rsidP="00A42A8B">
            <w:pPr>
              <w:rPr>
                <w:szCs w:val="24"/>
              </w:rPr>
            </w:pPr>
            <w:r w:rsidRPr="006503E3">
              <w:rPr>
                <w:rFonts w:ascii="Calibri" w:hAnsi="Calibri"/>
                <w:color w:val="000000"/>
                <w:szCs w:val="24"/>
              </w:rPr>
              <w:t>     -</w:t>
            </w:r>
            <w:r w:rsidR="006D0CDA" w:rsidRPr="006503E3">
              <w:rPr>
                <w:rFonts w:ascii="Calibri" w:hAnsi="Calibri"/>
                <w:color w:val="000000"/>
                <w:szCs w:val="24"/>
              </w:rPr>
              <w:t>composting</w:t>
            </w:r>
          </w:p>
          <w:p w:rsidR="00520AE9" w:rsidRPr="000376AA" w:rsidRDefault="00520AE9" w:rsidP="00A42A8B">
            <w:pPr>
              <w:spacing w:after="240"/>
              <w:rPr>
                <w:szCs w:val="24"/>
              </w:rPr>
            </w:pPr>
          </w:p>
          <w:p w:rsidR="00520AE9" w:rsidRPr="000376AA" w:rsidRDefault="00520AE9" w:rsidP="00A42A8B">
            <w:pPr>
              <w:rPr>
                <w:szCs w:val="24"/>
              </w:rPr>
            </w:pPr>
            <w:r w:rsidRPr="000376AA">
              <w:rPr>
                <w:rFonts w:ascii="Calibri" w:hAnsi="Calibri"/>
                <w:color w:val="000000"/>
                <w:szCs w:val="24"/>
              </w:rPr>
              <w:t>2C: Identify and describe hazardous concepts:</w:t>
            </w:r>
          </w:p>
          <w:p w:rsidR="00520AE9" w:rsidRPr="000376AA" w:rsidRDefault="00520AE9" w:rsidP="00A42A8B">
            <w:pPr>
              <w:rPr>
                <w:szCs w:val="24"/>
              </w:rPr>
            </w:pPr>
            <w:r w:rsidRPr="000376AA">
              <w:rPr>
                <w:rFonts w:ascii="Calibri" w:hAnsi="Calibri"/>
                <w:color w:val="000000"/>
                <w:szCs w:val="24"/>
              </w:rPr>
              <w:t>     -hazardous waste</w:t>
            </w:r>
          </w:p>
          <w:p w:rsidR="00520AE9" w:rsidRPr="000376AA" w:rsidRDefault="00520AE9" w:rsidP="00A42A8B">
            <w:pPr>
              <w:rPr>
                <w:szCs w:val="24"/>
              </w:rPr>
            </w:pPr>
            <w:r w:rsidRPr="000376AA">
              <w:rPr>
                <w:rFonts w:ascii="Calibri" w:hAnsi="Calibri"/>
                <w:color w:val="000000"/>
                <w:szCs w:val="24"/>
              </w:rPr>
              <w:t>     -components of hazardous waste</w:t>
            </w:r>
          </w:p>
          <w:p w:rsidR="00520AE9" w:rsidRPr="000376AA" w:rsidRDefault="00520AE9" w:rsidP="00A42A8B">
            <w:pPr>
              <w:rPr>
                <w:szCs w:val="24"/>
              </w:rPr>
            </w:pPr>
            <w:r w:rsidRPr="000376AA">
              <w:rPr>
                <w:rFonts w:ascii="Calibri" w:hAnsi="Calibri"/>
                <w:color w:val="000000"/>
                <w:szCs w:val="24"/>
              </w:rPr>
              <w:t>     -management strategies; deep well injection, surface impoundments; hazardous waste landfills</w:t>
            </w:r>
          </w:p>
          <w:p w:rsidR="00520AE9" w:rsidRPr="000376AA" w:rsidRDefault="00520AE9" w:rsidP="00A42A8B">
            <w:pPr>
              <w:rPr>
                <w:rFonts w:ascii="Calibri" w:eastAsia="Calibri" w:hAnsi="Calibri" w:cs="Calibri"/>
                <w:szCs w:val="24"/>
              </w:rPr>
            </w:pPr>
            <w:r w:rsidRPr="000376AA">
              <w:rPr>
                <w:rFonts w:ascii="Calibri" w:hAnsi="Calibri"/>
                <w:color w:val="000000"/>
                <w:szCs w:val="24"/>
              </w:rPr>
              <w:t>     -relevant laws: CERCLA (Superfund Act), RCRA</w:t>
            </w:r>
            <w:r w:rsidRPr="000376AA">
              <w:rPr>
                <w:rFonts w:ascii="Calibri" w:eastAsia="Calibri" w:hAnsi="Calibri" w:cs="Calibri"/>
                <w:szCs w:val="24"/>
              </w:rPr>
              <w:t xml:space="preserve"> </w:t>
            </w:r>
          </w:p>
          <w:p w:rsidR="00520AE9" w:rsidRPr="000376AA" w:rsidRDefault="00520AE9" w:rsidP="00A42A8B">
            <w:pPr>
              <w:rPr>
                <w:rFonts w:ascii="Calibri" w:eastAsia="Calibri" w:hAnsi="Calibri" w:cs="Calibri"/>
                <w:szCs w:val="24"/>
              </w:rPr>
            </w:pPr>
          </w:p>
          <w:p w:rsidR="00520AE9" w:rsidRPr="000376AA" w:rsidRDefault="00520AE9" w:rsidP="00A42A8B">
            <w:pPr>
              <w:rPr>
                <w:rFonts w:ascii="Calibri" w:eastAsia="Calibri" w:hAnsi="Calibri" w:cs="Calibri"/>
                <w:szCs w:val="24"/>
              </w:rPr>
            </w:pPr>
          </w:p>
          <w:p w:rsidR="00520AE9" w:rsidRPr="000376AA" w:rsidRDefault="00520AE9" w:rsidP="00A42A8B">
            <w:pPr>
              <w:rPr>
                <w:szCs w:val="24"/>
              </w:rPr>
            </w:pPr>
          </w:p>
        </w:tc>
      </w:tr>
    </w:tbl>
    <w:p w:rsidR="00520AE9" w:rsidRDefault="00520AE9"/>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0"/>
      </w:tblGrid>
      <w:tr w:rsidR="00520AE9" w:rsidRPr="00100400" w:rsidTr="000376AA">
        <w:tc>
          <w:tcPr>
            <w:tcW w:w="14310" w:type="dxa"/>
            <w:shd w:val="clear" w:color="auto" w:fill="000000" w:themeFill="text1"/>
          </w:tcPr>
          <w:p w:rsidR="00520AE9" w:rsidRPr="00100400" w:rsidRDefault="000376AA" w:rsidP="000376AA">
            <w:pPr>
              <w:pStyle w:val="Heading1"/>
              <w:rPr>
                <w:rFonts w:asciiTheme="minorHAnsi" w:hAnsiTheme="minorHAnsi"/>
                <w:sz w:val="32"/>
                <w:szCs w:val="22"/>
              </w:rPr>
            </w:pPr>
            <w:r>
              <w:rPr>
                <w:rFonts w:asciiTheme="minorHAnsi" w:hAnsiTheme="minorHAnsi"/>
                <w:sz w:val="32"/>
                <w:szCs w:val="22"/>
              </w:rPr>
              <w:lastRenderedPageBreak/>
              <w:t>MCE: Ecology and Biodiversity</w:t>
            </w:r>
          </w:p>
        </w:tc>
      </w:tr>
      <w:tr w:rsidR="00520AE9" w:rsidRPr="00100400" w:rsidTr="000376AA">
        <w:tc>
          <w:tcPr>
            <w:tcW w:w="14310" w:type="dxa"/>
            <w:shd w:val="clear" w:color="auto" w:fill="D9D9D9" w:themeFill="background1" w:themeFillShade="D9"/>
          </w:tcPr>
          <w:p w:rsidR="00520AE9" w:rsidRDefault="00520AE9" w:rsidP="00A42A8B">
            <w:pPr>
              <w:jc w:val="center"/>
              <w:rPr>
                <w:rFonts w:asciiTheme="minorHAnsi" w:hAnsiTheme="minorHAnsi"/>
                <w:b/>
                <w:sz w:val="22"/>
                <w:szCs w:val="22"/>
              </w:rPr>
            </w:pPr>
          </w:p>
          <w:p w:rsidR="00520AE9" w:rsidRPr="00100400" w:rsidRDefault="00520AE9" w:rsidP="00A42A8B">
            <w:pPr>
              <w:jc w:val="center"/>
              <w:rPr>
                <w:rFonts w:asciiTheme="minorHAnsi" w:hAnsiTheme="minorHAnsi"/>
                <w:b/>
                <w:sz w:val="22"/>
                <w:szCs w:val="22"/>
              </w:rPr>
            </w:pPr>
            <w:r w:rsidRPr="00BE06E7">
              <w:rPr>
                <w:rFonts w:asciiTheme="minorHAnsi" w:hAnsiTheme="minorHAnsi"/>
                <w:b/>
                <w:szCs w:val="22"/>
              </w:rPr>
              <w:t>Text and Resources</w:t>
            </w:r>
          </w:p>
        </w:tc>
      </w:tr>
      <w:tr w:rsidR="00520AE9" w:rsidTr="000376AA">
        <w:tc>
          <w:tcPr>
            <w:tcW w:w="14310" w:type="dxa"/>
            <w:tcBorders>
              <w:bottom w:val="single" w:sz="4" w:space="0" w:color="auto"/>
            </w:tcBorders>
            <w:shd w:val="clear" w:color="auto" w:fill="auto"/>
          </w:tcPr>
          <w:p w:rsidR="00520AE9" w:rsidRPr="00170C66" w:rsidRDefault="00520AE9" w:rsidP="00520AE9">
            <w:pPr>
              <w:rPr>
                <w:rFonts w:asciiTheme="minorHAnsi" w:hAnsiTheme="minorHAnsi"/>
                <w:i/>
                <w:sz w:val="22"/>
                <w:szCs w:val="22"/>
              </w:rPr>
            </w:pPr>
            <w:r w:rsidRPr="00170C66">
              <w:rPr>
                <w:rFonts w:asciiTheme="minorHAnsi" w:hAnsiTheme="minorHAnsi"/>
                <w:i/>
                <w:sz w:val="22"/>
                <w:szCs w:val="22"/>
              </w:rPr>
              <w:t xml:space="preserve">KIA Project Cycle: </w:t>
            </w:r>
            <w:r>
              <w:rPr>
                <w:rFonts w:asciiTheme="minorHAnsi" w:hAnsiTheme="minorHAnsi"/>
                <w:i/>
                <w:sz w:val="22"/>
                <w:szCs w:val="22"/>
              </w:rPr>
              <w:t>My Community Ecology</w:t>
            </w:r>
          </w:p>
          <w:p w:rsidR="00520AE9" w:rsidRDefault="00520AE9" w:rsidP="00520AE9">
            <w:pPr>
              <w:rPr>
                <w:rFonts w:ascii="Calibri" w:hAnsi="Calibri"/>
                <w:color w:val="000000"/>
                <w:sz w:val="22"/>
                <w:szCs w:val="22"/>
              </w:rPr>
            </w:pPr>
            <w:r w:rsidRPr="00170C66">
              <w:rPr>
                <w:rFonts w:ascii="Calibri" w:hAnsi="Calibri"/>
                <w:color w:val="000000"/>
                <w:sz w:val="22"/>
                <w:szCs w:val="22"/>
              </w:rPr>
              <w:t>Teacher notes:</w:t>
            </w:r>
          </w:p>
          <w:p w:rsidR="00C46054" w:rsidRPr="00C46054" w:rsidRDefault="00C46054" w:rsidP="00520AE9">
            <w:pPr>
              <w:rPr>
                <w:i/>
                <w:sz w:val="22"/>
                <w:szCs w:val="22"/>
              </w:rPr>
            </w:pPr>
            <w:r w:rsidRPr="00C46054">
              <w:rPr>
                <w:rFonts w:ascii="Calibri" w:hAnsi="Calibri"/>
                <w:color w:val="000000"/>
                <w:sz w:val="22"/>
                <w:szCs w:val="22"/>
              </w:rPr>
              <w:t>Example 4: Develop a strategy to minimize the environmental impact on an ecosystem and its biodiversity at a proposed development site.</w:t>
            </w:r>
          </w:p>
          <w:p w:rsidR="00520AE9" w:rsidRDefault="00520AE9" w:rsidP="00A42A8B">
            <w:pPr>
              <w:rPr>
                <w:rFonts w:asciiTheme="minorHAnsi" w:hAnsiTheme="minorHAnsi"/>
                <w:b/>
                <w:sz w:val="22"/>
                <w:szCs w:val="22"/>
              </w:rPr>
            </w:pPr>
          </w:p>
        </w:tc>
      </w:tr>
    </w:tbl>
    <w:p w:rsidR="00520AE9" w:rsidRDefault="00520AE9"/>
    <w:tbl>
      <w:tblPr>
        <w:tblStyle w:val="TableGrid"/>
        <w:tblW w:w="14343" w:type="dxa"/>
        <w:tblLook w:val="04A0" w:firstRow="1" w:lastRow="0" w:firstColumn="1" w:lastColumn="0" w:noHBand="0" w:noVBand="1"/>
      </w:tblPr>
      <w:tblGrid>
        <w:gridCol w:w="1840"/>
        <w:gridCol w:w="2997"/>
        <w:gridCol w:w="4410"/>
        <w:gridCol w:w="5096"/>
      </w:tblGrid>
      <w:tr w:rsidR="00520AE9" w:rsidRPr="00BE06E7" w:rsidTr="00A42A8B">
        <w:tc>
          <w:tcPr>
            <w:tcW w:w="1840" w:type="dxa"/>
            <w:shd w:val="clear" w:color="auto" w:fill="D9D9D9" w:themeFill="background1" w:themeFillShade="D9"/>
          </w:tcPr>
          <w:p w:rsidR="00520AE9" w:rsidRPr="00FA1C1D" w:rsidRDefault="00520AE9" w:rsidP="00A42A8B">
            <w:pPr>
              <w:jc w:val="center"/>
              <w:rPr>
                <w:rFonts w:asciiTheme="minorHAnsi" w:hAnsiTheme="minorHAnsi"/>
                <w:b/>
                <w:szCs w:val="24"/>
              </w:rPr>
            </w:pPr>
            <w:r w:rsidRPr="00FA1C1D">
              <w:rPr>
                <w:rFonts w:asciiTheme="minorHAnsi" w:hAnsiTheme="minorHAnsi"/>
                <w:b/>
                <w:szCs w:val="24"/>
              </w:rPr>
              <w:t>Topic</w:t>
            </w:r>
          </w:p>
        </w:tc>
        <w:tc>
          <w:tcPr>
            <w:tcW w:w="2997" w:type="dxa"/>
            <w:shd w:val="clear" w:color="auto" w:fill="D9D9D9" w:themeFill="background1" w:themeFillShade="D9"/>
          </w:tcPr>
          <w:p w:rsidR="00520AE9" w:rsidRPr="00FA1C1D" w:rsidRDefault="00520AE9" w:rsidP="00A42A8B">
            <w:pPr>
              <w:jc w:val="center"/>
              <w:rPr>
                <w:rFonts w:asciiTheme="minorHAnsi" w:hAnsiTheme="minorHAnsi"/>
                <w:b/>
                <w:szCs w:val="24"/>
              </w:rPr>
            </w:pPr>
            <w:r w:rsidRPr="00FA1C1D">
              <w:rPr>
                <w:rFonts w:asciiTheme="minorHAnsi" w:hAnsiTheme="minorHAnsi"/>
                <w:b/>
                <w:szCs w:val="24"/>
              </w:rPr>
              <w:t>4</w:t>
            </w:r>
          </w:p>
        </w:tc>
        <w:tc>
          <w:tcPr>
            <w:tcW w:w="4410" w:type="dxa"/>
            <w:shd w:val="clear" w:color="auto" w:fill="D9D9D9" w:themeFill="background1" w:themeFillShade="D9"/>
          </w:tcPr>
          <w:p w:rsidR="00520AE9" w:rsidRPr="00FA1C1D" w:rsidRDefault="00520AE9" w:rsidP="00A42A8B">
            <w:pPr>
              <w:jc w:val="center"/>
              <w:rPr>
                <w:rFonts w:asciiTheme="minorHAnsi" w:hAnsiTheme="minorHAnsi"/>
                <w:b/>
                <w:szCs w:val="24"/>
              </w:rPr>
            </w:pPr>
            <w:r w:rsidRPr="00FA1C1D">
              <w:rPr>
                <w:rFonts w:asciiTheme="minorHAnsi" w:hAnsiTheme="minorHAnsi"/>
                <w:b/>
                <w:szCs w:val="24"/>
              </w:rPr>
              <w:t>3</w:t>
            </w:r>
          </w:p>
        </w:tc>
        <w:tc>
          <w:tcPr>
            <w:tcW w:w="5096" w:type="dxa"/>
            <w:shd w:val="clear" w:color="auto" w:fill="D9D9D9" w:themeFill="background1" w:themeFillShade="D9"/>
          </w:tcPr>
          <w:p w:rsidR="00520AE9" w:rsidRPr="00FA1C1D" w:rsidRDefault="00520AE9" w:rsidP="00A42A8B">
            <w:pPr>
              <w:jc w:val="center"/>
              <w:rPr>
                <w:rFonts w:asciiTheme="minorHAnsi" w:hAnsiTheme="minorHAnsi"/>
                <w:b/>
                <w:szCs w:val="24"/>
              </w:rPr>
            </w:pPr>
            <w:r w:rsidRPr="00FA1C1D">
              <w:rPr>
                <w:rFonts w:asciiTheme="minorHAnsi" w:hAnsiTheme="minorHAnsi"/>
                <w:b/>
                <w:szCs w:val="24"/>
              </w:rPr>
              <w:t>2</w:t>
            </w:r>
          </w:p>
        </w:tc>
      </w:tr>
      <w:tr w:rsidR="00520AE9" w:rsidRPr="00614A20" w:rsidTr="00A42A8B">
        <w:tc>
          <w:tcPr>
            <w:tcW w:w="1840" w:type="dxa"/>
            <w:shd w:val="clear" w:color="auto" w:fill="D9D9D9" w:themeFill="background1" w:themeFillShade="D9"/>
          </w:tcPr>
          <w:p w:rsidR="00520AE9" w:rsidRPr="00FA1C1D" w:rsidRDefault="00520AE9" w:rsidP="00A42A8B">
            <w:pPr>
              <w:jc w:val="center"/>
              <w:rPr>
                <w:rFonts w:asciiTheme="minorHAnsi" w:hAnsiTheme="minorHAnsi"/>
                <w:b/>
                <w:szCs w:val="24"/>
              </w:rPr>
            </w:pPr>
          </w:p>
          <w:p w:rsidR="00520AE9" w:rsidRPr="00FA1C1D" w:rsidRDefault="00520AE9" w:rsidP="00A42A8B">
            <w:pPr>
              <w:jc w:val="center"/>
              <w:rPr>
                <w:rFonts w:ascii="Calibri" w:eastAsia="Calibri" w:hAnsi="Calibri" w:cs="Calibri"/>
                <w:b/>
                <w:szCs w:val="24"/>
              </w:rPr>
            </w:pPr>
            <w:r w:rsidRPr="00FA1C1D">
              <w:rPr>
                <w:rFonts w:ascii="Calibri" w:eastAsia="Calibri" w:hAnsi="Calibri" w:cs="Calibri"/>
                <w:b/>
                <w:szCs w:val="24"/>
              </w:rPr>
              <w:t xml:space="preserve">MCE: </w:t>
            </w:r>
          </w:p>
          <w:p w:rsidR="00520AE9" w:rsidRPr="00FA1C1D" w:rsidRDefault="00520AE9" w:rsidP="00A42A8B">
            <w:pPr>
              <w:jc w:val="center"/>
              <w:rPr>
                <w:rFonts w:asciiTheme="minorHAnsi" w:hAnsiTheme="minorHAnsi"/>
                <w:b/>
                <w:szCs w:val="24"/>
              </w:rPr>
            </w:pPr>
            <w:r w:rsidRPr="00FA1C1D">
              <w:rPr>
                <w:rFonts w:ascii="Calibri" w:eastAsia="Calibri" w:hAnsi="Calibri" w:cs="Calibri"/>
                <w:b/>
                <w:szCs w:val="24"/>
              </w:rPr>
              <w:t>Ecology and Biodiversity</w:t>
            </w:r>
          </w:p>
        </w:tc>
        <w:tc>
          <w:tcPr>
            <w:tcW w:w="2997" w:type="dxa"/>
          </w:tcPr>
          <w:p w:rsidR="00520AE9" w:rsidRPr="00FA1C1D" w:rsidRDefault="00520AE9" w:rsidP="00A42A8B">
            <w:pPr>
              <w:rPr>
                <w:rFonts w:ascii="Calibri" w:eastAsia="Calibri" w:hAnsi="Calibri" w:cs="Calibri"/>
                <w:i/>
                <w:szCs w:val="24"/>
              </w:rPr>
            </w:pPr>
            <w:r w:rsidRPr="00FA1C1D">
              <w:rPr>
                <w:rFonts w:ascii="Calibri" w:eastAsia="Calibri" w:hAnsi="Calibri" w:cs="Calibri"/>
                <w:i/>
                <w:szCs w:val="24"/>
              </w:rPr>
              <w:t>In addition to score 3.0 performance, the student demonstrates in-depth inferences and applications that go beyond the learning goal.</w:t>
            </w:r>
          </w:p>
          <w:p w:rsidR="00520AE9" w:rsidRPr="00FA1C1D" w:rsidRDefault="00520AE9" w:rsidP="00A42A8B">
            <w:pPr>
              <w:rPr>
                <w:rFonts w:ascii="Calibri" w:eastAsia="Calibri" w:hAnsi="Calibri" w:cs="Calibri"/>
                <w:i/>
                <w:szCs w:val="24"/>
              </w:rPr>
            </w:pPr>
          </w:p>
          <w:p w:rsidR="00520AE9" w:rsidRPr="00FA1C1D" w:rsidRDefault="00520AE9" w:rsidP="00A42A8B">
            <w:pPr>
              <w:rPr>
                <w:szCs w:val="24"/>
              </w:rPr>
            </w:pPr>
          </w:p>
          <w:p w:rsidR="00520AE9" w:rsidRPr="00FA1C1D" w:rsidRDefault="00520AE9" w:rsidP="00A42A8B">
            <w:pPr>
              <w:rPr>
                <w:szCs w:val="24"/>
              </w:rPr>
            </w:pPr>
          </w:p>
        </w:tc>
        <w:tc>
          <w:tcPr>
            <w:tcW w:w="4410" w:type="dxa"/>
          </w:tcPr>
          <w:p w:rsidR="006D0CDA" w:rsidRPr="006503E3" w:rsidRDefault="006D0CDA" w:rsidP="00A42A8B">
            <w:pPr>
              <w:rPr>
                <w:szCs w:val="24"/>
              </w:rPr>
            </w:pPr>
            <w:r w:rsidRPr="006503E3">
              <w:rPr>
                <w:rFonts w:ascii="Calibri" w:hAnsi="Calibri"/>
                <w:color w:val="000000"/>
                <w:szCs w:val="24"/>
              </w:rPr>
              <w:t>3A: Based on our development site, predict the impact of removing a species on the structure and function of ecosystem</w:t>
            </w:r>
            <w:r w:rsidR="006503E3">
              <w:rPr>
                <w:rFonts w:ascii="Calibri" w:hAnsi="Calibri"/>
                <w:color w:val="000000"/>
                <w:szCs w:val="24"/>
              </w:rPr>
              <w:t>.</w:t>
            </w:r>
          </w:p>
          <w:p w:rsidR="00520AE9" w:rsidRPr="006503E3" w:rsidRDefault="00520AE9" w:rsidP="00A42A8B">
            <w:pPr>
              <w:spacing w:after="240"/>
              <w:rPr>
                <w:szCs w:val="24"/>
              </w:rPr>
            </w:pPr>
            <w:r w:rsidRPr="006503E3">
              <w:rPr>
                <w:szCs w:val="24"/>
              </w:rPr>
              <w:br/>
            </w:r>
            <w:r w:rsidRPr="006503E3">
              <w:rPr>
                <w:szCs w:val="24"/>
              </w:rPr>
              <w:br/>
            </w:r>
          </w:p>
          <w:p w:rsidR="006D0CDA" w:rsidRPr="006503E3" w:rsidRDefault="006D0CDA" w:rsidP="006D0CDA">
            <w:pPr>
              <w:rPr>
                <w:rFonts w:ascii="Calibri" w:hAnsi="Calibri"/>
                <w:strike/>
                <w:color w:val="000000"/>
                <w:szCs w:val="24"/>
              </w:rPr>
            </w:pPr>
          </w:p>
          <w:p w:rsidR="006503E3" w:rsidRPr="006503E3" w:rsidRDefault="006503E3" w:rsidP="006D0CDA">
            <w:pPr>
              <w:rPr>
                <w:rFonts w:ascii="Calibri" w:hAnsi="Calibri"/>
                <w:strike/>
                <w:color w:val="000000"/>
                <w:szCs w:val="24"/>
              </w:rPr>
            </w:pPr>
          </w:p>
          <w:p w:rsidR="006503E3" w:rsidRPr="006503E3" w:rsidRDefault="006503E3" w:rsidP="006D0CDA">
            <w:pPr>
              <w:rPr>
                <w:rFonts w:ascii="Calibri" w:hAnsi="Calibri"/>
                <w:strike/>
                <w:color w:val="000000"/>
                <w:szCs w:val="24"/>
              </w:rPr>
            </w:pPr>
          </w:p>
          <w:p w:rsidR="006503E3" w:rsidRPr="006503E3" w:rsidRDefault="006503E3" w:rsidP="006D0CDA">
            <w:pPr>
              <w:rPr>
                <w:rFonts w:ascii="Calibri" w:hAnsi="Calibri"/>
                <w:strike/>
                <w:color w:val="000000"/>
                <w:szCs w:val="24"/>
              </w:rPr>
            </w:pPr>
          </w:p>
          <w:p w:rsidR="006503E3" w:rsidRPr="006503E3" w:rsidRDefault="006503E3" w:rsidP="006D0CDA">
            <w:pPr>
              <w:rPr>
                <w:rFonts w:ascii="Calibri" w:hAnsi="Calibri"/>
                <w:strike/>
                <w:color w:val="000000"/>
                <w:szCs w:val="24"/>
              </w:rPr>
            </w:pPr>
          </w:p>
          <w:p w:rsidR="006503E3" w:rsidRPr="006503E3" w:rsidRDefault="006503E3" w:rsidP="006D0CDA">
            <w:pPr>
              <w:rPr>
                <w:rFonts w:ascii="Calibri" w:hAnsi="Calibri"/>
                <w:strike/>
                <w:color w:val="000000"/>
                <w:szCs w:val="24"/>
              </w:rPr>
            </w:pPr>
          </w:p>
          <w:p w:rsidR="006503E3" w:rsidRPr="006503E3" w:rsidRDefault="006503E3" w:rsidP="006D0CDA">
            <w:pPr>
              <w:rPr>
                <w:strike/>
                <w:szCs w:val="24"/>
              </w:rPr>
            </w:pPr>
          </w:p>
          <w:p w:rsidR="00520AE9" w:rsidRPr="006503E3" w:rsidRDefault="006D0CDA" w:rsidP="00A42A8B">
            <w:pPr>
              <w:rPr>
                <w:szCs w:val="24"/>
              </w:rPr>
            </w:pPr>
            <w:r w:rsidRPr="006503E3">
              <w:rPr>
                <w:rFonts w:ascii="Calibri" w:hAnsi="Calibri"/>
                <w:color w:val="000000"/>
                <w:szCs w:val="24"/>
              </w:rPr>
              <w:t>3B</w:t>
            </w:r>
            <w:r w:rsidR="00520AE9" w:rsidRPr="006503E3">
              <w:rPr>
                <w:rFonts w:ascii="Calibri" w:hAnsi="Calibri"/>
                <w:color w:val="000000"/>
                <w:szCs w:val="24"/>
              </w:rPr>
              <w:t xml:space="preserve">: Develop an argument for the conservation of biodiversity in an ecosystem. </w:t>
            </w:r>
          </w:p>
          <w:p w:rsidR="00520AE9" w:rsidRPr="006503E3" w:rsidRDefault="00520AE9" w:rsidP="00A42A8B">
            <w:pPr>
              <w:rPr>
                <w:szCs w:val="24"/>
              </w:rPr>
            </w:pPr>
          </w:p>
          <w:p w:rsidR="00520AE9" w:rsidRPr="006503E3" w:rsidRDefault="006D0CDA" w:rsidP="00A42A8B">
            <w:pPr>
              <w:rPr>
                <w:szCs w:val="24"/>
              </w:rPr>
            </w:pPr>
            <w:r w:rsidRPr="006503E3">
              <w:rPr>
                <w:rFonts w:ascii="Calibri" w:hAnsi="Calibri"/>
                <w:color w:val="000000"/>
                <w:szCs w:val="24"/>
              </w:rPr>
              <w:t>3C</w:t>
            </w:r>
            <w:r w:rsidR="00520AE9" w:rsidRPr="006503E3">
              <w:rPr>
                <w:rFonts w:ascii="Calibri" w:hAnsi="Calibri"/>
                <w:color w:val="000000"/>
                <w:szCs w:val="24"/>
              </w:rPr>
              <w:t xml:space="preserve">: Apply understandings of ecosystem services to a given site. </w:t>
            </w:r>
          </w:p>
          <w:p w:rsidR="00520AE9" w:rsidRPr="006503E3" w:rsidRDefault="00520AE9" w:rsidP="00A42A8B">
            <w:pPr>
              <w:rPr>
                <w:szCs w:val="24"/>
              </w:rPr>
            </w:pPr>
            <w:r w:rsidRPr="006503E3">
              <w:rPr>
                <w:szCs w:val="24"/>
              </w:rPr>
              <w:br/>
            </w:r>
            <w:r w:rsidR="006D0CDA" w:rsidRPr="006503E3">
              <w:rPr>
                <w:rFonts w:ascii="Calibri" w:hAnsi="Calibri"/>
                <w:color w:val="000000"/>
                <w:szCs w:val="24"/>
              </w:rPr>
              <w:t>3D</w:t>
            </w:r>
            <w:r w:rsidRPr="006503E3">
              <w:rPr>
                <w:rFonts w:ascii="Calibri" w:hAnsi="Calibri"/>
                <w:color w:val="000000"/>
                <w:szCs w:val="24"/>
              </w:rPr>
              <w:t>: Form conclusions about how creating a road through a development site could lead to a change in the ecosystem.</w:t>
            </w:r>
          </w:p>
          <w:p w:rsidR="00520AE9" w:rsidRPr="006503E3" w:rsidRDefault="00520AE9" w:rsidP="00A42A8B">
            <w:pPr>
              <w:rPr>
                <w:szCs w:val="24"/>
              </w:rPr>
            </w:pPr>
          </w:p>
        </w:tc>
        <w:tc>
          <w:tcPr>
            <w:tcW w:w="5096" w:type="dxa"/>
          </w:tcPr>
          <w:p w:rsidR="00520AE9" w:rsidRPr="006503E3" w:rsidRDefault="00520AE9" w:rsidP="00A42A8B">
            <w:pPr>
              <w:rPr>
                <w:szCs w:val="24"/>
              </w:rPr>
            </w:pPr>
            <w:r w:rsidRPr="006503E3">
              <w:rPr>
                <w:rFonts w:ascii="Calibri" w:hAnsi="Calibri"/>
                <w:color w:val="000000"/>
                <w:szCs w:val="24"/>
              </w:rPr>
              <w:t xml:space="preserve">2A: Identify and describe </w:t>
            </w:r>
          </w:p>
          <w:p w:rsidR="00520AE9" w:rsidRPr="006503E3" w:rsidRDefault="00520AE9" w:rsidP="006D0CDA">
            <w:pPr>
              <w:numPr>
                <w:ilvl w:val="0"/>
                <w:numId w:val="6"/>
              </w:numPr>
              <w:textAlignment w:val="baseline"/>
              <w:rPr>
                <w:rFonts w:ascii="Calibri" w:hAnsi="Calibri"/>
                <w:color w:val="000000"/>
                <w:szCs w:val="24"/>
              </w:rPr>
            </w:pPr>
            <w:r w:rsidRPr="006503E3">
              <w:rPr>
                <w:rFonts w:ascii="Calibri" w:hAnsi="Calibri"/>
                <w:color w:val="000000"/>
                <w:szCs w:val="24"/>
              </w:rPr>
              <w:t>biological population</w:t>
            </w:r>
          </w:p>
          <w:p w:rsidR="00520AE9" w:rsidRPr="006503E3" w:rsidRDefault="00520AE9" w:rsidP="006D0CDA">
            <w:pPr>
              <w:numPr>
                <w:ilvl w:val="0"/>
                <w:numId w:val="6"/>
              </w:numPr>
              <w:textAlignment w:val="baseline"/>
              <w:rPr>
                <w:rFonts w:ascii="Calibri" w:hAnsi="Calibri"/>
                <w:color w:val="000000"/>
                <w:szCs w:val="24"/>
              </w:rPr>
            </w:pPr>
            <w:r w:rsidRPr="006503E3">
              <w:rPr>
                <w:rFonts w:ascii="Calibri" w:hAnsi="Calibri"/>
                <w:color w:val="000000"/>
                <w:szCs w:val="24"/>
              </w:rPr>
              <w:t>biological communities</w:t>
            </w:r>
          </w:p>
          <w:p w:rsidR="00520AE9" w:rsidRPr="006503E3" w:rsidRDefault="00520AE9" w:rsidP="006D0CDA">
            <w:pPr>
              <w:numPr>
                <w:ilvl w:val="0"/>
                <w:numId w:val="6"/>
              </w:numPr>
              <w:textAlignment w:val="baseline"/>
              <w:rPr>
                <w:rFonts w:ascii="Calibri" w:hAnsi="Calibri"/>
                <w:color w:val="000000"/>
                <w:szCs w:val="24"/>
              </w:rPr>
            </w:pPr>
            <w:r w:rsidRPr="006503E3">
              <w:rPr>
                <w:rFonts w:ascii="Calibri" w:hAnsi="Calibri"/>
                <w:color w:val="000000"/>
                <w:szCs w:val="24"/>
              </w:rPr>
              <w:t>species interaction (mutualism, commensalism, predation, parasitism)</w:t>
            </w:r>
          </w:p>
          <w:p w:rsidR="00520AE9" w:rsidRPr="006503E3" w:rsidRDefault="00520AE9" w:rsidP="006D0CDA">
            <w:pPr>
              <w:numPr>
                <w:ilvl w:val="0"/>
                <w:numId w:val="6"/>
              </w:numPr>
              <w:textAlignment w:val="baseline"/>
              <w:rPr>
                <w:rFonts w:ascii="Calibri" w:hAnsi="Calibri"/>
                <w:color w:val="000000"/>
                <w:szCs w:val="24"/>
              </w:rPr>
            </w:pPr>
            <w:r w:rsidRPr="006503E3">
              <w:rPr>
                <w:rFonts w:ascii="Calibri" w:hAnsi="Calibri"/>
                <w:color w:val="000000"/>
                <w:szCs w:val="24"/>
              </w:rPr>
              <w:t>major terrestrial and aquatic biomes</w:t>
            </w:r>
          </w:p>
          <w:p w:rsidR="00520AE9" w:rsidRPr="006503E3" w:rsidRDefault="00520AE9" w:rsidP="006D0CDA">
            <w:pPr>
              <w:numPr>
                <w:ilvl w:val="0"/>
                <w:numId w:val="6"/>
              </w:numPr>
              <w:textAlignment w:val="baseline"/>
              <w:rPr>
                <w:rFonts w:ascii="Calibri" w:hAnsi="Calibri"/>
                <w:color w:val="000000"/>
                <w:szCs w:val="24"/>
              </w:rPr>
            </w:pPr>
            <w:r w:rsidRPr="006503E3">
              <w:rPr>
                <w:rFonts w:ascii="Calibri" w:hAnsi="Calibri"/>
                <w:color w:val="000000"/>
                <w:szCs w:val="24"/>
              </w:rPr>
              <w:t>Keystone species</w:t>
            </w:r>
          </w:p>
          <w:p w:rsidR="006D0CDA" w:rsidRPr="006503E3" w:rsidRDefault="006D0CDA" w:rsidP="006D0CDA">
            <w:pPr>
              <w:numPr>
                <w:ilvl w:val="0"/>
                <w:numId w:val="6"/>
              </w:numPr>
              <w:textAlignment w:val="baseline"/>
              <w:rPr>
                <w:rFonts w:ascii="Calibri" w:hAnsi="Calibri"/>
                <w:color w:val="000000"/>
                <w:szCs w:val="24"/>
              </w:rPr>
            </w:pPr>
            <w:r w:rsidRPr="006503E3">
              <w:rPr>
                <w:rFonts w:ascii="Calibri" w:hAnsi="Calibri"/>
                <w:color w:val="000000"/>
                <w:szCs w:val="24"/>
              </w:rPr>
              <w:t>food webs</w:t>
            </w:r>
          </w:p>
          <w:p w:rsidR="006D0CDA" w:rsidRPr="006503E3" w:rsidRDefault="006D0CDA" w:rsidP="006D0CDA">
            <w:pPr>
              <w:numPr>
                <w:ilvl w:val="0"/>
                <w:numId w:val="6"/>
              </w:numPr>
              <w:textAlignment w:val="baseline"/>
              <w:rPr>
                <w:rFonts w:ascii="Calibri" w:hAnsi="Calibri"/>
                <w:color w:val="000000"/>
                <w:szCs w:val="24"/>
              </w:rPr>
            </w:pPr>
            <w:r w:rsidRPr="006503E3">
              <w:rPr>
                <w:rFonts w:ascii="Calibri" w:hAnsi="Calibri"/>
                <w:color w:val="000000"/>
                <w:szCs w:val="24"/>
              </w:rPr>
              <w:t>trophic levels</w:t>
            </w:r>
          </w:p>
          <w:p w:rsidR="006D0CDA" w:rsidRPr="006503E3" w:rsidRDefault="006D0CDA" w:rsidP="006D0CDA">
            <w:pPr>
              <w:numPr>
                <w:ilvl w:val="0"/>
                <w:numId w:val="6"/>
              </w:numPr>
              <w:textAlignment w:val="baseline"/>
              <w:rPr>
                <w:rFonts w:ascii="Calibri" w:hAnsi="Calibri"/>
                <w:color w:val="000000"/>
                <w:szCs w:val="24"/>
              </w:rPr>
            </w:pPr>
            <w:r w:rsidRPr="006503E3">
              <w:rPr>
                <w:rFonts w:ascii="Calibri" w:hAnsi="Calibri"/>
                <w:color w:val="000000"/>
                <w:szCs w:val="24"/>
              </w:rPr>
              <w:t>ecological pyramids (energy, biomass, population)</w:t>
            </w:r>
          </w:p>
          <w:p w:rsidR="002665D1" w:rsidRPr="006503E3" w:rsidRDefault="006503E3" w:rsidP="006D0CDA">
            <w:pPr>
              <w:numPr>
                <w:ilvl w:val="0"/>
                <w:numId w:val="6"/>
              </w:numPr>
              <w:textAlignment w:val="baseline"/>
              <w:rPr>
                <w:rFonts w:ascii="Calibri" w:hAnsi="Calibri"/>
                <w:color w:val="000000"/>
                <w:szCs w:val="24"/>
              </w:rPr>
            </w:pPr>
            <w:r>
              <w:rPr>
                <w:rFonts w:ascii="Calibri" w:hAnsi="Calibri"/>
                <w:color w:val="000000"/>
                <w:szCs w:val="24"/>
              </w:rPr>
              <w:t>primary p</w:t>
            </w:r>
            <w:r w:rsidR="002665D1" w:rsidRPr="006503E3">
              <w:rPr>
                <w:rFonts w:ascii="Calibri" w:hAnsi="Calibri"/>
                <w:color w:val="000000"/>
                <w:szCs w:val="24"/>
              </w:rPr>
              <w:t>roductivity</w:t>
            </w:r>
          </w:p>
          <w:p w:rsidR="006D0CDA" w:rsidRPr="006503E3" w:rsidRDefault="006D0CDA" w:rsidP="006D0CDA">
            <w:pPr>
              <w:numPr>
                <w:ilvl w:val="0"/>
                <w:numId w:val="6"/>
              </w:numPr>
              <w:textAlignment w:val="baseline"/>
              <w:rPr>
                <w:rFonts w:ascii="Calibri" w:hAnsi="Calibri"/>
                <w:color w:val="000000"/>
                <w:szCs w:val="24"/>
              </w:rPr>
            </w:pPr>
            <w:r w:rsidRPr="006503E3">
              <w:rPr>
                <w:rFonts w:ascii="Calibri" w:hAnsi="Calibri"/>
                <w:color w:val="000000"/>
                <w:szCs w:val="24"/>
              </w:rPr>
              <w:t>laws of thermodynamics</w:t>
            </w:r>
          </w:p>
          <w:p w:rsidR="00520AE9" w:rsidRPr="006503E3" w:rsidRDefault="00520AE9" w:rsidP="00A42A8B">
            <w:pPr>
              <w:rPr>
                <w:rFonts w:ascii="Calibri" w:hAnsi="Calibri"/>
                <w:color w:val="000000"/>
                <w:szCs w:val="24"/>
              </w:rPr>
            </w:pPr>
          </w:p>
          <w:p w:rsidR="006503E3" w:rsidRPr="006503E3" w:rsidRDefault="006503E3" w:rsidP="00A42A8B">
            <w:pPr>
              <w:rPr>
                <w:szCs w:val="24"/>
              </w:rPr>
            </w:pPr>
          </w:p>
          <w:p w:rsidR="00520AE9" w:rsidRPr="006503E3" w:rsidRDefault="006D0CDA" w:rsidP="00A42A8B">
            <w:pPr>
              <w:rPr>
                <w:szCs w:val="24"/>
              </w:rPr>
            </w:pPr>
            <w:r w:rsidRPr="006503E3">
              <w:rPr>
                <w:rFonts w:ascii="Calibri" w:hAnsi="Calibri"/>
                <w:color w:val="000000"/>
                <w:szCs w:val="24"/>
              </w:rPr>
              <w:t>2B</w:t>
            </w:r>
            <w:r w:rsidR="00520AE9" w:rsidRPr="006503E3">
              <w:rPr>
                <w:rFonts w:ascii="Calibri" w:hAnsi="Calibri"/>
                <w:color w:val="000000"/>
                <w:szCs w:val="24"/>
              </w:rPr>
              <w:t>: Define and describe biodiversity</w:t>
            </w:r>
            <w:r w:rsidRPr="006503E3">
              <w:rPr>
                <w:rFonts w:ascii="Calibri" w:hAnsi="Calibri"/>
                <w:color w:val="000000"/>
                <w:szCs w:val="24"/>
              </w:rPr>
              <w:t xml:space="preserve"> and the Endangered Species Act</w:t>
            </w:r>
          </w:p>
          <w:p w:rsidR="00520AE9" w:rsidRPr="006503E3" w:rsidRDefault="00520AE9" w:rsidP="00A42A8B">
            <w:pPr>
              <w:rPr>
                <w:szCs w:val="24"/>
              </w:rPr>
            </w:pPr>
          </w:p>
          <w:p w:rsidR="00520AE9" w:rsidRPr="006503E3" w:rsidRDefault="00520AE9" w:rsidP="00A42A8B">
            <w:pPr>
              <w:rPr>
                <w:szCs w:val="24"/>
              </w:rPr>
            </w:pPr>
          </w:p>
          <w:p w:rsidR="00520AE9" w:rsidRPr="006503E3" w:rsidRDefault="006D0CDA" w:rsidP="00A42A8B">
            <w:pPr>
              <w:rPr>
                <w:rFonts w:ascii="Calibri" w:hAnsi="Calibri"/>
                <w:color w:val="000000"/>
                <w:szCs w:val="24"/>
              </w:rPr>
            </w:pPr>
            <w:r w:rsidRPr="006503E3">
              <w:rPr>
                <w:rFonts w:ascii="Calibri" w:hAnsi="Calibri"/>
                <w:color w:val="000000"/>
                <w:szCs w:val="24"/>
              </w:rPr>
              <w:t>2C</w:t>
            </w:r>
            <w:r w:rsidR="00520AE9" w:rsidRPr="006503E3">
              <w:rPr>
                <w:rFonts w:ascii="Calibri" w:hAnsi="Calibri"/>
                <w:color w:val="000000"/>
                <w:szCs w:val="24"/>
              </w:rPr>
              <w:t xml:space="preserve">: Identify </w:t>
            </w:r>
            <w:r w:rsidR="002D4B68">
              <w:rPr>
                <w:rFonts w:ascii="Calibri" w:hAnsi="Calibri"/>
                <w:color w:val="000000"/>
                <w:szCs w:val="24"/>
              </w:rPr>
              <w:t>and describe ecosystem services</w:t>
            </w:r>
          </w:p>
          <w:p w:rsidR="00520AE9" w:rsidRPr="006503E3" w:rsidRDefault="00520AE9" w:rsidP="00A42A8B">
            <w:pPr>
              <w:rPr>
                <w:szCs w:val="24"/>
              </w:rPr>
            </w:pPr>
          </w:p>
          <w:p w:rsidR="00520AE9" w:rsidRPr="006503E3" w:rsidRDefault="00520AE9" w:rsidP="00A42A8B">
            <w:pPr>
              <w:rPr>
                <w:szCs w:val="24"/>
              </w:rPr>
            </w:pPr>
            <w:r w:rsidRPr="006503E3">
              <w:rPr>
                <w:szCs w:val="24"/>
              </w:rPr>
              <w:br/>
            </w:r>
            <w:r w:rsidR="006D0CDA" w:rsidRPr="006503E3">
              <w:rPr>
                <w:rFonts w:ascii="Calibri" w:hAnsi="Calibri"/>
                <w:color w:val="000000"/>
                <w:szCs w:val="24"/>
              </w:rPr>
              <w:t>2D</w:t>
            </w:r>
            <w:r w:rsidRPr="006503E3">
              <w:rPr>
                <w:rFonts w:ascii="Calibri" w:hAnsi="Calibri"/>
                <w:color w:val="000000"/>
                <w:szCs w:val="24"/>
              </w:rPr>
              <w:t>: Identify ways an ecosystem can change (climate shifts; species movement; ecological succession; loss of biodiversity).</w:t>
            </w:r>
          </w:p>
        </w:tc>
      </w:tr>
    </w:tbl>
    <w:p w:rsidR="00FA1C1D" w:rsidRDefault="00FA1C1D"/>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0"/>
      </w:tblGrid>
      <w:tr w:rsidR="004F0FE6" w:rsidRPr="00100400" w:rsidTr="00FA1C1D">
        <w:tc>
          <w:tcPr>
            <w:tcW w:w="14310" w:type="dxa"/>
            <w:shd w:val="clear" w:color="auto" w:fill="000000" w:themeFill="text1"/>
          </w:tcPr>
          <w:p w:rsidR="004F0FE6" w:rsidRPr="00100400" w:rsidRDefault="00FA1C1D" w:rsidP="00FA1C1D">
            <w:pPr>
              <w:pStyle w:val="Heading1"/>
              <w:rPr>
                <w:rFonts w:asciiTheme="minorHAnsi" w:hAnsiTheme="minorHAnsi"/>
                <w:sz w:val="32"/>
                <w:szCs w:val="22"/>
              </w:rPr>
            </w:pPr>
            <w:r>
              <w:rPr>
                <w:rFonts w:asciiTheme="minorHAnsi" w:hAnsiTheme="minorHAnsi"/>
                <w:sz w:val="32"/>
                <w:szCs w:val="22"/>
              </w:rPr>
              <w:lastRenderedPageBreak/>
              <w:t>MCE: Human Population and Land Use</w:t>
            </w:r>
          </w:p>
        </w:tc>
      </w:tr>
      <w:tr w:rsidR="004F0FE6" w:rsidRPr="00100400" w:rsidTr="00FA1C1D">
        <w:tc>
          <w:tcPr>
            <w:tcW w:w="14310" w:type="dxa"/>
            <w:shd w:val="clear" w:color="auto" w:fill="D9D9D9" w:themeFill="background1" w:themeFillShade="D9"/>
          </w:tcPr>
          <w:p w:rsidR="004F0FE6" w:rsidRDefault="004F0FE6" w:rsidP="00A42A8B">
            <w:pPr>
              <w:jc w:val="center"/>
              <w:rPr>
                <w:rFonts w:asciiTheme="minorHAnsi" w:hAnsiTheme="minorHAnsi"/>
                <w:b/>
                <w:sz w:val="22"/>
                <w:szCs w:val="22"/>
              </w:rPr>
            </w:pPr>
          </w:p>
          <w:p w:rsidR="004F0FE6" w:rsidRPr="00100400" w:rsidRDefault="004F0FE6" w:rsidP="00A42A8B">
            <w:pPr>
              <w:jc w:val="center"/>
              <w:rPr>
                <w:rFonts w:asciiTheme="minorHAnsi" w:hAnsiTheme="minorHAnsi"/>
                <w:b/>
                <w:sz w:val="22"/>
                <w:szCs w:val="22"/>
              </w:rPr>
            </w:pPr>
            <w:r w:rsidRPr="00BE06E7">
              <w:rPr>
                <w:rFonts w:asciiTheme="minorHAnsi" w:hAnsiTheme="minorHAnsi"/>
                <w:b/>
                <w:szCs w:val="22"/>
              </w:rPr>
              <w:t>Text and Resources</w:t>
            </w:r>
          </w:p>
        </w:tc>
      </w:tr>
      <w:tr w:rsidR="004F0FE6" w:rsidTr="00FA1C1D">
        <w:tc>
          <w:tcPr>
            <w:tcW w:w="14310" w:type="dxa"/>
            <w:tcBorders>
              <w:bottom w:val="single" w:sz="4" w:space="0" w:color="auto"/>
            </w:tcBorders>
            <w:shd w:val="clear" w:color="auto" w:fill="auto"/>
          </w:tcPr>
          <w:p w:rsidR="004F0FE6" w:rsidRPr="00170C66" w:rsidRDefault="004F0FE6" w:rsidP="004F0FE6">
            <w:pPr>
              <w:rPr>
                <w:rFonts w:asciiTheme="minorHAnsi" w:hAnsiTheme="minorHAnsi"/>
                <w:i/>
                <w:sz w:val="22"/>
                <w:szCs w:val="22"/>
              </w:rPr>
            </w:pPr>
            <w:r w:rsidRPr="00170C66">
              <w:rPr>
                <w:rFonts w:asciiTheme="minorHAnsi" w:hAnsiTheme="minorHAnsi"/>
                <w:i/>
                <w:sz w:val="22"/>
                <w:szCs w:val="22"/>
              </w:rPr>
              <w:t xml:space="preserve">KIA Project Cycle: </w:t>
            </w:r>
            <w:r>
              <w:rPr>
                <w:rFonts w:asciiTheme="minorHAnsi" w:hAnsiTheme="minorHAnsi"/>
                <w:i/>
                <w:sz w:val="22"/>
                <w:szCs w:val="22"/>
              </w:rPr>
              <w:t>My Community Ecology</w:t>
            </w:r>
          </w:p>
          <w:p w:rsidR="004F0FE6" w:rsidRPr="00FA1C1D" w:rsidRDefault="004F0FE6" w:rsidP="004F0FE6">
            <w:pPr>
              <w:rPr>
                <w:rFonts w:ascii="Calibri" w:hAnsi="Calibri"/>
                <w:color w:val="000000"/>
                <w:sz w:val="22"/>
                <w:szCs w:val="22"/>
              </w:rPr>
            </w:pPr>
            <w:r w:rsidRPr="00170C66">
              <w:rPr>
                <w:rFonts w:ascii="Calibri" w:hAnsi="Calibri"/>
                <w:color w:val="000000"/>
                <w:sz w:val="22"/>
                <w:szCs w:val="22"/>
              </w:rPr>
              <w:t>Teacher notes:</w:t>
            </w:r>
            <w:r w:rsidR="00FA1C1D">
              <w:rPr>
                <w:rFonts w:ascii="Calibri" w:hAnsi="Calibri"/>
                <w:color w:val="000000"/>
                <w:sz w:val="22"/>
                <w:szCs w:val="22"/>
              </w:rPr>
              <w:t xml:space="preserve"> </w:t>
            </w:r>
            <w:r w:rsidRPr="008C5C12">
              <w:rPr>
                <w:rFonts w:ascii="Calibri" w:hAnsi="Calibri"/>
                <w:color w:val="000000"/>
                <w:sz w:val="22"/>
                <w:szCs w:val="22"/>
              </w:rPr>
              <w:t>3A and 3B: Given a case study (method for collecting evidence)</w:t>
            </w:r>
          </w:p>
          <w:p w:rsidR="004F0FE6" w:rsidRPr="00FA1C1D" w:rsidRDefault="004F0FE6" w:rsidP="00A42A8B">
            <w:pPr>
              <w:rPr>
                <w:szCs w:val="24"/>
              </w:rPr>
            </w:pPr>
            <w:r w:rsidRPr="008C5C12">
              <w:rPr>
                <w:rFonts w:ascii="Calibri" w:hAnsi="Calibri"/>
                <w:color w:val="000000"/>
                <w:sz w:val="22"/>
                <w:szCs w:val="22"/>
              </w:rPr>
              <w:t>2C: Strategies for controlling population size i.e. policies, contraception, education for women</w:t>
            </w:r>
          </w:p>
        </w:tc>
      </w:tr>
    </w:tbl>
    <w:p w:rsidR="004F0FE6" w:rsidRDefault="004F0FE6"/>
    <w:tbl>
      <w:tblPr>
        <w:tblStyle w:val="TableGrid"/>
        <w:tblW w:w="14305" w:type="dxa"/>
        <w:tblLook w:val="04A0" w:firstRow="1" w:lastRow="0" w:firstColumn="1" w:lastColumn="0" w:noHBand="0" w:noVBand="1"/>
      </w:tblPr>
      <w:tblGrid>
        <w:gridCol w:w="1840"/>
        <w:gridCol w:w="2475"/>
        <w:gridCol w:w="3960"/>
        <w:gridCol w:w="6030"/>
      </w:tblGrid>
      <w:tr w:rsidR="004F0FE6" w:rsidRPr="00C02B98" w:rsidTr="00C46054">
        <w:tc>
          <w:tcPr>
            <w:tcW w:w="1840" w:type="dxa"/>
            <w:shd w:val="clear" w:color="auto" w:fill="D9D9D9" w:themeFill="background1" w:themeFillShade="D9"/>
          </w:tcPr>
          <w:p w:rsidR="004F0FE6" w:rsidRPr="00FA1C1D" w:rsidRDefault="004F0FE6" w:rsidP="00A42A8B">
            <w:pPr>
              <w:jc w:val="center"/>
              <w:rPr>
                <w:rFonts w:asciiTheme="minorHAnsi" w:hAnsiTheme="minorHAnsi"/>
                <w:b/>
                <w:szCs w:val="24"/>
              </w:rPr>
            </w:pPr>
            <w:r w:rsidRPr="00FA1C1D">
              <w:rPr>
                <w:rFonts w:asciiTheme="minorHAnsi" w:hAnsiTheme="minorHAnsi"/>
                <w:b/>
                <w:szCs w:val="24"/>
              </w:rPr>
              <w:t>Topic</w:t>
            </w:r>
          </w:p>
        </w:tc>
        <w:tc>
          <w:tcPr>
            <w:tcW w:w="2475" w:type="dxa"/>
            <w:shd w:val="clear" w:color="auto" w:fill="D9D9D9" w:themeFill="background1" w:themeFillShade="D9"/>
          </w:tcPr>
          <w:p w:rsidR="004F0FE6" w:rsidRPr="00FA1C1D" w:rsidRDefault="004F0FE6" w:rsidP="00A42A8B">
            <w:pPr>
              <w:jc w:val="center"/>
              <w:rPr>
                <w:rFonts w:asciiTheme="minorHAnsi" w:hAnsiTheme="minorHAnsi"/>
                <w:b/>
                <w:szCs w:val="24"/>
              </w:rPr>
            </w:pPr>
            <w:r w:rsidRPr="00FA1C1D">
              <w:rPr>
                <w:rFonts w:asciiTheme="minorHAnsi" w:hAnsiTheme="minorHAnsi"/>
                <w:b/>
                <w:szCs w:val="24"/>
              </w:rPr>
              <w:t>4</w:t>
            </w:r>
          </w:p>
        </w:tc>
        <w:tc>
          <w:tcPr>
            <w:tcW w:w="3960" w:type="dxa"/>
            <w:shd w:val="clear" w:color="auto" w:fill="D9D9D9" w:themeFill="background1" w:themeFillShade="D9"/>
          </w:tcPr>
          <w:p w:rsidR="004F0FE6" w:rsidRPr="00FA1C1D" w:rsidRDefault="004F0FE6" w:rsidP="00A42A8B">
            <w:pPr>
              <w:jc w:val="center"/>
              <w:rPr>
                <w:rFonts w:asciiTheme="minorHAnsi" w:hAnsiTheme="minorHAnsi"/>
                <w:b/>
                <w:szCs w:val="24"/>
              </w:rPr>
            </w:pPr>
            <w:r w:rsidRPr="00FA1C1D">
              <w:rPr>
                <w:rFonts w:asciiTheme="minorHAnsi" w:hAnsiTheme="minorHAnsi"/>
                <w:b/>
                <w:szCs w:val="24"/>
              </w:rPr>
              <w:t>3</w:t>
            </w:r>
          </w:p>
        </w:tc>
        <w:tc>
          <w:tcPr>
            <w:tcW w:w="6030" w:type="dxa"/>
            <w:shd w:val="clear" w:color="auto" w:fill="D9D9D9" w:themeFill="background1" w:themeFillShade="D9"/>
          </w:tcPr>
          <w:p w:rsidR="004F0FE6" w:rsidRPr="00FA1C1D" w:rsidRDefault="004F0FE6" w:rsidP="00A42A8B">
            <w:pPr>
              <w:jc w:val="center"/>
              <w:rPr>
                <w:rFonts w:asciiTheme="minorHAnsi" w:hAnsiTheme="minorHAnsi"/>
                <w:b/>
                <w:szCs w:val="24"/>
              </w:rPr>
            </w:pPr>
            <w:r w:rsidRPr="00FA1C1D">
              <w:rPr>
                <w:rFonts w:asciiTheme="minorHAnsi" w:hAnsiTheme="minorHAnsi"/>
                <w:b/>
                <w:szCs w:val="24"/>
              </w:rPr>
              <w:t>2</w:t>
            </w:r>
          </w:p>
        </w:tc>
      </w:tr>
      <w:tr w:rsidR="004F0FE6" w:rsidRPr="00FC3533" w:rsidTr="00C46054">
        <w:tc>
          <w:tcPr>
            <w:tcW w:w="1840" w:type="dxa"/>
            <w:shd w:val="clear" w:color="auto" w:fill="D9D9D9" w:themeFill="background1" w:themeFillShade="D9"/>
          </w:tcPr>
          <w:p w:rsidR="004F0FE6" w:rsidRPr="00FA1C1D" w:rsidRDefault="004F0FE6" w:rsidP="00A42A8B">
            <w:pPr>
              <w:jc w:val="center"/>
              <w:rPr>
                <w:rFonts w:asciiTheme="minorHAnsi" w:eastAsia="Calibri" w:hAnsiTheme="minorHAnsi" w:cs="Calibri"/>
                <w:b/>
                <w:szCs w:val="24"/>
              </w:rPr>
            </w:pPr>
          </w:p>
          <w:p w:rsidR="004F0FE6" w:rsidRPr="00FA1C1D" w:rsidRDefault="004F0FE6" w:rsidP="00A42A8B">
            <w:pPr>
              <w:jc w:val="center"/>
              <w:rPr>
                <w:rFonts w:asciiTheme="minorHAnsi" w:eastAsia="Calibri" w:hAnsiTheme="minorHAnsi" w:cs="Calibri"/>
                <w:b/>
                <w:szCs w:val="24"/>
              </w:rPr>
            </w:pPr>
            <w:r w:rsidRPr="00FA1C1D">
              <w:rPr>
                <w:rFonts w:asciiTheme="minorHAnsi" w:eastAsia="Calibri" w:hAnsiTheme="minorHAnsi" w:cs="Calibri"/>
                <w:b/>
                <w:szCs w:val="24"/>
              </w:rPr>
              <w:t xml:space="preserve">MCE: </w:t>
            </w:r>
          </w:p>
          <w:p w:rsidR="004F0FE6" w:rsidRPr="00FA1C1D" w:rsidRDefault="004F0FE6" w:rsidP="00A42A8B">
            <w:pPr>
              <w:jc w:val="center"/>
              <w:rPr>
                <w:rFonts w:asciiTheme="minorHAnsi" w:hAnsiTheme="minorHAnsi"/>
                <w:b/>
                <w:szCs w:val="24"/>
              </w:rPr>
            </w:pPr>
            <w:r w:rsidRPr="00FA1C1D">
              <w:rPr>
                <w:rFonts w:asciiTheme="minorHAnsi" w:eastAsia="Calibri" w:hAnsiTheme="minorHAnsi" w:cs="Calibri"/>
                <w:b/>
                <w:szCs w:val="24"/>
              </w:rPr>
              <w:t>Human Population and Land Use</w:t>
            </w:r>
          </w:p>
        </w:tc>
        <w:tc>
          <w:tcPr>
            <w:tcW w:w="2475" w:type="dxa"/>
          </w:tcPr>
          <w:p w:rsidR="004F0FE6" w:rsidRPr="00FA1C1D" w:rsidRDefault="004F0FE6" w:rsidP="00A42A8B">
            <w:pPr>
              <w:rPr>
                <w:rFonts w:asciiTheme="minorHAnsi" w:hAnsiTheme="minorHAnsi"/>
                <w:szCs w:val="24"/>
              </w:rPr>
            </w:pPr>
            <w:r w:rsidRPr="00FA1C1D">
              <w:rPr>
                <w:rFonts w:asciiTheme="minorHAnsi" w:eastAsia="Calibri" w:hAnsiTheme="minorHAnsi" w:cs="Calibri"/>
                <w:szCs w:val="24"/>
              </w:rPr>
              <w:t xml:space="preserve"> </w:t>
            </w:r>
            <w:r w:rsidRPr="00FA1C1D">
              <w:rPr>
                <w:rFonts w:asciiTheme="minorHAnsi" w:eastAsia="Calibri" w:hAnsiTheme="minorHAnsi" w:cs="Calibri"/>
                <w:i/>
                <w:szCs w:val="24"/>
              </w:rPr>
              <w:t>In addition to score 3.0 performance, the student demonstrates in-depth inferences and applications that go beyond the learning goal.</w:t>
            </w:r>
          </w:p>
          <w:p w:rsidR="004F0FE6" w:rsidRPr="00FA1C1D" w:rsidRDefault="004F0FE6" w:rsidP="00A42A8B">
            <w:pPr>
              <w:rPr>
                <w:rFonts w:asciiTheme="minorHAnsi" w:hAnsiTheme="minorHAnsi"/>
                <w:szCs w:val="24"/>
              </w:rPr>
            </w:pPr>
          </w:p>
          <w:p w:rsidR="004F0FE6" w:rsidRPr="00FA1C1D" w:rsidRDefault="004F0FE6" w:rsidP="00A42A8B">
            <w:pPr>
              <w:rPr>
                <w:rFonts w:asciiTheme="minorHAnsi" w:hAnsiTheme="minorHAnsi"/>
                <w:szCs w:val="24"/>
              </w:rPr>
            </w:pPr>
          </w:p>
        </w:tc>
        <w:tc>
          <w:tcPr>
            <w:tcW w:w="3960" w:type="dxa"/>
          </w:tcPr>
          <w:p w:rsidR="004F0FE6" w:rsidRPr="006503E3" w:rsidRDefault="004F0FE6" w:rsidP="00A42A8B">
            <w:pPr>
              <w:rPr>
                <w:rFonts w:asciiTheme="minorHAnsi" w:hAnsiTheme="minorHAnsi"/>
                <w:szCs w:val="24"/>
              </w:rPr>
            </w:pPr>
            <w:r w:rsidRPr="006503E3">
              <w:rPr>
                <w:rFonts w:asciiTheme="minorHAnsi" w:hAnsiTheme="minorHAnsi"/>
                <w:color w:val="000000"/>
                <w:szCs w:val="24"/>
              </w:rPr>
              <w:t>3A:  Apply the population vocabulary terms to populations of plants, animals or humans.</w:t>
            </w:r>
          </w:p>
          <w:p w:rsidR="004F0FE6" w:rsidRPr="006503E3" w:rsidRDefault="004F0FE6" w:rsidP="00A42A8B">
            <w:pPr>
              <w:spacing w:after="240"/>
              <w:rPr>
                <w:rFonts w:asciiTheme="minorHAnsi" w:hAnsiTheme="minorHAnsi"/>
                <w:szCs w:val="24"/>
              </w:rPr>
            </w:pPr>
            <w:r w:rsidRPr="006503E3">
              <w:rPr>
                <w:rFonts w:asciiTheme="minorHAnsi" w:hAnsiTheme="minorHAnsi"/>
                <w:szCs w:val="24"/>
              </w:rPr>
              <w:br/>
            </w:r>
          </w:p>
          <w:p w:rsidR="004F0FE6" w:rsidRPr="006503E3" w:rsidRDefault="004F0FE6" w:rsidP="00A42A8B">
            <w:pPr>
              <w:rPr>
                <w:rFonts w:asciiTheme="minorHAnsi" w:hAnsiTheme="minorHAnsi"/>
                <w:szCs w:val="24"/>
              </w:rPr>
            </w:pPr>
          </w:p>
          <w:p w:rsidR="00C46054" w:rsidRPr="006503E3" w:rsidRDefault="00C46054" w:rsidP="00A42A8B">
            <w:pPr>
              <w:rPr>
                <w:rFonts w:asciiTheme="minorHAnsi" w:hAnsiTheme="minorHAnsi"/>
                <w:szCs w:val="24"/>
              </w:rPr>
            </w:pPr>
          </w:p>
          <w:p w:rsidR="004F0FE6" w:rsidRPr="006503E3" w:rsidRDefault="004F0FE6" w:rsidP="00A42A8B">
            <w:pPr>
              <w:rPr>
                <w:rFonts w:asciiTheme="minorHAnsi" w:hAnsiTheme="minorHAnsi"/>
                <w:szCs w:val="24"/>
              </w:rPr>
            </w:pPr>
            <w:r w:rsidRPr="006503E3">
              <w:rPr>
                <w:rFonts w:asciiTheme="minorHAnsi" w:hAnsiTheme="minorHAnsi"/>
                <w:color w:val="000000"/>
                <w:szCs w:val="24"/>
              </w:rPr>
              <w:t>3B: Evaluate the need for the expansion of an area due to demographic changes over time.</w:t>
            </w:r>
          </w:p>
          <w:p w:rsidR="004F0FE6" w:rsidRPr="006503E3" w:rsidRDefault="004F0FE6" w:rsidP="00A42A8B">
            <w:pPr>
              <w:spacing w:after="240"/>
              <w:rPr>
                <w:rFonts w:asciiTheme="minorHAnsi" w:hAnsiTheme="minorHAnsi"/>
                <w:szCs w:val="24"/>
              </w:rPr>
            </w:pPr>
          </w:p>
          <w:p w:rsidR="004F0FE6" w:rsidRPr="006503E3" w:rsidRDefault="004F0FE6" w:rsidP="00A42A8B">
            <w:pPr>
              <w:rPr>
                <w:rFonts w:asciiTheme="minorHAnsi" w:hAnsiTheme="minorHAnsi"/>
                <w:color w:val="000000"/>
                <w:szCs w:val="24"/>
              </w:rPr>
            </w:pPr>
          </w:p>
          <w:p w:rsidR="004F0FE6" w:rsidRPr="006503E3" w:rsidRDefault="004F0FE6" w:rsidP="00A42A8B">
            <w:pPr>
              <w:rPr>
                <w:rFonts w:asciiTheme="minorHAnsi" w:hAnsiTheme="minorHAnsi"/>
                <w:szCs w:val="24"/>
              </w:rPr>
            </w:pPr>
            <w:r w:rsidRPr="006503E3">
              <w:rPr>
                <w:rFonts w:asciiTheme="minorHAnsi" w:hAnsiTheme="minorHAnsi"/>
                <w:color w:val="000000"/>
                <w:szCs w:val="24"/>
              </w:rPr>
              <w:t>3C: Generalize the impacts of population growth on land use, resources, water quality, and human health.  </w:t>
            </w:r>
          </w:p>
          <w:p w:rsidR="004F0FE6" w:rsidRPr="006503E3" w:rsidRDefault="004F0FE6" w:rsidP="00A42A8B">
            <w:pPr>
              <w:rPr>
                <w:rFonts w:asciiTheme="minorHAnsi" w:hAnsiTheme="minorHAnsi"/>
                <w:szCs w:val="24"/>
              </w:rPr>
            </w:pPr>
          </w:p>
          <w:p w:rsidR="004F0FE6" w:rsidRPr="006503E3" w:rsidRDefault="004F0FE6" w:rsidP="00A42A8B">
            <w:pPr>
              <w:rPr>
                <w:rFonts w:asciiTheme="minorHAnsi" w:hAnsiTheme="minorHAnsi"/>
                <w:szCs w:val="24"/>
              </w:rPr>
            </w:pPr>
            <w:r w:rsidRPr="006503E3">
              <w:rPr>
                <w:rFonts w:asciiTheme="minorHAnsi" w:hAnsiTheme="minorHAnsi"/>
                <w:color w:val="000000"/>
                <w:szCs w:val="24"/>
              </w:rPr>
              <w:t xml:space="preserve">3D: Evaluate contrasting strategies to </w:t>
            </w:r>
            <w:r w:rsidR="002665D1" w:rsidRPr="006503E3">
              <w:rPr>
                <w:rFonts w:asciiTheme="minorHAnsi" w:hAnsiTheme="minorHAnsi"/>
                <w:color w:val="000000"/>
                <w:szCs w:val="24"/>
              </w:rPr>
              <w:t>control</w:t>
            </w:r>
            <w:r w:rsidRPr="006503E3">
              <w:rPr>
                <w:rFonts w:asciiTheme="minorHAnsi" w:hAnsiTheme="minorHAnsi"/>
                <w:color w:val="000000"/>
                <w:szCs w:val="24"/>
              </w:rPr>
              <w:t xml:space="preserve"> population growth.</w:t>
            </w:r>
          </w:p>
          <w:p w:rsidR="004F0FE6" w:rsidRPr="006503E3" w:rsidRDefault="004F0FE6" w:rsidP="00A42A8B">
            <w:pPr>
              <w:contextualSpacing/>
              <w:rPr>
                <w:rFonts w:asciiTheme="minorHAnsi" w:hAnsiTheme="minorHAnsi"/>
                <w:color w:val="000000"/>
                <w:szCs w:val="24"/>
              </w:rPr>
            </w:pPr>
            <w:r w:rsidRPr="006503E3">
              <w:rPr>
                <w:rFonts w:asciiTheme="minorHAnsi" w:hAnsiTheme="minorHAnsi"/>
                <w:szCs w:val="24"/>
              </w:rPr>
              <w:br/>
            </w:r>
          </w:p>
          <w:p w:rsidR="004F0FE6" w:rsidRPr="006503E3" w:rsidRDefault="004F0FE6" w:rsidP="00A42A8B">
            <w:pPr>
              <w:contextualSpacing/>
              <w:rPr>
                <w:rFonts w:asciiTheme="minorHAnsi" w:eastAsia="Calibri" w:hAnsiTheme="minorHAnsi" w:cs="Calibri"/>
                <w:szCs w:val="24"/>
              </w:rPr>
            </w:pPr>
            <w:r w:rsidRPr="006503E3">
              <w:rPr>
                <w:rFonts w:asciiTheme="minorHAnsi" w:hAnsiTheme="minorHAnsi"/>
                <w:color w:val="000000"/>
                <w:szCs w:val="24"/>
              </w:rPr>
              <w:t>3E: Categorize the protections provided for public and federal lands.</w:t>
            </w:r>
          </w:p>
        </w:tc>
        <w:tc>
          <w:tcPr>
            <w:tcW w:w="6030" w:type="dxa"/>
          </w:tcPr>
          <w:p w:rsidR="004F0FE6" w:rsidRPr="006503E3" w:rsidRDefault="004F0FE6" w:rsidP="00A42A8B">
            <w:pPr>
              <w:rPr>
                <w:rFonts w:asciiTheme="minorHAnsi" w:hAnsiTheme="minorHAnsi"/>
                <w:szCs w:val="24"/>
              </w:rPr>
            </w:pPr>
            <w:r w:rsidRPr="006503E3">
              <w:rPr>
                <w:rFonts w:asciiTheme="minorHAnsi" w:hAnsiTheme="minorHAnsi"/>
                <w:color w:val="000000"/>
                <w:szCs w:val="24"/>
              </w:rPr>
              <w:t>2A: Identify and describe the population vocabulary terms:</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-carrying capacity</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-logistic growth</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-exponential growth</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-biotic potential</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-r and k-strategists</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-survivorship curve</w:t>
            </w:r>
          </w:p>
          <w:p w:rsidR="004F0FE6" w:rsidRPr="006503E3" w:rsidRDefault="004F0FE6" w:rsidP="00A42A8B">
            <w:pPr>
              <w:rPr>
                <w:rFonts w:asciiTheme="minorHAnsi" w:hAnsiTheme="minorHAnsi"/>
                <w:szCs w:val="24"/>
              </w:rPr>
            </w:pPr>
          </w:p>
          <w:p w:rsidR="004F0FE6" w:rsidRPr="006503E3" w:rsidRDefault="004F0FE6" w:rsidP="00A42A8B">
            <w:pPr>
              <w:rPr>
                <w:rFonts w:asciiTheme="minorHAnsi" w:hAnsiTheme="minorHAnsi"/>
                <w:szCs w:val="24"/>
              </w:rPr>
            </w:pPr>
            <w:r w:rsidRPr="006503E3">
              <w:rPr>
                <w:rFonts w:asciiTheme="minorHAnsi" w:hAnsiTheme="minorHAnsi"/>
                <w:color w:val="000000"/>
                <w:szCs w:val="24"/>
              </w:rPr>
              <w:t>2B: Identify and describe demographic vocabulary terms:</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-fertility rates</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-demographic transition</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-age-structure diagrams</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-growth rates and doubling time (calculate)</w:t>
            </w:r>
          </w:p>
          <w:p w:rsidR="004F0FE6" w:rsidRPr="006503E3" w:rsidRDefault="004F0FE6" w:rsidP="00A42A8B">
            <w:pPr>
              <w:rPr>
                <w:rFonts w:asciiTheme="minorHAnsi" w:hAnsiTheme="minorHAnsi"/>
                <w:szCs w:val="24"/>
              </w:rPr>
            </w:pPr>
          </w:p>
          <w:p w:rsidR="004F0FE6" w:rsidRPr="006503E3" w:rsidRDefault="004F0FE6" w:rsidP="00A42A8B">
            <w:pPr>
              <w:rPr>
                <w:rFonts w:asciiTheme="minorHAnsi" w:hAnsiTheme="minorHAnsi"/>
                <w:szCs w:val="24"/>
              </w:rPr>
            </w:pPr>
            <w:r w:rsidRPr="006503E3">
              <w:rPr>
                <w:rFonts w:asciiTheme="minorHAnsi" w:hAnsiTheme="minorHAnsi"/>
                <w:color w:val="000000"/>
                <w:szCs w:val="24"/>
              </w:rPr>
              <w:t xml:space="preserve">2C: Identify the impacts of population growth: </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-hunger</w:t>
            </w:r>
            <w:r w:rsidRPr="006503E3">
              <w:rPr>
                <w:rFonts w:asciiTheme="minorHAnsi" w:hAnsiTheme="minorHAnsi"/>
                <w:szCs w:val="24"/>
              </w:rPr>
              <w:t xml:space="preserve">, </w:t>
            </w:r>
            <w:r w:rsidRPr="006503E3">
              <w:rPr>
                <w:rFonts w:asciiTheme="minorHAnsi" w:hAnsiTheme="minorHAnsi"/>
                <w:color w:val="000000"/>
                <w:szCs w:val="24"/>
              </w:rPr>
              <w:t>diseases</w:t>
            </w:r>
            <w:r w:rsidRPr="006503E3">
              <w:rPr>
                <w:rFonts w:asciiTheme="minorHAnsi" w:hAnsiTheme="minorHAnsi"/>
                <w:szCs w:val="24"/>
              </w:rPr>
              <w:t xml:space="preserve">, </w:t>
            </w:r>
            <w:r w:rsidRPr="006503E3">
              <w:rPr>
                <w:rFonts w:asciiTheme="minorHAnsi" w:hAnsiTheme="minorHAnsi"/>
                <w:color w:val="000000"/>
                <w:szCs w:val="24"/>
              </w:rPr>
              <w:t>economic effects</w:t>
            </w:r>
            <w:r w:rsidRPr="006503E3">
              <w:rPr>
                <w:rFonts w:asciiTheme="minorHAnsi" w:hAnsiTheme="minorHAnsi"/>
                <w:szCs w:val="24"/>
              </w:rPr>
              <w:t xml:space="preserve">, </w:t>
            </w:r>
            <w:r w:rsidRPr="006503E3">
              <w:rPr>
                <w:rFonts w:asciiTheme="minorHAnsi" w:hAnsiTheme="minorHAnsi"/>
                <w:color w:val="000000"/>
                <w:szCs w:val="24"/>
              </w:rPr>
              <w:t>habitat destruction</w:t>
            </w:r>
            <w:r w:rsidRPr="006503E3">
              <w:rPr>
                <w:rFonts w:asciiTheme="minorHAnsi" w:hAnsiTheme="minorHAnsi"/>
                <w:szCs w:val="24"/>
              </w:rPr>
              <w:t xml:space="preserve">, </w:t>
            </w:r>
            <w:r w:rsidRPr="006503E3">
              <w:rPr>
                <w:rFonts w:asciiTheme="minorHAnsi" w:hAnsiTheme="minorHAnsi"/>
                <w:color w:val="000000"/>
                <w:szCs w:val="24"/>
              </w:rPr>
              <w:t>suburban sprawl</w:t>
            </w:r>
            <w:r w:rsidRPr="006503E3">
              <w:rPr>
                <w:rFonts w:asciiTheme="minorHAnsi" w:hAnsiTheme="minorHAnsi"/>
                <w:szCs w:val="24"/>
              </w:rPr>
              <w:t xml:space="preserve">, </w:t>
            </w:r>
            <w:r w:rsidRPr="006503E3">
              <w:rPr>
                <w:rFonts w:asciiTheme="minorHAnsi" w:hAnsiTheme="minorHAnsi"/>
                <w:color w:val="000000"/>
                <w:szCs w:val="24"/>
              </w:rPr>
              <w:t>urbanization</w:t>
            </w:r>
            <w:r w:rsidRPr="006503E3">
              <w:rPr>
                <w:rFonts w:asciiTheme="minorHAnsi" w:hAnsiTheme="minorHAnsi"/>
                <w:szCs w:val="24"/>
              </w:rPr>
              <w:t xml:space="preserve">, </w:t>
            </w:r>
            <w:r w:rsidRPr="006503E3">
              <w:rPr>
                <w:rFonts w:asciiTheme="minorHAnsi" w:hAnsiTheme="minorHAnsi"/>
                <w:color w:val="000000"/>
                <w:szCs w:val="24"/>
              </w:rPr>
              <w:t>principles of Smart Growth</w:t>
            </w:r>
          </w:p>
          <w:p w:rsidR="004F0FE6" w:rsidRPr="006503E3" w:rsidRDefault="004F0FE6" w:rsidP="00A42A8B">
            <w:pPr>
              <w:rPr>
                <w:rFonts w:asciiTheme="minorHAnsi" w:hAnsiTheme="minorHAnsi"/>
                <w:szCs w:val="24"/>
              </w:rPr>
            </w:pPr>
          </w:p>
          <w:p w:rsidR="004F0FE6" w:rsidRPr="006503E3" w:rsidRDefault="004F0FE6" w:rsidP="00A42A8B">
            <w:pPr>
              <w:rPr>
                <w:rFonts w:asciiTheme="minorHAnsi" w:hAnsiTheme="minorHAnsi"/>
                <w:szCs w:val="24"/>
              </w:rPr>
            </w:pPr>
            <w:r w:rsidRPr="006503E3">
              <w:rPr>
                <w:rFonts w:asciiTheme="minorHAnsi" w:hAnsiTheme="minorHAnsi"/>
                <w:color w:val="000000"/>
                <w:szCs w:val="24"/>
              </w:rPr>
              <w:t>2D: Describe various case studies for controlling population size.</w:t>
            </w:r>
          </w:p>
          <w:p w:rsidR="004F0FE6" w:rsidRPr="006503E3" w:rsidRDefault="004F0FE6" w:rsidP="00A42A8B">
            <w:pPr>
              <w:rPr>
                <w:rFonts w:asciiTheme="minorHAnsi" w:hAnsiTheme="minorHAnsi"/>
                <w:szCs w:val="24"/>
              </w:rPr>
            </w:pPr>
          </w:p>
          <w:p w:rsidR="004F0FE6" w:rsidRPr="006503E3" w:rsidRDefault="004F0FE6" w:rsidP="00A42A8B">
            <w:pPr>
              <w:rPr>
                <w:rFonts w:asciiTheme="minorHAnsi" w:hAnsiTheme="minorHAnsi"/>
                <w:szCs w:val="24"/>
              </w:rPr>
            </w:pPr>
            <w:r w:rsidRPr="006503E3">
              <w:rPr>
                <w:rFonts w:asciiTheme="minorHAnsi" w:hAnsiTheme="minorHAnsi"/>
                <w:color w:val="000000"/>
                <w:szCs w:val="24"/>
              </w:rPr>
              <w:t>2E: Identify different protections of</w:t>
            </w:r>
            <w:r w:rsidR="002665D1" w:rsidRPr="006503E3">
              <w:rPr>
                <w:rFonts w:asciiTheme="minorHAnsi" w:hAnsiTheme="minorHAnsi"/>
                <w:color w:val="000000"/>
                <w:szCs w:val="24"/>
              </w:rPr>
              <w:t xml:space="preserve"> public and federal land</w:t>
            </w:r>
            <w:r w:rsidRPr="006503E3">
              <w:rPr>
                <w:rFonts w:asciiTheme="minorHAnsi" w:hAnsiTheme="minorHAnsi"/>
                <w:color w:val="000000"/>
                <w:szCs w:val="24"/>
              </w:rPr>
              <w:t>:</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-wilderness areas</w:t>
            </w:r>
          </w:p>
          <w:p w:rsidR="004F0FE6" w:rsidRPr="006503E3" w:rsidRDefault="004F0FE6" w:rsidP="00A42A8B">
            <w:pPr>
              <w:rPr>
                <w:rFonts w:asciiTheme="minorHAnsi" w:hAnsiTheme="minorHAnsi"/>
                <w:szCs w:val="24"/>
              </w:rPr>
            </w:pPr>
            <w:r w:rsidRPr="006503E3">
              <w:rPr>
                <w:rFonts w:asciiTheme="minorHAnsi" w:hAnsiTheme="minorHAnsi"/>
                <w:color w:val="000000"/>
                <w:szCs w:val="24"/>
              </w:rPr>
              <w:t>-national parks and national forests</w:t>
            </w:r>
          </w:p>
          <w:p w:rsidR="002665D1" w:rsidRPr="006503E3" w:rsidRDefault="004F0FE6" w:rsidP="00A42A8B">
            <w:pPr>
              <w:rPr>
                <w:rFonts w:asciiTheme="minorHAnsi" w:hAnsiTheme="minorHAnsi"/>
                <w:szCs w:val="24"/>
              </w:rPr>
            </w:pPr>
            <w:r w:rsidRPr="006503E3">
              <w:rPr>
                <w:rFonts w:asciiTheme="minorHAnsi" w:hAnsiTheme="minorHAnsi"/>
                <w:color w:val="000000"/>
                <w:szCs w:val="24"/>
              </w:rPr>
              <w:t>-wildlife refuges</w:t>
            </w:r>
            <w:r w:rsidR="002665D1" w:rsidRPr="006503E3">
              <w:rPr>
                <w:rFonts w:asciiTheme="minorHAnsi" w:hAnsiTheme="minorHAnsi"/>
                <w:szCs w:val="24"/>
              </w:rPr>
              <w:t xml:space="preserve"> </w:t>
            </w:r>
          </w:p>
          <w:p w:rsidR="004F0FE6" w:rsidRPr="006503E3" w:rsidRDefault="006503E3" w:rsidP="00A42A8B">
            <w:pPr>
              <w:rPr>
                <w:rFonts w:asciiTheme="minorHAnsi" w:hAnsiTheme="minorHAnsi"/>
                <w:szCs w:val="24"/>
              </w:rPr>
            </w:pPr>
            <w:r>
              <w:rPr>
                <w:rFonts w:asciiTheme="minorHAnsi" w:hAnsiTheme="minorHAnsi"/>
                <w:szCs w:val="24"/>
              </w:rPr>
              <w:t>-</w:t>
            </w:r>
            <w:r w:rsidR="002665D1" w:rsidRPr="006503E3">
              <w:rPr>
                <w:rFonts w:asciiTheme="minorHAnsi" w:hAnsiTheme="minorHAnsi"/>
                <w:szCs w:val="24"/>
              </w:rPr>
              <w:t xml:space="preserve">greenbelts and </w:t>
            </w:r>
            <w:r w:rsidR="004F0FE6" w:rsidRPr="006503E3">
              <w:rPr>
                <w:rFonts w:asciiTheme="minorHAnsi" w:hAnsiTheme="minorHAnsi"/>
                <w:color w:val="000000"/>
                <w:szCs w:val="24"/>
              </w:rPr>
              <w:t>wetlands</w:t>
            </w:r>
          </w:p>
        </w:tc>
      </w:tr>
    </w:tbl>
    <w:p w:rsidR="00C46054" w:rsidRDefault="00C46054">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4F0FE6" w:rsidRPr="00100400" w:rsidTr="00A42A8B">
        <w:tc>
          <w:tcPr>
            <w:tcW w:w="14209" w:type="dxa"/>
            <w:shd w:val="clear" w:color="auto" w:fill="000000" w:themeFill="text1"/>
          </w:tcPr>
          <w:p w:rsidR="004F0FE6" w:rsidRPr="00100400" w:rsidRDefault="00FA1C1D" w:rsidP="00A42A8B">
            <w:pPr>
              <w:pStyle w:val="Heading1"/>
              <w:rPr>
                <w:rFonts w:asciiTheme="minorHAnsi" w:hAnsiTheme="minorHAnsi"/>
                <w:sz w:val="32"/>
                <w:szCs w:val="22"/>
              </w:rPr>
            </w:pPr>
            <w:r>
              <w:rPr>
                <w:rFonts w:asciiTheme="minorHAnsi" w:hAnsiTheme="minorHAnsi"/>
                <w:sz w:val="32"/>
                <w:szCs w:val="22"/>
              </w:rPr>
              <w:lastRenderedPageBreak/>
              <w:t>MCE: Pollution</w:t>
            </w:r>
            <w:r w:rsidR="00105307">
              <w:rPr>
                <w:rFonts w:asciiTheme="minorHAnsi" w:hAnsiTheme="minorHAnsi"/>
                <w:sz w:val="32"/>
                <w:szCs w:val="22"/>
              </w:rPr>
              <w:t>* (ungraded topic)</w:t>
            </w:r>
          </w:p>
        </w:tc>
      </w:tr>
      <w:tr w:rsidR="004F0FE6" w:rsidRPr="00100400" w:rsidTr="00A42A8B">
        <w:tc>
          <w:tcPr>
            <w:tcW w:w="14209" w:type="dxa"/>
            <w:shd w:val="clear" w:color="auto" w:fill="D9D9D9" w:themeFill="background1" w:themeFillShade="D9"/>
          </w:tcPr>
          <w:p w:rsidR="004F0FE6" w:rsidRDefault="004F0FE6" w:rsidP="00A42A8B">
            <w:pPr>
              <w:jc w:val="center"/>
              <w:rPr>
                <w:rFonts w:asciiTheme="minorHAnsi" w:hAnsiTheme="minorHAnsi"/>
                <w:b/>
                <w:sz w:val="22"/>
                <w:szCs w:val="22"/>
              </w:rPr>
            </w:pPr>
          </w:p>
          <w:p w:rsidR="004F0FE6" w:rsidRPr="00100400" w:rsidRDefault="004F0FE6" w:rsidP="00A42A8B">
            <w:pPr>
              <w:jc w:val="center"/>
              <w:rPr>
                <w:rFonts w:asciiTheme="minorHAnsi" w:hAnsiTheme="minorHAnsi"/>
                <w:b/>
                <w:sz w:val="22"/>
                <w:szCs w:val="22"/>
              </w:rPr>
            </w:pPr>
            <w:r w:rsidRPr="00BE06E7">
              <w:rPr>
                <w:rFonts w:asciiTheme="minorHAnsi" w:hAnsiTheme="minorHAnsi"/>
                <w:b/>
                <w:szCs w:val="22"/>
              </w:rPr>
              <w:t>Text and Resources</w:t>
            </w:r>
          </w:p>
        </w:tc>
      </w:tr>
      <w:tr w:rsidR="004F0FE6" w:rsidTr="00A42A8B">
        <w:tc>
          <w:tcPr>
            <w:tcW w:w="14209" w:type="dxa"/>
            <w:tcBorders>
              <w:bottom w:val="single" w:sz="4" w:space="0" w:color="auto"/>
            </w:tcBorders>
            <w:shd w:val="clear" w:color="auto" w:fill="auto"/>
          </w:tcPr>
          <w:p w:rsidR="004F0FE6" w:rsidRPr="00170C66" w:rsidRDefault="004F0FE6" w:rsidP="004F0FE6">
            <w:pPr>
              <w:rPr>
                <w:rFonts w:asciiTheme="minorHAnsi" w:hAnsiTheme="minorHAnsi"/>
                <w:i/>
                <w:sz w:val="22"/>
                <w:szCs w:val="22"/>
              </w:rPr>
            </w:pPr>
            <w:r w:rsidRPr="00170C66">
              <w:rPr>
                <w:rFonts w:asciiTheme="minorHAnsi" w:hAnsiTheme="minorHAnsi"/>
                <w:i/>
                <w:sz w:val="22"/>
                <w:szCs w:val="22"/>
              </w:rPr>
              <w:t xml:space="preserve">KIA Project Cycle: </w:t>
            </w:r>
            <w:r>
              <w:rPr>
                <w:rFonts w:asciiTheme="minorHAnsi" w:hAnsiTheme="minorHAnsi"/>
                <w:i/>
                <w:sz w:val="22"/>
                <w:szCs w:val="22"/>
              </w:rPr>
              <w:t>My Community Ecology</w:t>
            </w:r>
          </w:p>
          <w:p w:rsidR="004F0FE6" w:rsidRPr="008C5C12" w:rsidRDefault="004F0FE6" w:rsidP="004F0FE6">
            <w:pPr>
              <w:rPr>
                <w:szCs w:val="24"/>
              </w:rPr>
            </w:pPr>
            <w:r w:rsidRPr="008C5C12">
              <w:rPr>
                <w:rFonts w:ascii="Calibri" w:hAnsi="Calibri"/>
                <w:color w:val="000000"/>
                <w:sz w:val="22"/>
                <w:szCs w:val="22"/>
              </w:rPr>
              <w:t>Teacher Notes:</w:t>
            </w:r>
          </w:p>
          <w:p w:rsidR="004F0FE6" w:rsidRDefault="004F0FE6" w:rsidP="004F0FE6">
            <w:pPr>
              <w:rPr>
                <w:rFonts w:ascii="Calibri" w:hAnsi="Calibri"/>
                <w:color w:val="000000"/>
                <w:sz w:val="22"/>
                <w:szCs w:val="22"/>
              </w:rPr>
            </w:pPr>
            <w:r w:rsidRPr="008C5C12">
              <w:rPr>
                <w:rFonts w:ascii="Calibri" w:hAnsi="Calibri"/>
                <w:color w:val="000000"/>
                <w:sz w:val="22"/>
                <w:szCs w:val="22"/>
              </w:rPr>
              <w:t>2C: Water purification (wetlands), Clean Air Act, Clean Water Act, economic incentives (green subsidies), public education/awareness, etc.</w:t>
            </w:r>
          </w:p>
          <w:p w:rsidR="00B63AC8" w:rsidRDefault="00B63AC8" w:rsidP="004F0FE6">
            <w:pPr>
              <w:rPr>
                <w:rFonts w:ascii="Calibri" w:hAnsi="Calibri"/>
                <w:color w:val="000000"/>
                <w:sz w:val="22"/>
                <w:szCs w:val="22"/>
              </w:rPr>
            </w:pPr>
          </w:p>
          <w:p w:rsidR="004F0FE6" w:rsidRDefault="004F0FE6" w:rsidP="00A42A8B">
            <w:pPr>
              <w:rPr>
                <w:rFonts w:asciiTheme="minorHAnsi" w:hAnsiTheme="minorHAnsi"/>
                <w:b/>
                <w:sz w:val="22"/>
                <w:szCs w:val="22"/>
              </w:rPr>
            </w:pPr>
          </w:p>
        </w:tc>
      </w:tr>
    </w:tbl>
    <w:p w:rsidR="004F0FE6" w:rsidRDefault="004F0FE6"/>
    <w:tbl>
      <w:tblPr>
        <w:tblStyle w:val="TableGrid"/>
        <w:tblW w:w="14343" w:type="dxa"/>
        <w:tblLook w:val="04A0" w:firstRow="1" w:lastRow="0" w:firstColumn="1" w:lastColumn="0" w:noHBand="0" w:noVBand="1"/>
      </w:tblPr>
      <w:tblGrid>
        <w:gridCol w:w="1840"/>
        <w:gridCol w:w="2997"/>
        <w:gridCol w:w="4410"/>
        <w:gridCol w:w="5096"/>
      </w:tblGrid>
      <w:tr w:rsidR="004F0FE6" w:rsidRPr="00BE06E7" w:rsidTr="00A42A8B">
        <w:tc>
          <w:tcPr>
            <w:tcW w:w="1840" w:type="dxa"/>
            <w:shd w:val="clear" w:color="auto" w:fill="D9D9D9" w:themeFill="background1" w:themeFillShade="D9"/>
          </w:tcPr>
          <w:p w:rsidR="004F0FE6" w:rsidRPr="00FA1C1D" w:rsidRDefault="004F0FE6" w:rsidP="00A42A8B">
            <w:pPr>
              <w:jc w:val="center"/>
              <w:rPr>
                <w:rFonts w:asciiTheme="minorHAnsi" w:hAnsiTheme="minorHAnsi"/>
                <w:b/>
                <w:szCs w:val="24"/>
              </w:rPr>
            </w:pPr>
            <w:r w:rsidRPr="00FA1C1D">
              <w:rPr>
                <w:rFonts w:asciiTheme="minorHAnsi" w:hAnsiTheme="minorHAnsi"/>
                <w:b/>
                <w:szCs w:val="24"/>
              </w:rPr>
              <w:t>Topic</w:t>
            </w:r>
          </w:p>
        </w:tc>
        <w:tc>
          <w:tcPr>
            <w:tcW w:w="2997" w:type="dxa"/>
            <w:shd w:val="clear" w:color="auto" w:fill="D9D9D9" w:themeFill="background1" w:themeFillShade="D9"/>
          </w:tcPr>
          <w:p w:rsidR="004F0FE6" w:rsidRPr="00FA1C1D" w:rsidRDefault="004F0FE6" w:rsidP="00A42A8B">
            <w:pPr>
              <w:jc w:val="center"/>
              <w:rPr>
                <w:rFonts w:asciiTheme="minorHAnsi" w:hAnsiTheme="minorHAnsi"/>
                <w:b/>
                <w:szCs w:val="24"/>
              </w:rPr>
            </w:pPr>
            <w:r w:rsidRPr="00FA1C1D">
              <w:rPr>
                <w:rFonts w:asciiTheme="minorHAnsi" w:hAnsiTheme="minorHAnsi"/>
                <w:b/>
                <w:szCs w:val="24"/>
              </w:rPr>
              <w:t>4</w:t>
            </w:r>
          </w:p>
        </w:tc>
        <w:tc>
          <w:tcPr>
            <w:tcW w:w="4410" w:type="dxa"/>
            <w:shd w:val="clear" w:color="auto" w:fill="D9D9D9" w:themeFill="background1" w:themeFillShade="D9"/>
          </w:tcPr>
          <w:p w:rsidR="004F0FE6" w:rsidRPr="00FA1C1D" w:rsidRDefault="004F0FE6" w:rsidP="00A42A8B">
            <w:pPr>
              <w:jc w:val="center"/>
              <w:rPr>
                <w:rFonts w:asciiTheme="minorHAnsi" w:hAnsiTheme="minorHAnsi"/>
                <w:b/>
                <w:szCs w:val="24"/>
              </w:rPr>
            </w:pPr>
            <w:r w:rsidRPr="00FA1C1D">
              <w:rPr>
                <w:rFonts w:asciiTheme="minorHAnsi" w:hAnsiTheme="minorHAnsi"/>
                <w:b/>
                <w:szCs w:val="24"/>
              </w:rPr>
              <w:t>3</w:t>
            </w:r>
          </w:p>
        </w:tc>
        <w:tc>
          <w:tcPr>
            <w:tcW w:w="5096" w:type="dxa"/>
            <w:shd w:val="clear" w:color="auto" w:fill="D9D9D9" w:themeFill="background1" w:themeFillShade="D9"/>
          </w:tcPr>
          <w:p w:rsidR="004F0FE6" w:rsidRPr="00FA1C1D" w:rsidRDefault="004F0FE6" w:rsidP="00A42A8B">
            <w:pPr>
              <w:jc w:val="center"/>
              <w:rPr>
                <w:rFonts w:asciiTheme="minorHAnsi" w:hAnsiTheme="minorHAnsi"/>
                <w:b/>
                <w:szCs w:val="24"/>
              </w:rPr>
            </w:pPr>
            <w:r w:rsidRPr="00FA1C1D">
              <w:rPr>
                <w:rFonts w:asciiTheme="minorHAnsi" w:hAnsiTheme="minorHAnsi"/>
                <w:b/>
                <w:szCs w:val="24"/>
              </w:rPr>
              <w:t>2</w:t>
            </w:r>
          </w:p>
        </w:tc>
      </w:tr>
      <w:tr w:rsidR="004F0FE6" w:rsidRPr="006A4E53" w:rsidTr="00A42A8B">
        <w:tc>
          <w:tcPr>
            <w:tcW w:w="1840" w:type="dxa"/>
            <w:shd w:val="clear" w:color="auto" w:fill="D9D9D9" w:themeFill="background1" w:themeFillShade="D9"/>
          </w:tcPr>
          <w:p w:rsidR="004F0FE6" w:rsidRPr="00FA1C1D" w:rsidRDefault="004F0FE6" w:rsidP="00A42A8B">
            <w:pPr>
              <w:jc w:val="center"/>
              <w:rPr>
                <w:rFonts w:asciiTheme="minorHAnsi" w:hAnsiTheme="minorHAnsi"/>
                <w:b/>
                <w:szCs w:val="24"/>
              </w:rPr>
            </w:pPr>
          </w:p>
          <w:p w:rsidR="004F0FE6" w:rsidRPr="00FA1C1D" w:rsidRDefault="004F0FE6" w:rsidP="00A42A8B">
            <w:pPr>
              <w:jc w:val="center"/>
              <w:rPr>
                <w:rFonts w:ascii="Calibri" w:eastAsia="Calibri" w:hAnsi="Calibri" w:cs="Calibri"/>
                <w:b/>
                <w:szCs w:val="24"/>
              </w:rPr>
            </w:pPr>
            <w:r w:rsidRPr="00FA1C1D">
              <w:rPr>
                <w:rFonts w:ascii="Calibri" w:eastAsia="Calibri" w:hAnsi="Calibri" w:cs="Calibri"/>
                <w:b/>
                <w:szCs w:val="24"/>
              </w:rPr>
              <w:t xml:space="preserve">MCE: </w:t>
            </w:r>
          </w:p>
          <w:p w:rsidR="004F0FE6" w:rsidRDefault="004F0FE6" w:rsidP="00A42A8B">
            <w:pPr>
              <w:jc w:val="center"/>
              <w:rPr>
                <w:rFonts w:ascii="Calibri" w:eastAsia="Calibri" w:hAnsi="Calibri" w:cs="Calibri"/>
                <w:b/>
                <w:szCs w:val="24"/>
              </w:rPr>
            </w:pPr>
            <w:r w:rsidRPr="00FA1C1D">
              <w:rPr>
                <w:rFonts w:ascii="Calibri" w:eastAsia="Calibri" w:hAnsi="Calibri" w:cs="Calibri"/>
                <w:b/>
                <w:szCs w:val="24"/>
              </w:rPr>
              <w:t>Pollution</w:t>
            </w:r>
            <w:r w:rsidR="00105307">
              <w:rPr>
                <w:rFonts w:ascii="Calibri" w:eastAsia="Calibri" w:hAnsi="Calibri" w:cs="Calibri"/>
                <w:b/>
                <w:szCs w:val="24"/>
              </w:rPr>
              <w:t>*</w:t>
            </w:r>
          </w:p>
          <w:p w:rsidR="00B05C74" w:rsidRPr="00FA1C1D" w:rsidRDefault="00B05C74" w:rsidP="00A42A8B">
            <w:pPr>
              <w:jc w:val="center"/>
              <w:rPr>
                <w:rFonts w:asciiTheme="minorHAnsi" w:hAnsiTheme="minorHAnsi"/>
                <w:b/>
                <w:szCs w:val="24"/>
              </w:rPr>
            </w:pPr>
            <w:r>
              <w:rPr>
                <w:rFonts w:asciiTheme="minorHAnsi" w:hAnsiTheme="minorHAnsi"/>
                <w:b/>
                <w:szCs w:val="24"/>
              </w:rPr>
              <w:t>(ungraded topic)</w:t>
            </w:r>
          </w:p>
        </w:tc>
        <w:tc>
          <w:tcPr>
            <w:tcW w:w="2997" w:type="dxa"/>
          </w:tcPr>
          <w:p w:rsidR="004F0FE6" w:rsidRPr="00FA1C1D" w:rsidRDefault="004F0FE6" w:rsidP="00A42A8B">
            <w:pPr>
              <w:rPr>
                <w:rFonts w:asciiTheme="minorHAnsi" w:hAnsiTheme="minorHAnsi"/>
                <w:szCs w:val="24"/>
              </w:rPr>
            </w:pPr>
            <w:r w:rsidRPr="00FA1C1D">
              <w:rPr>
                <w:rFonts w:ascii="Calibri" w:hAnsi="Calibri"/>
                <w:i/>
                <w:color w:val="000000"/>
                <w:szCs w:val="24"/>
              </w:rPr>
              <w:t>In addition to score 3.0 performance, the student demonstrates in-depth inferences and applications that go beyond the learning goal.</w:t>
            </w:r>
          </w:p>
        </w:tc>
        <w:tc>
          <w:tcPr>
            <w:tcW w:w="4410" w:type="dxa"/>
          </w:tcPr>
          <w:p w:rsidR="004F0FE6" w:rsidRPr="00FA1C1D" w:rsidRDefault="004F0FE6" w:rsidP="00A42A8B">
            <w:pPr>
              <w:rPr>
                <w:szCs w:val="24"/>
              </w:rPr>
            </w:pPr>
            <w:r w:rsidRPr="00FA1C1D">
              <w:rPr>
                <w:rFonts w:ascii="Calibri" w:hAnsi="Calibri"/>
                <w:color w:val="000000"/>
                <w:szCs w:val="24"/>
              </w:rPr>
              <w:t>3A:</w:t>
            </w:r>
            <w:r w:rsidRPr="00FA1C1D">
              <w:rPr>
                <w:rFonts w:ascii="Calibri" w:hAnsi="Calibri"/>
                <w:b/>
                <w:bCs/>
                <w:color w:val="000000"/>
                <w:szCs w:val="24"/>
              </w:rPr>
              <w:t xml:space="preserve"> </w:t>
            </w:r>
            <w:r w:rsidRPr="00FA1C1D">
              <w:rPr>
                <w:rFonts w:ascii="Calibri" w:hAnsi="Calibri"/>
                <w:color w:val="000000"/>
                <w:szCs w:val="24"/>
              </w:rPr>
              <w:t xml:space="preserve">Explain the impacts of the major air pollutants on the biotic and abiotic components of an ecosystem. </w:t>
            </w:r>
          </w:p>
          <w:p w:rsidR="004F0FE6" w:rsidRPr="00FA1C1D" w:rsidRDefault="004F0FE6" w:rsidP="00A42A8B">
            <w:pPr>
              <w:spacing w:after="240"/>
              <w:rPr>
                <w:szCs w:val="24"/>
              </w:rPr>
            </w:pPr>
            <w:r w:rsidRPr="00FA1C1D">
              <w:rPr>
                <w:szCs w:val="24"/>
              </w:rPr>
              <w:br/>
            </w:r>
            <w:r w:rsidRPr="00FA1C1D">
              <w:rPr>
                <w:szCs w:val="24"/>
              </w:rPr>
              <w:br/>
            </w:r>
          </w:p>
          <w:p w:rsidR="004F0FE6" w:rsidRPr="00FA1C1D" w:rsidRDefault="004F0FE6" w:rsidP="00A42A8B">
            <w:pPr>
              <w:rPr>
                <w:szCs w:val="24"/>
              </w:rPr>
            </w:pPr>
            <w:r w:rsidRPr="00FA1C1D">
              <w:rPr>
                <w:rFonts w:ascii="Calibri" w:hAnsi="Calibri"/>
                <w:color w:val="000000"/>
                <w:szCs w:val="24"/>
              </w:rPr>
              <w:t xml:space="preserve">3B: Explain the impacts of water pollution on the biotic and abiotic components of an ecosystem. </w:t>
            </w:r>
          </w:p>
          <w:p w:rsidR="004F0FE6" w:rsidRPr="00FA1C1D" w:rsidRDefault="004F0FE6" w:rsidP="00A42A8B">
            <w:pPr>
              <w:rPr>
                <w:rFonts w:ascii="Calibri" w:hAnsi="Calibri"/>
                <w:color w:val="000000"/>
                <w:szCs w:val="24"/>
              </w:rPr>
            </w:pPr>
            <w:r w:rsidRPr="00FA1C1D">
              <w:rPr>
                <w:szCs w:val="24"/>
              </w:rPr>
              <w:br/>
            </w:r>
            <w:r w:rsidRPr="00FA1C1D">
              <w:rPr>
                <w:szCs w:val="24"/>
              </w:rPr>
              <w:br/>
            </w:r>
            <w:r w:rsidRPr="00FA1C1D">
              <w:rPr>
                <w:rFonts w:ascii="Calibri" w:hAnsi="Calibri"/>
                <w:color w:val="000000"/>
                <w:szCs w:val="24"/>
              </w:rPr>
              <w:t>3C: Summarize different strategies to reduce air and water pollution.</w:t>
            </w:r>
          </w:p>
          <w:p w:rsidR="004F0FE6" w:rsidRPr="00FA1C1D" w:rsidRDefault="004F0FE6" w:rsidP="00A42A8B">
            <w:pPr>
              <w:rPr>
                <w:rFonts w:ascii="Calibri" w:hAnsi="Calibri"/>
                <w:color w:val="000000"/>
                <w:szCs w:val="24"/>
              </w:rPr>
            </w:pPr>
          </w:p>
          <w:p w:rsidR="004F0FE6" w:rsidRPr="00FA1C1D" w:rsidRDefault="004F0FE6" w:rsidP="00A42A8B">
            <w:pPr>
              <w:rPr>
                <w:rFonts w:ascii="Calibri" w:hAnsi="Calibri"/>
                <w:color w:val="000000"/>
                <w:szCs w:val="24"/>
              </w:rPr>
            </w:pPr>
          </w:p>
          <w:p w:rsidR="004F0FE6" w:rsidRPr="00FA1C1D" w:rsidRDefault="004F0FE6" w:rsidP="00A42A8B">
            <w:pPr>
              <w:rPr>
                <w:rFonts w:asciiTheme="minorHAnsi" w:hAnsiTheme="minorHAnsi"/>
                <w:szCs w:val="24"/>
              </w:rPr>
            </w:pPr>
          </w:p>
        </w:tc>
        <w:tc>
          <w:tcPr>
            <w:tcW w:w="5096" w:type="dxa"/>
          </w:tcPr>
          <w:p w:rsidR="004F0FE6" w:rsidRPr="00FA1C1D" w:rsidRDefault="004F0FE6" w:rsidP="00A42A8B">
            <w:pPr>
              <w:rPr>
                <w:szCs w:val="24"/>
              </w:rPr>
            </w:pPr>
            <w:r w:rsidRPr="00FA1C1D">
              <w:rPr>
                <w:rFonts w:ascii="Calibri" w:hAnsi="Calibri"/>
                <w:color w:val="000000"/>
                <w:szCs w:val="24"/>
              </w:rPr>
              <w:t>2A: Identify and describe air pollution terms:</w:t>
            </w:r>
          </w:p>
          <w:p w:rsidR="004F0FE6" w:rsidRPr="00FA1C1D" w:rsidRDefault="004F0FE6" w:rsidP="00A42A8B">
            <w:pPr>
              <w:rPr>
                <w:szCs w:val="24"/>
              </w:rPr>
            </w:pPr>
            <w:r w:rsidRPr="00FA1C1D">
              <w:rPr>
                <w:rFonts w:ascii="Calibri" w:hAnsi="Calibri"/>
                <w:color w:val="000000"/>
                <w:szCs w:val="24"/>
              </w:rPr>
              <w:t>-primary and secondary</w:t>
            </w:r>
          </w:p>
          <w:p w:rsidR="004F0FE6" w:rsidRPr="00FA1C1D" w:rsidRDefault="004F0FE6" w:rsidP="00A42A8B">
            <w:pPr>
              <w:rPr>
                <w:szCs w:val="24"/>
              </w:rPr>
            </w:pPr>
            <w:r w:rsidRPr="00FA1C1D">
              <w:rPr>
                <w:rFonts w:ascii="Calibri" w:hAnsi="Calibri"/>
                <w:color w:val="000000"/>
                <w:szCs w:val="24"/>
              </w:rPr>
              <w:t xml:space="preserve">-major air pollutants such as carbon dioxide </w:t>
            </w:r>
          </w:p>
          <w:p w:rsidR="004F0FE6" w:rsidRPr="00FA1C1D" w:rsidRDefault="004F0FE6" w:rsidP="00A42A8B">
            <w:pPr>
              <w:rPr>
                <w:szCs w:val="24"/>
              </w:rPr>
            </w:pPr>
            <w:r w:rsidRPr="00FA1C1D">
              <w:rPr>
                <w:rFonts w:ascii="Calibri" w:hAnsi="Calibri"/>
                <w:color w:val="000000"/>
                <w:szCs w:val="24"/>
              </w:rPr>
              <w:t>-smog</w:t>
            </w:r>
          </w:p>
          <w:p w:rsidR="004F0FE6" w:rsidRPr="00FA1C1D" w:rsidRDefault="004F0FE6" w:rsidP="00A42A8B">
            <w:pPr>
              <w:rPr>
                <w:szCs w:val="24"/>
              </w:rPr>
            </w:pPr>
            <w:r w:rsidRPr="00FA1C1D">
              <w:rPr>
                <w:rFonts w:ascii="Calibri" w:hAnsi="Calibri"/>
                <w:color w:val="000000"/>
                <w:szCs w:val="24"/>
              </w:rPr>
              <w:t>-acid deposition (causes/effects)</w:t>
            </w:r>
          </w:p>
          <w:p w:rsidR="004F0FE6" w:rsidRPr="00FA1C1D" w:rsidRDefault="004F0FE6" w:rsidP="00A42A8B">
            <w:pPr>
              <w:rPr>
                <w:szCs w:val="24"/>
              </w:rPr>
            </w:pPr>
            <w:r w:rsidRPr="00FA1C1D">
              <w:rPr>
                <w:rFonts w:ascii="Calibri" w:hAnsi="Calibri"/>
                <w:color w:val="000000"/>
                <w:szCs w:val="24"/>
              </w:rPr>
              <w:t>-indoor air pollution</w:t>
            </w:r>
          </w:p>
          <w:p w:rsidR="004F0FE6" w:rsidRPr="00FA1C1D" w:rsidRDefault="004F0FE6" w:rsidP="00A42A8B">
            <w:pPr>
              <w:rPr>
                <w:szCs w:val="24"/>
              </w:rPr>
            </w:pPr>
          </w:p>
          <w:p w:rsidR="004F0FE6" w:rsidRPr="00FA1C1D" w:rsidRDefault="004F0FE6" w:rsidP="00A42A8B">
            <w:pPr>
              <w:rPr>
                <w:szCs w:val="24"/>
              </w:rPr>
            </w:pPr>
            <w:r w:rsidRPr="00FA1C1D">
              <w:rPr>
                <w:rFonts w:ascii="Calibri" w:hAnsi="Calibri"/>
                <w:color w:val="000000"/>
                <w:szCs w:val="24"/>
              </w:rPr>
              <w:t>2B: Identify and describe water pollution terms:</w:t>
            </w:r>
          </w:p>
          <w:p w:rsidR="004F0FE6" w:rsidRPr="00FA1C1D" w:rsidRDefault="004F0FE6" w:rsidP="00A42A8B">
            <w:pPr>
              <w:rPr>
                <w:szCs w:val="24"/>
              </w:rPr>
            </w:pPr>
            <w:r w:rsidRPr="00FA1C1D">
              <w:rPr>
                <w:rFonts w:ascii="Calibri" w:hAnsi="Calibri"/>
                <w:color w:val="000000"/>
                <w:szCs w:val="24"/>
              </w:rPr>
              <w:t>-types of water pollution</w:t>
            </w:r>
          </w:p>
          <w:p w:rsidR="004F0FE6" w:rsidRPr="00FA1C1D" w:rsidRDefault="004F0FE6" w:rsidP="00A42A8B">
            <w:pPr>
              <w:rPr>
                <w:szCs w:val="24"/>
              </w:rPr>
            </w:pPr>
            <w:r w:rsidRPr="00FA1C1D">
              <w:rPr>
                <w:rFonts w:ascii="Calibri" w:hAnsi="Calibri"/>
                <w:color w:val="000000"/>
                <w:szCs w:val="24"/>
              </w:rPr>
              <w:t>-water quality</w:t>
            </w:r>
          </w:p>
          <w:p w:rsidR="004F0FE6" w:rsidRPr="00FA1C1D" w:rsidRDefault="004F0FE6" w:rsidP="00A42A8B">
            <w:pPr>
              <w:rPr>
                <w:rFonts w:asciiTheme="minorHAnsi" w:hAnsiTheme="minorHAnsi"/>
                <w:szCs w:val="24"/>
              </w:rPr>
            </w:pPr>
            <w:r w:rsidRPr="00FA1C1D">
              <w:rPr>
                <w:szCs w:val="24"/>
              </w:rPr>
              <w:br/>
            </w:r>
            <w:r w:rsidRPr="00FA1C1D">
              <w:rPr>
                <w:szCs w:val="24"/>
              </w:rPr>
              <w:br/>
            </w:r>
            <w:r w:rsidRPr="00FA1C1D">
              <w:rPr>
                <w:rFonts w:ascii="Calibri" w:hAnsi="Calibri"/>
                <w:color w:val="000000"/>
                <w:szCs w:val="24"/>
              </w:rPr>
              <w:t>2C: Identify reduction and remediation strategies.</w:t>
            </w:r>
          </w:p>
        </w:tc>
      </w:tr>
    </w:tbl>
    <w:p w:rsidR="004F0FE6" w:rsidRDefault="004F0FE6"/>
    <w:p w:rsidR="00B63AC8" w:rsidRDefault="00B63AC8"/>
    <w:p w:rsidR="00B63AC8" w:rsidRDefault="00B63AC8"/>
    <w:p w:rsidR="00B63AC8" w:rsidRDefault="00B63AC8"/>
    <w:p w:rsidR="00B63AC8" w:rsidRDefault="00B63AC8"/>
    <w:p w:rsidR="00B63AC8" w:rsidRDefault="00B63AC8"/>
    <w:p w:rsidR="00B63AC8" w:rsidRDefault="00B63AC8"/>
    <w:p w:rsidR="005671B3" w:rsidRDefault="005671B3"/>
    <w:p w:rsidR="005671B3" w:rsidRDefault="005671B3"/>
    <w:p w:rsidR="005671B3" w:rsidRDefault="005671B3"/>
    <w:p w:rsidR="00C46054" w:rsidRDefault="00C46054"/>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B63AC8" w:rsidRPr="00100400" w:rsidTr="00A42A8B">
        <w:tc>
          <w:tcPr>
            <w:tcW w:w="14209" w:type="dxa"/>
            <w:shd w:val="clear" w:color="auto" w:fill="000000" w:themeFill="text1"/>
          </w:tcPr>
          <w:p w:rsidR="00B63AC8" w:rsidRPr="00100400" w:rsidRDefault="00FA1C1D" w:rsidP="00FA1C1D">
            <w:pPr>
              <w:pStyle w:val="Heading1"/>
              <w:rPr>
                <w:rFonts w:asciiTheme="minorHAnsi" w:hAnsiTheme="minorHAnsi"/>
                <w:sz w:val="32"/>
                <w:szCs w:val="22"/>
              </w:rPr>
            </w:pPr>
            <w:r>
              <w:rPr>
                <w:rFonts w:asciiTheme="minorHAnsi" w:hAnsiTheme="minorHAnsi"/>
                <w:sz w:val="32"/>
                <w:szCs w:val="22"/>
              </w:rPr>
              <w:t>Scientific Practices</w:t>
            </w:r>
          </w:p>
        </w:tc>
      </w:tr>
      <w:tr w:rsidR="00B63AC8" w:rsidRPr="00100400" w:rsidTr="00A42A8B">
        <w:tc>
          <w:tcPr>
            <w:tcW w:w="14209" w:type="dxa"/>
            <w:shd w:val="clear" w:color="auto" w:fill="D9D9D9" w:themeFill="background1" w:themeFillShade="D9"/>
          </w:tcPr>
          <w:p w:rsidR="00B63AC8" w:rsidRDefault="00B63AC8" w:rsidP="00A42A8B">
            <w:pPr>
              <w:jc w:val="center"/>
              <w:rPr>
                <w:rFonts w:asciiTheme="minorHAnsi" w:hAnsiTheme="minorHAnsi"/>
                <w:b/>
                <w:sz w:val="22"/>
                <w:szCs w:val="22"/>
              </w:rPr>
            </w:pPr>
          </w:p>
          <w:p w:rsidR="00B63AC8" w:rsidRPr="00100400" w:rsidRDefault="00B63AC8" w:rsidP="00A42A8B">
            <w:pPr>
              <w:jc w:val="center"/>
              <w:rPr>
                <w:rFonts w:asciiTheme="minorHAnsi" w:hAnsiTheme="minorHAnsi"/>
                <w:b/>
                <w:sz w:val="22"/>
                <w:szCs w:val="22"/>
              </w:rPr>
            </w:pPr>
            <w:r w:rsidRPr="00BE06E7">
              <w:rPr>
                <w:rFonts w:asciiTheme="minorHAnsi" w:hAnsiTheme="minorHAnsi"/>
                <w:b/>
                <w:szCs w:val="22"/>
              </w:rPr>
              <w:t>Text and Resources</w:t>
            </w:r>
          </w:p>
        </w:tc>
      </w:tr>
      <w:tr w:rsidR="00B63AC8" w:rsidTr="00A42A8B">
        <w:tc>
          <w:tcPr>
            <w:tcW w:w="14209" w:type="dxa"/>
            <w:tcBorders>
              <w:bottom w:val="single" w:sz="4" w:space="0" w:color="auto"/>
            </w:tcBorders>
            <w:shd w:val="clear" w:color="auto" w:fill="auto"/>
          </w:tcPr>
          <w:p w:rsidR="0089776F" w:rsidRDefault="0089776F" w:rsidP="0089776F">
            <w:pPr>
              <w:rPr>
                <w:rFonts w:ascii="Calibri" w:eastAsia="Calibri" w:hAnsi="Calibri" w:cs="Calibri"/>
                <w:sz w:val="22"/>
                <w:szCs w:val="22"/>
              </w:rPr>
            </w:pPr>
            <w:r>
              <w:rPr>
                <w:rFonts w:ascii="Calibri" w:eastAsia="Calibri" w:hAnsi="Calibri" w:cs="Calibri"/>
                <w:sz w:val="22"/>
                <w:szCs w:val="22"/>
              </w:rPr>
              <w:t>Teacher Note</w:t>
            </w:r>
            <w:r w:rsidR="00C46054">
              <w:rPr>
                <w:rFonts w:ascii="Calibri" w:eastAsia="Calibri" w:hAnsi="Calibri" w:cs="Calibri"/>
                <w:sz w:val="22"/>
                <w:szCs w:val="22"/>
              </w:rPr>
              <w:t>:</w:t>
            </w:r>
          </w:p>
          <w:p w:rsidR="0089776F" w:rsidRDefault="0089776F" w:rsidP="00C46054">
            <w:pPr>
              <w:contextualSpacing/>
              <w:rPr>
                <w:rFonts w:ascii="Calibri" w:eastAsia="Calibri" w:hAnsi="Calibri" w:cs="Calibri"/>
                <w:sz w:val="22"/>
                <w:szCs w:val="22"/>
              </w:rPr>
            </w:pPr>
            <w:r>
              <w:rPr>
                <w:rFonts w:ascii="Calibri" w:eastAsia="Calibri" w:hAnsi="Calibri" w:cs="Calibri"/>
                <w:sz w:val="22"/>
                <w:szCs w:val="22"/>
              </w:rPr>
              <w:t>Develop an evidence-based argument: Must cover ALL evidence-based arguments provided by individual projects.</w:t>
            </w:r>
          </w:p>
          <w:p w:rsidR="00B63AC8" w:rsidRPr="00C46054" w:rsidRDefault="0089776F" w:rsidP="00C46054">
            <w:pPr>
              <w:contextualSpacing/>
              <w:rPr>
                <w:rFonts w:ascii="Calibri" w:eastAsia="Calibri" w:hAnsi="Calibri" w:cs="Calibri"/>
                <w:sz w:val="22"/>
                <w:szCs w:val="22"/>
              </w:rPr>
            </w:pPr>
            <w:r w:rsidRPr="00C46054">
              <w:rPr>
                <w:rFonts w:ascii="Calibri" w:eastAsia="Calibri" w:hAnsi="Calibri" w:cs="Calibri"/>
                <w:sz w:val="22"/>
                <w:szCs w:val="22"/>
              </w:rPr>
              <w:t xml:space="preserve">***CHANGE THE </w:t>
            </w:r>
            <w:r w:rsidR="00B05C74">
              <w:rPr>
                <w:rFonts w:ascii="Calibri" w:eastAsia="Calibri" w:hAnsi="Calibri" w:cs="Calibri"/>
                <w:sz w:val="22"/>
                <w:szCs w:val="22"/>
              </w:rPr>
              <w:t xml:space="preserve">PROJECTS </w:t>
            </w:r>
            <w:r w:rsidRPr="00C46054">
              <w:rPr>
                <w:rFonts w:ascii="Calibri" w:eastAsia="Calibri" w:hAnsi="Calibri" w:cs="Calibri"/>
                <w:sz w:val="22"/>
                <w:szCs w:val="22"/>
              </w:rPr>
              <w:t>RUBRICS TO ALIGN WITH THIS SECTION***</w:t>
            </w:r>
          </w:p>
          <w:p w:rsidR="00C46054" w:rsidRPr="00C46054" w:rsidRDefault="00C46054" w:rsidP="00C46054">
            <w:pPr>
              <w:contextualSpacing/>
              <w:rPr>
                <w:rFonts w:ascii="Calibri" w:eastAsia="Calibri" w:hAnsi="Calibri" w:cs="Calibri"/>
                <w:sz w:val="22"/>
                <w:szCs w:val="22"/>
              </w:rPr>
            </w:pPr>
            <w:r w:rsidRPr="00C46054">
              <w:rPr>
                <w:rFonts w:ascii="Calibri" w:eastAsia="Calibri" w:hAnsi="Calibri" w:cs="Calibri"/>
                <w:sz w:val="22"/>
                <w:szCs w:val="22"/>
              </w:rPr>
              <w:t xml:space="preserve">Example 4: </w:t>
            </w:r>
            <w:r w:rsidRPr="00C46054">
              <w:rPr>
                <w:rFonts w:ascii="Calibri" w:hAnsi="Calibri"/>
                <w:color w:val="000000"/>
                <w:sz w:val="22"/>
                <w:szCs w:val="22"/>
              </w:rPr>
              <w:t>Make connections to a real world local environmental problem.</w:t>
            </w:r>
          </w:p>
          <w:p w:rsidR="00B63AC8" w:rsidRDefault="00B63AC8" w:rsidP="00A42A8B">
            <w:pPr>
              <w:rPr>
                <w:rFonts w:ascii="Calibri" w:hAnsi="Calibri"/>
                <w:color w:val="000000"/>
                <w:sz w:val="22"/>
                <w:szCs w:val="22"/>
              </w:rPr>
            </w:pPr>
          </w:p>
          <w:p w:rsidR="00B63AC8" w:rsidRDefault="00B63AC8" w:rsidP="00A42A8B">
            <w:pPr>
              <w:rPr>
                <w:rFonts w:ascii="Calibri" w:hAnsi="Calibri"/>
                <w:color w:val="000000"/>
                <w:sz w:val="22"/>
                <w:szCs w:val="22"/>
              </w:rPr>
            </w:pPr>
          </w:p>
          <w:p w:rsidR="00B63AC8" w:rsidRDefault="00B63AC8" w:rsidP="00A42A8B">
            <w:pPr>
              <w:rPr>
                <w:rFonts w:ascii="Calibri" w:hAnsi="Calibri"/>
                <w:color w:val="000000"/>
                <w:sz w:val="22"/>
                <w:szCs w:val="22"/>
              </w:rPr>
            </w:pPr>
          </w:p>
          <w:p w:rsidR="00B63AC8" w:rsidRDefault="00B63AC8" w:rsidP="00A42A8B">
            <w:pPr>
              <w:rPr>
                <w:rFonts w:asciiTheme="minorHAnsi" w:hAnsiTheme="minorHAnsi"/>
                <w:b/>
                <w:sz w:val="22"/>
                <w:szCs w:val="22"/>
              </w:rPr>
            </w:pPr>
          </w:p>
        </w:tc>
      </w:tr>
    </w:tbl>
    <w:p w:rsidR="00B63AC8" w:rsidRDefault="00B63AC8"/>
    <w:tbl>
      <w:tblPr>
        <w:tblStyle w:val="TableGrid"/>
        <w:tblW w:w="14215" w:type="dxa"/>
        <w:tblLook w:val="04A0" w:firstRow="1" w:lastRow="0" w:firstColumn="1" w:lastColumn="0" w:noHBand="0" w:noVBand="1"/>
      </w:tblPr>
      <w:tblGrid>
        <w:gridCol w:w="1840"/>
        <w:gridCol w:w="2997"/>
        <w:gridCol w:w="4410"/>
        <w:gridCol w:w="4968"/>
      </w:tblGrid>
      <w:tr w:rsidR="00B63AC8" w:rsidRPr="00BE06E7" w:rsidTr="0089776F">
        <w:tc>
          <w:tcPr>
            <w:tcW w:w="1840" w:type="dxa"/>
            <w:shd w:val="clear" w:color="auto" w:fill="D9D9D9" w:themeFill="background1" w:themeFillShade="D9"/>
          </w:tcPr>
          <w:p w:rsidR="00B63AC8" w:rsidRPr="00FA1C1D" w:rsidRDefault="00B63AC8" w:rsidP="00A42A8B">
            <w:pPr>
              <w:jc w:val="center"/>
              <w:rPr>
                <w:rFonts w:asciiTheme="minorHAnsi" w:hAnsiTheme="minorHAnsi"/>
                <w:b/>
                <w:szCs w:val="24"/>
              </w:rPr>
            </w:pPr>
            <w:r w:rsidRPr="00FA1C1D">
              <w:rPr>
                <w:rFonts w:asciiTheme="minorHAnsi" w:hAnsiTheme="minorHAnsi"/>
                <w:b/>
                <w:szCs w:val="24"/>
              </w:rPr>
              <w:t>Topic</w:t>
            </w:r>
          </w:p>
        </w:tc>
        <w:tc>
          <w:tcPr>
            <w:tcW w:w="2997" w:type="dxa"/>
            <w:shd w:val="clear" w:color="auto" w:fill="D9D9D9" w:themeFill="background1" w:themeFillShade="D9"/>
          </w:tcPr>
          <w:p w:rsidR="00B63AC8" w:rsidRPr="00FA1C1D" w:rsidRDefault="00B63AC8" w:rsidP="00A42A8B">
            <w:pPr>
              <w:jc w:val="center"/>
              <w:rPr>
                <w:rFonts w:asciiTheme="minorHAnsi" w:hAnsiTheme="minorHAnsi"/>
                <w:b/>
                <w:szCs w:val="24"/>
              </w:rPr>
            </w:pPr>
            <w:r w:rsidRPr="00FA1C1D">
              <w:rPr>
                <w:rFonts w:asciiTheme="minorHAnsi" w:hAnsiTheme="minorHAnsi"/>
                <w:b/>
                <w:szCs w:val="24"/>
              </w:rPr>
              <w:t>4</w:t>
            </w:r>
          </w:p>
        </w:tc>
        <w:tc>
          <w:tcPr>
            <w:tcW w:w="4410" w:type="dxa"/>
            <w:shd w:val="clear" w:color="auto" w:fill="D9D9D9" w:themeFill="background1" w:themeFillShade="D9"/>
          </w:tcPr>
          <w:p w:rsidR="00B63AC8" w:rsidRPr="00FA1C1D" w:rsidRDefault="00B63AC8" w:rsidP="00A42A8B">
            <w:pPr>
              <w:jc w:val="center"/>
              <w:rPr>
                <w:rFonts w:asciiTheme="minorHAnsi" w:hAnsiTheme="minorHAnsi"/>
                <w:b/>
                <w:szCs w:val="24"/>
              </w:rPr>
            </w:pPr>
            <w:r w:rsidRPr="00FA1C1D">
              <w:rPr>
                <w:rFonts w:asciiTheme="minorHAnsi" w:hAnsiTheme="minorHAnsi"/>
                <w:b/>
                <w:szCs w:val="24"/>
              </w:rPr>
              <w:t>3</w:t>
            </w:r>
          </w:p>
        </w:tc>
        <w:tc>
          <w:tcPr>
            <w:tcW w:w="4968" w:type="dxa"/>
            <w:shd w:val="clear" w:color="auto" w:fill="D9D9D9" w:themeFill="background1" w:themeFillShade="D9"/>
          </w:tcPr>
          <w:p w:rsidR="00B63AC8" w:rsidRPr="00FA1C1D" w:rsidRDefault="00B63AC8" w:rsidP="00A42A8B">
            <w:pPr>
              <w:jc w:val="center"/>
              <w:rPr>
                <w:rFonts w:asciiTheme="minorHAnsi" w:hAnsiTheme="minorHAnsi"/>
                <w:b/>
                <w:szCs w:val="24"/>
              </w:rPr>
            </w:pPr>
            <w:r w:rsidRPr="00FA1C1D">
              <w:rPr>
                <w:rFonts w:asciiTheme="minorHAnsi" w:hAnsiTheme="minorHAnsi"/>
                <w:b/>
                <w:szCs w:val="24"/>
              </w:rPr>
              <w:t>2</w:t>
            </w:r>
          </w:p>
        </w:tc>
      </w:tr>
      <w:tr w:rsidR="00B63AC8" w:rsidRPr="006A4E53" w:rsidTr="0089776F">
        <w:tc>
          <w:tcPr>
            <w:tcW w:w="1840" w:type="dxa"/>
            <w:shd w:val="clear" w:color="auto" w:fill="D9D9D9" w:themeFill="background1" w:themeFillShade="D9"/>
          </w:tcPr>
          <w:p w:rsidR="00B63AC8" w:rsidRPr="00FA1C1D" w:rsidRDefault="00B63AC8" w:rsidP="00A42A8B">
            <w:pPr>
              <w:jc w:val="center"/>
              <w:rPr>
                <w:rFonts w:asciiTheme="minorHAnsi" w:hAnsiTheme="minorHAnsi"/>
                <w:b/>
                <w:szCs w:val="24"/>
              </w:rPr>
            </w:pPr>
          </w:p>
          <w:p w:rsidR="00B63AC8" w:rsidRPr="00FA1C1D" w:rsidRDefault="00B63AC8" w:rsidP="00A42A8B">
            <w:pPr>
              <w:jc w:val="center"/>
              <w:rPr>
                <w:rFonts w:asciiTheme="minorHAnsi" w:hAnsiTheme="minorHAnsi"/>
                <w:b/>
                <w:szCs w:val="24"/>
              </w:rPr>
            </w:pPr>
            <w:r w:rsidRPr="00FA1C1D">
              <w:rPr>
                <w:rFonts w:asciiTheme="minorHAnsi" w:hAnsiTheme="minorHAnsi"/>
                <w:b/>
                <w:szCs w:val="24"/>
              </w:rPr>
              <w:t>Scientific Practices</w:t>
            </w:r>
          </w:p>
        </w:tc>
        <w:tc>
          <w:tcPr>
            <w:tcW w:w="2997" w:type="dxa"/>
          </w:tcPr>
          <w:p w:rsidR="00B63AC8" w:rsidRPr="00FA1C1D" w:rsidRDefault="00B63AC8" w:rsidP="00A42A8B">
            <w:pPr>
              <w:rPr>
                <w:szCs w:val="24"/>
              </w:rPr>
            </w:pPr>
            <w:r w:rsidRPr="00FA1C1D">
              <w:rPr>
                <w:rFonts w:ascii="Calibri" w:hAnsi="Calibri"/>
                <w:i/>
                <w:iCs/>
                <w:color w:val="000000"/>
                <w:szCs w:val="24"/>
              </w:rPr>
              <w:t>In addition to score 3.0 performance, the student demonstrates in-depth inferences and applications that go beyond the learning goal.</w:t>
            </w:r>
          </w:p>
          <w:p w:rsidR="00B63AC8" w:rsidRPr="00FA1C1D" w:rsidRDefault="00B63AC8" w:rsidP="00C46054">
            <w:pPr>
              <w:rPr>
                <w:rFonts w:asciiTheme="minorHAnsi" w:hAnsiTheme="minorHAnsi"/>
                <w:szCs w:val="24"/>
              </w:rPr>
            </w:pPr>
            <w:r w:rsidRPr="00FA1C1D">
              <w:rPr>
                <w:szCs w:val="24"/>
              </w:rPr>
              <w:br/>
            </w:r>
          </w:p>
        </w:tc>
        <w:tc>
          <w:tcPr>
            <w:tcW w:w="4410" w:type="dxa"/>
          </w:tcPr>
          <w:p w:rsidR="00B63AC8" w:rsidRPr="00FA1C1D" w:rsidRDefault="00B63AC8" w:rsidP="00A42A8B">
            <w:pPr>
              <w:rPr>
                <w:szCs w:val="24"/>
              </w:rPr>
            </w:pPr>
            <w:r w:rsidRPr="00FA1C1D">
              <w:rPr>
                <w:rFonts w:ascii="Calibri" w:hAnsi="Calibri"/>
                <w:color w:val="000000"/>
                <w:szCs w:val="24"/>
              </w:rPr>
              <w:t xml:space="preserve">Apply scientific practices to the solution of environmental problems. </w:t>
            </w:r>
          </w:p>
          <w:p w:rsidR="00B63AC8" w:rsidRPr="00FA1C1D" w:rsidRDefault="00B63AC8" w:rsidP="00A42A8B">
            <w:pPr>
              <w:rPr>
                <w:szCs w:val="24"/>
              </w:rPr>
            </w:pPr>
          </w:p>
          <w:p w:rsidR="00B63AC8" w:rsidRPr="00FA1C1D" w:rsidRDefault="00B63AC8" w:rsidP="00B63AC8">
            <w:pPr>
              <w:numPr>
                <w:ilvl w:val="0"/>
                <w:numId w:val="8"/>
              </w:numPr>
              <w:textAlignment w:val="baseline"/>
              <w:rPr>
                <w:rFonts w:ascii="Calibri" w:hAnsi="Calibri"/>
                <w:color w:val="000000"/>
                <w:szCs w:val="24"/>
              </w:rPr>
            </w:pPr>
            <w:r w:rsidRPr="00FA1C1D">
              <w:rPr>
                <w:rFonts w:ascii="Calibri" w:hAnsi="Calibri"/>
                <w:color w:val="000000"/>
                <w:szCs w:val="24"/>
              </w:rPr>
              <w:t>Interpret data correctly</w:t>
            </w:r>
          </w:p>
          <w:p w:rsidR="00B63AC8" w:rsidRPr="00FA1C1D" w:rsidRDefault="00B63AC8" w:rsidP="00A42A8B">
            <w:pPr>
              <w:rPr>
                <w:szCs w:val="24"/>
              </w:rPr>
            </w:pPr>
          </w:p>
          <w:p w:rsidR="00B63AC8" w:rsidRPr="00FA1C1D" w:rsidRDefault="00B63AC8" w:rsidP="00B63AC8">
            <w:pPr>
              <w:numPr>
                <w:ilvl w:val="0"/>
                <w:numId w:val="8"/>
              </w:numPr>
              <w:textAlignment w:val="baseline"/>
              <w:rPr>
                <w:rFonts w:ascii="Calibri" w:hAnsi="Calibri"/>
                <w:color w:val="000000"/>
                <w:szCs w:val="24"/>
              </w:rPr>
            </w:pPr>
            <w:r w:rsidRPr="00FA1C1D">
              <w:rPr>
                <w:rFonts w:ascii="Calibri" w:hAnsi="Calibri"/>
                <w:color w:val="000000"/>
                <w:szCs w:val="24"/>
              </w:rPr>
              <w:t>Form conclusions of sustainability using the three lenses</w:t>
            </w:r>
          </w:p>
          <w:p w:rsidR="00B63AC8" w:rsidRPr="00FA1C1D" w:rsidRDefault="00B63AC8" w:rsidP="00A42A8B">
            <w:pPr>
              <w:rPr>
                <w:szCs w:val="24"/>
              </w:rPr>
            </w:pPr>
          </w:p>
          <w:p w:rsidR="00B63AC8" w:rsidRPr="00FA1C1D" w:rsidRDefault="00B63AC8" w:rsidP="00B63AC8">
            <w:pPr>
              <w:numPr>
                <w:ilvl w:val="0"/>
                <w:numId w:val="8"/>
              </w:numPr>
              <w:textAlignment w:val="baseline"/>
              <w:rPr>
                <w:rFonts w:ascii="Calibri" w:hAnsi="Calibri"/>
                <w:color w:val="000000"/>
                <w:szCs w:val="24"/>
              </w:rPr>
            </w:pPr>
            <w:r w:rsidRPr="00FA1C1D">
              <w:rPr>
                <w:rFonts w:ascii="Calibri" w:hAnsi="Calibri"/>
                <w:color w:val="000000"/>
                <w:szCs w:val="24"/>
              </w:rPr>
              <w:t xml:space="preserve">Develop an evidence-based argument </w:t>
            </w:r>
          </w:p>
          <w:p w:rsidR="00B63AC8" w:rsidRPr="00FA1C1D" w:rsidRDefault="00B63AC8" w:rsidP="00A42A8B">
            <w:pPr>
              <w:rPr>
                <w:szCs w:val="24"/>
              </w:rPr>
            </w:pPr>
          </w:p>
          <w:p w:rsidR="00B63AC8" w:rsidRPr="00FA1C1D" w:rsidRDefault="00B63AC8" w:rsidP="00B63AC8">
            <w:pPr>
              <w:numPr>
                <w:ilvl w:val="0"/>
                <w:numId w:val="8"/>
              </w:numPr>
              <w:spacing w:before="100" w:beforeAutospacing="1" w:after="100" w:afterAutospacing="1"/>
              <w:textAlignment w:val="baseline"/>
              <w:rPr>
                <w:rFonts w:ascii="Calibri" w:hAnsi="Calibri"/>
                <w:color w:val="000000"/>
                <w:szCs w:val="24"/>
              </w:rPr>
            </w:pPr>
            <w:r w:rsidRPr="00FA1C1D">
              <w:rPr>
                <w:rFonts w:ascii="Calibri" w:hAnsi="Calibri"/>
                <w:color w:val="000000"/>
                <w:szCs w:val="24"/>
              </w:rPr>
              <w:t>Communicate conclusions accurately and meaningfully</w:t>
            </w:r>
          </w:p>
          <w:p w:rsidR="00B63AC8" w:rsidRPr="00FA1C1D" w:rsidRDefault="00B63AC8" w:rsidP="00A42A8B">
            <w:pPr>
              <w:rPr>
                <w:rFonts w:asciiTheme="minorHAnsi" w:hAnsiTheme="minorHAnsi"/>
                <w:szCs w:val="24"/>
              </w:rPr>
            </w:pPr>
          </w:p>
        </w:tc>
        <w:tc>
          <w:tcPr>
            <w:tcW w:w="4968" w:type="dxa"/>
          </w:tcPr>
          <w:p w:rsidR="00B63AC8" w:rsidRPr="00FA1C1D" w:rsidRDefault="00B63AC8" w:rsidP="00A42A8B">
            <w:pPr>
              <w:rPr>
                <w:szCs w:val="24"/>
              </w:rPr>
            </w:pPr>
            <w:r w:rsidRPr="00FA1C1D">
              <w:rPr>
                <w:rFonts w:ascii="Calibri" w:hAnsi="Calibri"/>
                <w:color w:val="000000"/>
                <w:szCs w:val="24"/>
                <w:shd w:val="clear" w:color="auto" w:fill="FFFFFF"/>
              </w:rPr>
              <w:t>A level 2 in scientific practices fails to meet the learning goal in two areas.</w:t>
            </w:r>
          </w:p>
          <w:p w:rsidR="00B63AC8" w:rsidRPr="00FA1C1D" w:rsidRDefault="00B63AC8" w:rsidP="00A42A8B">
            <w:pPr>
              <w:rPr>
                <w:szCs w:val="24"/>
              </w:rPr>
            </w:pPr>
          </w:p>
          <w:p w:rsidR="00B63AC8" w:rsidRPr="00FA1C1D" w:rsidRDefault="00B63AC8" w:rsidP="00B63AC8">
            <w:pPr>
              <w:numPr>
                <w:ilvl w:val="0"/>
                <w:numId w:val="9"/>
              </w:numPr>
              <w:textAlignment w:val="baseline"/>
              <w:rPr>
                <w:rFonts w:ascii="Calibri" w:hAnsi="Calibri"/>
                <w:color w:val="000000"/>
                <w:szCs w:val="24"/>
              </w:rPr>
            </w:pPr>
            <w:r w:rsidRPr="00FA1C1D">
              <w:rPr>
                <w:rFonts w:ascii="Calibri" w:hAnsi="Calibri"/>
                <w:color w:val="000000"/>
                <w:szCs w:val="24"/>
              </w:rPr>
              <w:t>Interpret data correctly</w:t>
            </w:r>
          </w:p>
          <w:p w:rsidR="00B63AC8" w:rsidRPr="00FA1C1D" w:rsidRDefault="00B63AC8" w:rsidP="00A42A8B">
            <w:pPr>
              <w:rPr>
                <w:szCs w:val="24"/>
              </w:rPr>
            </w:pPr>
          </w:p>
          <w:p w:rsidR="00B63AC8" w:rsidRPr="00FA1C1D" w:rsidRDefault="00B63AC8" w:rsidP="00B63AC8">
            <w:pPr>
              <w:numPr>
                <w:ilvl w:val="0"/>
                <w:numId w:val="9"/>
              </w:numPr>
              <w:textAlignment w:val="baseline"/>
              <w:rPr>
                <w:rFonts w:ascii="Calibri" w:hAnsi="Calibri"/>
                <w:color w:val="000000"/>
                <w:szCs w:val="24"/>
              </w:rPr>
            </w:pPr>
            <w:r w:rsidRPr="00FA1C1D">
              <w:rPr>
                <w:rFonts w:ascii="Calibri" w:hAnsi="Calibri"/>
                <w:color w:val="000000"/>
                <w:szCs w:val="24"/>
              </w:rPr>
              <w:t>Form conclusions of sustainability using the three lenses</w:t>
            </w:r>
          </w:p>
          <w:p w:rsidR="00B63AC8" w:rsidRPr="00FA1C1D" w:rsidRDefault="00B63AC8" w:rsidP="00A42A8B">
            <w:pPr>
              <w:rPr>
                <w:szCs w:val="24"/>
              </w:rPr>
            </w:pPr>
          </w:p>
          <w:p w:rsidR="00B63AC8" w:rsidRPr="00FA1C1D" w:rsidRDefault="00B63AC8" w:rsidP="00B63AC8">
            <w:pPr>
              <w:numPr>
                <w:ilvl w:val="0"/>
                <w:numId w:val="9"/>
              </w:numPr>
              <w:textAlignment w:val="baseline"/>
              <w:rPr>
                <w:rFonts w:ascii="Calibri" w:hAnsi="Calibri"/>
                <w:color w:val="000000"/>
                <w:szCs w:val="24"/>
              </w:rPr>
            </w:pPr>
            <w:r w:rsidRPr="00FA1C1D">
              <w:rPr>
                <w:rFonts w:ascii="Calibri" w:hAnsi="Calibri"/>
                <w:color w:val="000000"/>
                <w:szCs w:val="24"/>
              </w:rPr>
              <w:t>Develop an evidence-based argument</w:t>
            </w:r>
          </w:p>
          <w:p w:rsidR="00B63AC8" w:rsidRPr="00FA1C1D" w:rsidRDefault="00B63AC8" w:rsidP="00A42A8B">
            <w:pPr>
              <w:rPr>
                <w:szCs w:val="24"/>
              </w:rPr>
            </w:pPr>
          </w:p>
          <w:p w:rsidR="00B63AC8" w:rsidRPr="00FA1C1D" w:rsidRDefault="00B63AC8" w:rsidP="00B63AC8">
            <w:pPr>
              <w:numPr>
                <w:ilvl w:val="0"/>
                <w:numId w:val="9"/>
              </w:numPr>
              <w:spacing w:before="100" w:beforeAutospacing="1" w:after="100" w:afterAutospacing="1"/>
              <w:textAlignment w:val="baseline"/>
              <w:rPr>
                <w:rFonts w:ascii="Calibri" w:hAnsi="Calibri"/>
                <w:color w:val="000000"/>
                <w:szCs w:val="24"/>
              </w:rPr>
            </w:pPr>
            <w:r w:rsidRPr="00FA1C1D">
              <w:rPr>
                <w:rFonts w:ascii="Calibri" w:hAnsi="Calibri"/>
                <w:color w:val="000000"/>
                <w:szCs w:val="24"/>
              </w:rPr>
              <w:t>Communicate conclusions accurately and meaningfully</w:t>
            </w:r>
          </w:p>
          <w:p w:rsidR="00B63AC8" w:rsidRPr="00FA1C1D" w:rsidRDefault="00B63AC8" w:rsidP="00A42A8B">
            <w:pPr>
              <w:rPr>
                <w:rFonts w:asciiTheme="minorHAnsi" w:hAnsiTheme="minorHAnsi"/>
                <w:szCs w:val="24"/>
              </w:rPr>
            </w:pPr>
          </w:p>
        </w:tc>
      </w:tr>
    </w:tbl>
    <w:p w:rsidR="00B63AC8" w:rsidRDefault="00B63AC8"/>
    <w:p w:rsidR="00B63AC8" w:rsidRDefault="00B63AC8"/>
    <w:p w:rsidR="00B63AC8" w:rsidRDefault="00B63AC8"/>
    <w:p w:rsidR="00B63AC8" w:rsidRDefault="00B63AC8"/>
    <w:tbl>
      <w:tblPr>
        <w:tblStyle w:val="MediumShading1"/>
        <w:tblpPr w:leftFromText="180" w:rightFromText="180" w:vertAnchor="page" w:horzAnchor="margin" w:tblpX="-370" w:tblpY="7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0"/>
      </w:tblGrid>
      <w:tr w:rsidR="00F97E3F" w:rsidRPr="00B43C28" w:rsidTr="00F97E3F">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auto"/>
              <w:right w:val="single" w:sz="4" w:space="0" w:color="auto"/>
            </w:tcBorders>
          </w:tcPr>
          <w:p w:rsidR="00F97E3F" w:rsidRPr="00F97E3F" w:rsidRDefault="00F97E3F" w:rsidP="00F97E3F">
            <w:pPr>
              <w:jc w:val="center"/>
              <w:rPr>
                <w:rFonts w:asciiTheme="minorHAnsi" w:eastAsia="Calibri" w:hAnsiTheme="minorHAnsi" w:cs="Calibri"/>
                <w:szCs w:val="22"/>
              </w:rPr>
            </w:pPr>
            <w:bookmarkStart w:id="1" w:name="_GoBack"/>
            <w:r w:rsidRPr="00F97E3F">
              <w:rPr>
                <w:rFonts w:ascii="Calibri" w:eastAsia="Calibri" w:hAnsi="Calibri" w:cs="Calibri"/>
                <w:color w:val="auto"/>
                <w:sz w:val="36"/>
              </w:rPr>
              <w:lastRenderedPageBreak/>
              <w:t>2019-2020 Option *CB Redesign</w:t>
            </w:r>
          </w:p>
        </w:tc>
      </w:tr>
      <w:tr w:rsidR="00F97E3F" w:rsidRPr="00B43C28" w:rsidTr="00F97E3F">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auto"/>
              <w:right w:val="single" w:sz="4" w:space="0" w:color="auto"/>
            </w:tcBorders>
            <w:shd w:val="clear" w:color="auto" w:fill="FFFFFF" w:themeFill="background1"/>
          </w:tcPr>
          <w:p w:rsidR="00F97E3F" w:rsidRDefault="00F97E3F" w:rsidP="00E86090">
            <w:pPr>
              <w:rPr>
                <w:rFonts w:asciiTheme="minorHAnsi" w:eastAsia="Calibri" w:hAnsiTheme="minorHAnsi" w:cs="Calibri"/>
                <w:bCs w:val="0"/>
                <w:szCs w:val="22"/>
              </w:rPr>
            </w:pPr>
            <w:r w:rsidRPr="005671B3">
              <w:rPr>
                <w:rFonts w:asciiTheme="minorHAnsi" w:eastAsia="Calibri" w:hAnsiTheme="minorHAnsi" w:cs="Calibri"/>
                <w:szCs w:val="22"/>
              </w:rPr>
              <w:t xml:space="preserve">Semester 1 Topics: </w:t>
            </w:r>
            <w:r w:rsidRPr="005671B3">
              <w:rPr>
                <w:rFonts w:asciiTheme="minorHAnsi" w:eastAsia="Calibri" w:hAnsiTheme="minorHAnsi" w:cs="Calibri"/>
                <w:b w:val="0"/>
                <w:szCs w:val="22"/>
              </w:rPr>
              <w:t>Ecosystems, Biodiversity, Populations, Earth Systems &amp; Resources, and Scientific Practices</w:t>
            </w:r>
          </w:p>
          <w:p w:rsidR="00F97E3F" w:rsidRPr="005671B3" w:rsidRDefault="00F97E3F" w:rsidP="00E86090">
            <w:pPr>
              <w:rPr>
                <w:rFonts w:asciiTheme="minorHAnsi" w:eastAsia="Calibri" w:hAnsiTheme="minorHAnsi" w:cs="Calibri"/>
                <w:szCs w:val="22"/>
              </w:rPr>
            </w:pPr>
          </w:p>
          <w:p w:rsidR="00F97E3F" w:rsidRDefault="00F97E3F" w:rsidP="00E86090">
            <w:pPr>
              <w:rPr>
                <w:rFonts w:asciiTheme="minorHAnsi" w:eastAsia="Calibri" w:hAnsiTheme="minorHAnsi" w:cs="Calibri"/>
                <w:bCs w:val="0"/>
                <w:szCs w:val="22"/>
              </w:rPr>
            </w:pPr>
            <w:r w:rsidRPr="005671B3">
              <w:rPr>
                <w:rFonts w:asciiTheme="minorHAnsi" w:eastAsia="Calibri" w:hAnsiTheme="minorHAnsi" w:cs="Calibri"/>
                <w:szCs w:val="22"/>
              </w:rPr>
              <w:t xml:space="preserve">Semester 2 Topics: </w:t>
            </w:r>
            <w:r w:rsidRPr="005671B3">
              <w:rPr>
                <w:rFonts w:asciiTheme="minorHAnsi" w:eastAsia="Calibri" w:hAnsiTheme="minorHAnsi" w:cs="Calibri"/>
                <w:b w:val="0"/>
                <w:szCs w:val="22"/>
              </w:rPr>
              <w:t>Land &amp; Water Use, Energy Resources, Pollution, Global Change, and Scientific Practices</w:t>
            </w:r>
          </w:p>
          <w:p w:rsidR="00F97E3F" w:rsidRPr="005671B3" w:rsidRDefault="00F97E3F" w:rsidP="00E86090">
            <w:pPr>
              <w:rPr>
                <w:rFonts w:asciiTheme="minorHAnsi" w:eastAsia="Calibri" w:hAnsiTheme="minorHAnsi" w:cs="Calibri"/>
                <w:b w:val="0"/>
                <w:szCs w:val="22"/>
              </w:rPr>
            </w:pPr>
          </w:p>
          <w:p w:rsidR="00F97E3F" w:rsidRDefault="00F97E3F" w:rsidP="00E86090">
            <w:pPr>
              <w:rPr>
                <w:rFonts w:asciiTheme="minorHAnsi" w:eastAsia="Calibri" w:hAnsiTheme="minorHAnsi" w:cs="Calibri"/>
                <w:bCs w:val="0"/>
                <w:szCs w:val="22"/>
              </w:rPr>
            </w:pPr>
            <w:r w:rsidRPr="005671B3">
              <w:rPr>
                <w:rFonts w:asciiTheme="minorHAnsi" w:eastAsia="Calibri" w:hAnsiTheme="minorHAnsi" w:cs="Calibri"/>
                <w:b w:val="0"/>
                <w:szCs w:val="22"/>
              </w:rPr>
              <w:t>*If using this option, please scroll to the bottom to find new topic scales under review in the 2019-2020 school year. All schools will adopt this option in the 2020-2021 school year</w:t>
            </w:r>
          </w:p>
          <w:p w:rsidR="00F97E3F" w:rsidRPr="005671B3" w:rsidRDefault="00F97E3F" w:rsidP="00E86090">
            <w:pPr>
              <w:rPr>
                <w:rFonts w:asciiTheme="minorHAnsi" w:eastAsia="Calibri" w:hAnsiTheme="minorHAnsi" w:cs="Calibri"/>
                <w:sz w:val="22"/>
                <w:szCs w:val="22"/>
              </w:rPr>
            </w:pPr>
          </w:p>
        </w:tc>
      </w:tr>
    </w:tbl>
    <w:p w:rsidR="00B63AC8" w:rsidRDefault="00B63AC8"/>
    <w:p w:rsidR="00B63AC8" w:rsidRDefault="00B63AC8"/>
    <w:tbl>
      <w:tblPr>
        <w:tblW w:w="145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0"/>
        <w:gridCol w:w="2660"/>
        <w:gridCol w:w="8640"/>
      </w:tblGrid>
      <w:tr w:rsidR="005671B3" w:rsidRPr="00FA1C1D" w:rsidTr="00F97E3F">
        <w:trPr>
          <w:trHeight w:val="340"/>
        </w:trPr>
        <w:tc>
          <w:tcPr>
            <w:tcW w:w="3280" w:type="dxa"/>
            <w:shd w:val="clear" w:color="auto" w:fill="D9D9D9" w:themeFill="background1" w:themeFillShade="D9"/>
            <w:vAlign w:val="center"/>
          </w:tcPr>
          <w:p w:rsidR="005671B3" w:rsidRPr="00FA1C1D" w:rsidRDefault="005671B3" w:rsidP="00E86090">
            <w:pPr>
              <w:jc w:val="center"/>
              <w:rPr>
                <w:rFonts w:ascii="Calibri" w:eastAsia="Calibri" w:hAnsi="Calibri" w:cs="Calibri"/>
                <w:b/>
                <w:szCs w:val="22"/>
              </w:rPr>
            </w:pPr>
            <w:r w:rsidRPr="00FA1C1D">
              <w:rPr>
                <w:rFonts w:ascii="Calibri" w:eastAsia="Calibri" w:hAnsi="Calibri" w:cs="Calibri"/>
                <w:b/>
                <w:szCs w:val="22"/>
              </w:rPr>
              <w:t>Topic</w:t>
            </w:r>
          </w:p>
        </w:tc>
        <w:tc>
          <w:tcPr>
            <w:tcW w:w="2660" w:type="dxa"/>
            <w:shd w:val="clear" w:color="auto" w:fill="D9D9D9" w:themeFill="background1" w:themeFillShade="D9"/>
            <w:vAlign w:val="center"/>
          </w:tcPr>
          <w:p w:rsidR="005671B3" w:rsidRPr="00FA1C1D" w:rsidRDefault="005671B3" w:rsidP="00E86090">
            <w:pPr>
              <w:jc w:val="center"/>
              <w:rPr>
                <w:rFonts w:ascii="Calibri" w:eastAsia="Calibri" w:hAnsi="Calibri" w:cs="Calibri"/>
                <w:b/>
                <w:szCs w:val="22"/>
              </w:rPr>
            </w:pPr>
            <w:r w:rsidRPr="00FA1C1D">
              <w:rPr>
                <w:rFonts w:ascii="Calibri" w:eastAsia="Calibri" w:hAnsi="Calibri" w:cs="Calibri"/>
                <w:b/>
                <w:szCs w:val="22"/>
              </w:rPr>
              <w:t>4</w:t>
            </w:r>
          </w:p>
        </w:tc>
        <w:tc>
          <w:tcPr>
            <w:tcW w:w="8640" w:type="dxa"/>
            <w:shd w:val="clear" w:color="auto" w:fill="D9D9D9" w:themeFill="background1" w:themeFillShade="D9"/>
            <w:vAlign w:val="center"/>
          </w:tcPr>
          <w:p w:rsidR="005671B3" w:rsidRPr="00FA1C1D" w:rsidRDefault="005671B3" w:rsidP="00E86090">
            <w:pPr>
              <w:jc w:val="center"/>
              <w:rPr>
                <w:rFonts w:ascii="Calibri" w:eastAsia="Calibri" w:hAnsi="Calibri" w:cs="Calibri"/>
                <w:b/>
                <w:szCs w:val="22"/>
              </w:rPr>
            </w:pPr>
            <w:r w:rsidRPr="00FA1C1D">
              <w:rPr>
                <w:rFonts w:ascii="Calibri" w:eastAsia="Calibri" w:hAnsi="Calibri" w:cs="Calibri"/>
                <w:b/>
                <w:szCs w:val="22"/>
              </w:rPr>
              <w:t>3</w:t>
            </w:r>
          </w:p>
        </w:tc>
      </w:tr>
      <w:tr w:rsidR="005671B3" w:rsidRPr="006503E3" w:rsidTr="00F97E3F">
        <w:trPr>
          <w:trHeight w:val="800"/>
        </w:trPr>
        <w:tc>
          <w:tcPr>
            <w:tcW w:w="3280" w:type="dxa"/>
            <w:tcBorders>
              <w:top w:val="single" w:sz="8" w:space="0" w:color="404040"/>
              <w:left w:val="single" w:sz="4" w:space="0" w:color="000000"/>
              <w:right w:val="single" w:sz="4" w:space="0" w:color="000000"/>
            </w:tcBorders>
            <w:shd w:val="clear" w:color="auto" w:fill="D9D9D9"/>
            <w:vAlign w:val="center"/>
          </w:tcPr>
          <w:p w:rsidR="005671B3" w:rsidRPr="00FA1C1D" w:rsidRDefault="005671B3" w:rsidP="00E86090">
            <w:pPr>
              <w:jc w:val="center"/>
              <w:rPr>
                <w:rFonts w:ascii="Calibri" w:eastAsia="Calibri" w:hAnsi="Calibri" w:cs="Calibri"/>
                <w:szCs w:val="22"/>
              </w:rPr>
            </w:pPr>
          </w:p>
          <w:p w:rsidR="005671B3" w:rsidRPr="00FA1C1D" w:rsidRDefault="005671B3" w:rsidP="00E86090">
            <w:pPr>
              <w:jc w:val="center"/>
              <w:rPr>
                <w:rFonts w:ascii="Calibri" w:eastAsia="Calibri" w:hAnsi="Calibri" w:cs="Calibri"/>
                <w:b/>
                <w:szCs w:val="22"/>
              </w:rPr>
            </w:pPr>
            <w:r>
              <w:rPr>
                <w:rFonts w:ascii="Calibri" w:eastAsia="Calibri" w:hAnsi="Calibri" w:cs="Calibri"/>
                <w:b/>
                <w:szCs w:val="22"/>
              </w:rPr>
              <w:t>Ecosystems</w:t>
            </w:r>
          </w:p>
          <w:p w:rsidR="005671B3" w:rsidRPr="00FA1C1D" w:rsidRDefault="005671B3" w:rsidP="00E86090">
            <w:pPr>
              <w:jc w:val="center"/>
              <w:rPr>
                <w:rFonts w:ascii="Calibri" w:eastAsia="Calibri" w:hAnsi="Calibri" w:cs="Calibri"/>
                <w:szCs w:val="22"/>
              </w:rPr>
            </w:pPr>
          </w:p>
          <w:p w:rsidR="005671B3" w:rsidRPr="00FA1C1D" w:rsidRDefault="005671B3" w:rsidP="00E86090">
            <w:pPr>
              <w:jc w:val="center"/>
              <w:rPr>
                <w:rFonts w:ascii="Calibri" w:eastAsia="Calibri" w:hAnsi="Calibri" w:cs="Calibri"/>
                <w:szCs w:val="22"/>
              </w:rPr>
            </w:pPr>
          </w:p>
          <w:p w:rsidR="005671B3" w:rsidRPr="00FA1C1D" w:rsidRDefault="005671B3" w:rsidP="00E86090">
            <w:pPr>
              <w:jc w:val="center"/>
              <w:rPr>
                <w:rFonts w:ascii="Calibri" w:eastAsia="Calibri" w:hAnsi="Calibri" w:cs="Calibri"/>
                <w:szCs w:val="22"/>
              </w:rPr>
            </w:pPr>
          </w:p>
        </w:tc>
        <w:tc>
          <w:tcPr>
            <w:tcW w:w="2660"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671B3" w:rsidRPr="00FA1C1D" w:rsidRDefault="005671B3" w:rsidP="00E86090">
            <w:pPr>
              <w:ind w:left="20"/>
              <w:rPr>
                <w:rFonts w:ascii="Calibri" w:eastAsia="Calibri" w:hAnsi="Calibri" w:cs="Calibri"/>
                <w:i/>
                <w:szCs w:val="22"/>
                <w:highlight w:val="white"/>
              </w:rPr>
            </w:pPr>
            <w:r w:rsidRPr="00FA1C1D">
              <w:rPr>
                <w:rFonts w:ascii="Calibri" w:eastAsia="Calibri" w:hAnsi="Calibri" w:cs="Calibri"/>
                <w:i/>
                <w:szCs w:val="22"/>
                <w:highlight w:val="white"/>
              </w:rPr>
              <w:t xml:space="preserve"> In addition to score 3.0 performance, the student demonstrates in-depth inferences and applications that go beyond the learning goal.</w:t>
            </w:r>
          </w:p>
          <w:p w:rsidR="005671B3" w:rsidRPr="00FA1C1D" w:rsidRDefault="005671B3" w:rsidP="00E86090">
            <w:pPr>
              <w:ind w:left="20"/>
              <w:rPr>
                <w:rFonts w:ascii="Calibri" w:eastAsia="Calibri" w:hAnsi="Calibri" w:cs="Calibri"/>
                <w:szCs w:val="22"/>
                <w:highlight w:val="white"/>
              </w:rPr>
            </w:pPr>
            <w:r w:rsidRPr="00FA1C1D">
              <w:rPr>
                <w:rFonts w:ascii="Calibri" w:eastAsia="Calibri" w:hAnsi="Calibri" w:cs="Calibri"/>
                <w:szCs w:val="22"/>
                <w:highlight w:val="white"/>
              </w:rPr>
              <w:t xml:space="preserve"> </w:t>
            </w:r>
          </w:p>
          <w:p w:rsidR="005671B3" w:rsidRPr="00FA1C1D" w:rsidRDefault="005671B3" w:rsidP="005A76C3">
            <w:pPr>
              <w:rPr>
                <w:rFonts w:ascii="Calibri" w:eastAsia="Calibri" w:hAnsi="Calibri" w:cs="Calibri"/>
                <w:szCs w:val="22"/>
                <w:highlight w:val="white"/>
              </w:rPr>
            </w:pPr>
          </w:p>
        </w:tc>
        <w:tc>
          <w:tcPr>
            <w:tcW w:w="864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5A76C3" w:rsidRDefault="005A76C3" w:rsidP="005A76C3">
            <w:pPr>
              <w:rPr>
                <w:rFonts w:asciiTheme="minorHAnsi" w:hAnsiTheme="minorHAnsi" w:cstheme="minorHAnsi"/>
                <w:sz w:val="22"/>
              </w:rPr>
            </w:pPr>
            <w:r>
              <w:rPr>
                <w:rFonts w:asciiTheme="minorHAnsi" w:hAnsiTheme="minorHAnsi" w:cstheme="minorHAnsi"/>
                <w:sz w:val="22"/>
              </w:rPr>
              <w:t>3</w:t>
            </w:r>
            <w:r w:rsidRPr="005A76C3">
              <w:rPr>
                <w:rFonts w:asciiTheme="minorHAnsi" w:hAnsiTheme="minorHAnsi" w:cstheme="minorHAnsi"/>
                <w:sz w:val="22"/>
              </w:rPr>
              <w:t>A. Analyze the global distribution and environmental aspects of terrestrial and aquatic biomes.</w:t>
            </w:r>
          </w:p>
          <w:p w:rsidR="005A76C3" w:rsidRPr="005A76C3" w:rsidRDefault="005A76C3" w:rsidP="005A76C3">
            <w:pPr>
              <w:rPr>
                <w:rFonts w:asciiTheme="minorHAnsi" w:hAnsiTheme="minorHAnsi" w:cstheme="minorHAnsi"/>
                <w:sz w:val="22"/>
              </w:rPr>
            </w:pPr>
          </w:p>
          <w:p w:rsidR="005A76C3" w:rsidRDefault="005A76C3" w:rsidP="005A76C3">
            <w:pPr>
              <w:rPr>
                <w:rFonts w:asciiTheme="minorHAnsi" w:eastAsia="Calibri" w:hAnsiTheme="minorHAnsi" w:cstheme="minorHAnsi"/>
                <w:sz w:val="22"/>
              </w:rPr>
            </w:pPr>
            <w:r>
              <w:rPr>
                <w:rFonts w:asciiTheme="minorHAnsi" w:hAnsiTheme="minorHAnsi" w:cstheme="minorHAnsi"/>
                <w:sz w:val="22"/>
              </w:rPr>
              <w:t>3</w:t>
            </w:r>
            <w:r w:rsidRPr="005A76C3">
              <w:rPr>
                <w:rFonts w:asciiTheme="minorHAnsi" w:hAnsiTheme="minorHAnsi" w:cstheme="minorHAnsi"/>
                <w:sz w:val="22"/>
              </w:rPr>
              <w:t>B.</w:t>
            </w:r>
            <w:r>
              <w:rPr>
                <w:rFonts w:asciiTheme="minorHAnsi" w:hAnsiTheme="minorHAnsi" w:cstheme="minorHAnsi"/>
                <w:sz w:val="22"/>
              </w:rPr>
              <w:t xml:space="preserve"> </w:t>
            </w:r>
            <w:r w:rsidRPr="005A76C3">
              <w:rPr>
                <w:rFonts w:asciiTheme="minorHAnsi" w:eastAsia="Calibri" w:hAnsiTheme="minorHAnsi" w:cstheme="minorHAnsi"/>
                <w:sz w:val="22"/>
              </w:rPr>
              <w:t>Develop a model of the cycling of nutrients (biogeochemical cycles) in an ecosystem.</w:t>
            </w:r>
          </w:p>
          <w:p w:rsidR="005A76C3" w:rsidRPr="005A76C3" w:rsidRDefault="005A76C3" w:rsidP="005A76C3">
            <w:pPr>
              <w:rPr>
                <w:rFonts w:asciiTheme="minorHAnsi" w:hAnsiTheme="minorHAnsi" w:cstheme="minorHAnsi"/>
                <w:sz w:val="22"/>
              </w:rPr>
            </w:pPr>
          </w:p>
          <w:p w:rsidR="005A76C3" w:rsidRDefault="005A76C3" w:rsidP="005A76C3">
            <w:pPr>
              <w:rPr>
                <w:rFonts w:asciiTheme="minorHAnsi" w:hAnsiTheme="minorHAnsi" w:cstheme="minorHAnsi"/>
                <w:sz w:val="22"/>
              </w:rPr>
            </w:pPr>
            <w:r>
              <w:rPr>
                <w:rFonts w:asciiTheme="minorHAnsi" w:hAnsiTheme="minorHAnsi" w:cstheme="minorHAnsi"/>
                <w:sz w:val="22"/>
              </w:rPr>
              <w:t>3</w:t>
            </w:r>
            <w:r w:rsidRPr="005A76C3">
              <w:rPr>
                <w:rFonts w:asciiTheme="minorHAnsi" w:hAnsiTheme="minorHAnsi" w:cstheme="minorHAnsi"/>
                <w:sz w:val="22"/>
              </w:rPr>
              <w:t>C. Make a claim on how energy flows through trophic levels.</w:t>
            </w:r>
          </w:p>
          <w:p w:rsidR="005A76C3" w:rsidRPr="005A76C3" w:rsidRDefault="005A76C3" w:rsidP="005A76C3">
            <w:pPr>
              <w:rPr>
                <w:rFonts w:asciiTheme="minorHAnsi" w:hAnsiTheme="minorHAnsi" w:cstheme="minorHAnsi"/>
                <w:sz w:val="22"/>
              </w:rPr>
            </w:pPr>
          </w:p>
          <w:p w:rsidR="005671B3" w:rsidRPr="005A76C3" w:rsidRDefault="005A76C3" w:rsidP="005A76C3">
            <w:pPr>
              <w:rPr>
                <w:rFonts w:asciiTheme="minorHAnsi" w:hAnsiTheme="minorHAnsi" w:cstheme="minorHAnsi"/>
                <w:sz w:val="22"/>
              </w:rPr>
            </w:pPr>
            <w:r>
              <w:rPr>
                <w:rFonts w:asciiTheme="minorHAnsi" w:hAnsiTheme="minorHAnsi" w:cstheme="minorHAnsi"/>
                <w:sz w:val="22"/>
              </w:rPr>
              <w:t>3</w:t>
            </w:r>
            <w:r w:rsidRPr="005A76C3">
              <w:rPr>
                <w:rFonts w:asciiTheme="minorHAnsi" w:hAnsiTheme="minorHAnsi" w:cstheme="minorHAnsi"/>
                <w:sz w:val="22"/>
              </w:rPr>
              <w:t>D. Create a food web for a given ecosystem and predict the effects of the removal of a species.</w:t>
            </w:r>
          </w:p>
        </w:tc>
      </w:tr>
    </w:tbl>
    <w:p w:rsidR="005671B3" w:rsidRDefault="005671B3"/>
    <w:p w:rsidR="005671B3" w:rsidRDefault="005671B3"/>
    <w:tbl>
      <w:tblPr>
        <w:tblW w:w="145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0"/>
        <w:gridCol w:w="2660"/>
        <w:gridCol w:w="8640"/>
      </w:tblGrid>
      <w:tr w:rsidR="005671B3" w:rsidRPr="00FA1C1D" w:rsidTr="00A12BD3">
        <w:trPr>
          <w:trHeight w:val="340"/>
        </w:trPr>
        <w:tc>
          <w:tcPr>
            <w:tcW w:w="3280" w:type="dxa"/>
            <w:shd w:val="clear" w:color="auto" w:fill="D9D9D9" w:themeFill="background1" w:themeFillShade="D9"/>
            <w:vAlign w:val="center"/>
          </w:tcPr>
          <w:p w:rsidR="005671B3" w:rsidRPr="00FA1C1D" w:rsidRDefault="005671B3" w:rsidP="00E86090">
            <w:pPr>
              <w:jc w:val="center"/>
              <w:rPr>
                <w:rFonts w:ascii="Calibri" w:eastAsia="Calibri" w:hAnsi="Calibri" w:cs="Calibri"/>
                <w:b/>
                <w:szCs w:val="22"/>
              </w:rPr>
            </w:pPr>
            <w:r w:rsidRPr="00FA1C1D">
              <w:rPr>
                <w:rFonts w:ascii="Calibri" w:eastAsia="Calibri" w:hAnsi="Calibri" w:cs="Calibri"/>
                <w:b/>
                <w:szCs w:val="22"/>
              </w:rPr>
              <w:t>Topic</w:t>
            </w:r>
          </w:p>
        </w:tc>
        <w:tc>
          <w:tcPr>
            <w:tcW w:w="2660" w:type="dxa"/>
            <w:shd w:val="clear" w:color="auto" w:fill="D9D9D9" w:themeFill="background1" w:themeFillShade="D9"/>
            <w:vAlign w:val="center"/>
          </w:tcPr>
          <w:p w:rsidR="005671B3" w:rsidRPr="00FA1C1D" w:rsidRDefault="005671B3" w:rsidP="00E86090">
            <w:pPr>
              <w:jc w:val="center"/>
              <w:rPr>
                <w:rFonts w:ascii="Calibri" w:eastAsia="Calibri" w:hAnsi="Calibri" w:cs="Calibri"/>
                <w:b/>
                <w:szCs w:val="22"/>
              </w:rPr>
            </w:pPr>
            <w:r w:rsidRPr="00FA1C1D">
              <w:rPr>
                <w:rFonts w:ascii="Calibri" w:eastAsia="Calibri" w:hAnsi="Calibri" w:cs="Calibri"/>
                <w:b/>
                <w:szCs w:val="22"/>
              </w:rPr>
              <w:t>4</w:t>
            </w:r>
          </w:p>
        </w:tc>
        <w:tc>
          <w:tcPr>
            <w:tcW w:w="8640" w:type="dxa"/>
            <w:shd w:val="clear" w:color="auto" w:fill="D9D9D9" w:themeFill="background1" w:themeFillShade="D9"/>
            <w:vAlign w:val="center"/>
          </w:tcPr>
          <w:p w:rsidR="005671B3" w:rsidRPr="00FA1C1D" w:rsidRDefault="005671B3" w:rsidP="00E86090">
            <w:pPr>
              <w:jc w:val="center"/>
              <w:rPr>
                <w:rFonts w:ascii="Calibri" w:eastAsia="Calibri" w:hAnsi="Calibri" w:cs="Calibri"/>
                <w:b/>
                <w:szCs w:val="22"/>
              </w:rPr>
            </w:pPr>
            <w:r w:rsidRPr="00FA1C1D">
              <w:rPr>
                <w:rFonts w:ascii="Calibri" w:eastAsia="Calibri" w:hAnsi="Calibri" w:cs="Calibri"/>
                <w:b/>
                <w:szCs w:val="22"/>
              </w:rPr>
              <w:t>3</w:t>
            </w:r>
          </w:p>
        </w:tc>
      </w:tr>
      <w:tr w:rsidR="005671B3" w:rsidRPr="006503E3" w:rsidTr="00A12BD3">
        <w:trPr>
          <w:trHeight w:val="800"/>
        </w:trPr>
        <w:tc>
          <w:tcPr>
            <w:tcW w:w="3280" w:type="dxa"/>
            <w:tcBorders>
              <w:top w:val="single" w:sz="8" w:space="0" w:color="404040"/>
              <w:left w:val="single" w:sz="4" w:space="0" w:color="000000"/>
              <w:right w:val="single" w:sz="4" w:space="0" w:color="000000"/>
            </w:tcBorders>
            <w:shd w:val="clear" w:color="auto" w:fill="D9D9D9"/>
            <w:vAlign w:val="center"/>
          </w:tcPr>
          <w:p w:rsidR="005671B3" w:rsidRPr="00FA1C1D" w:rsidRDefault="005671B3" w:rsidP="00E86090">
            <w:pPr>
              <w:jc w:val="center"/>
              <w:rPr>
                <w:rFonts w:ascii="Calibri" w:eastAsia="Calibri" w:hAnsi="Calibri" w:cs="Calibri"/>
                <w:szCs w:val="22"/>
              </w:rPr>
            </w:pPr>
          </w:p>
          <w:p w:rsidR="005671B3" w:rsidRPr="00FA1C1D" w:rsidRDefault="005671B3" w:rsidP="00E86090">
            <w:pPr>
              <w:jc w:val="center"/>
              <w:rPr>
                <w:rFonts w:ascii="Calibri" w:eastAsia="Calibri" w:hAnsi="Calibri" w:cs="Calibri"/>
                <w:b/>
                <w:szCs w:val="22"/>
              </w:rPr>
            </w:pPr>
            <w:r>
              <w:rPr>
                <w:rFonts w:ascii="Calibri" w:eastAsia="Calibri" w:hAnsi="Calibri" w:cs="Calibri"/>
                <w:b/>
                <w:szCs w:val="22"/>
              </w:rPr>
              <w:t>Biodiversity</w:t>
            </w:r>
          </w:p>
          <w:p w:rsidR="005671B3" w:rsidRPr="00FA1C1D" w:rsidRDefault="005671B3" w:rsidP="00E86090">
            <w:pPr>
              <w:jc w:val="center"/>
              <w:rPr>
                <w:rFonts w:ascii="Calibri" w:eastAsia="Calibri" w:hAnsi="Calibri" w:cs="Calibri"/>
                <w:szCs w:val="22"/>
              </w:rPr>
            </w:pPr>
          </w:p>
          <w:p w:rsidR="005671B3" w:rsidRPr="00FA1C1D" w:rsidRDefault="005671B3" w:rsidP="00E86090">
            <w:pPr>
              <w:jc w:val="center"/>
              <w:rPr>
                <w:rFonts w:ascii="Calibri" w:eastAsia="Calibri" w:hAnsi="Calibri" w:cs="Calibri"/>
                <w:szCs w:val="22"/>
              </w:rPr>
            </w:pPr>
          </w:p>
          <w:p w:rsidR="005671B3" w:rsidRPr="00FA1C1D" w:rsidRDefault="005671B3" w:rsidP="00E86090">
            <w:pPr>
              <w:jc w:val="center"/>
              <w:rPr>
                <w:rFonts w:ascii="Calibri" w:eastAsia="Calibri" w:hAnsi="Calibri" w:cs="Calibri"/>
                <w:szCs w:val="22"/>
              </w:rPr>
            </w:pPr>
          </w:p>
        </w:tc>
        <w:tc>
          <w:tcPr>
            <w:tcW w:w="2660"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671B3" w:rsidRPr="00FA1C1D" w:rsidRDefault="005671B3" w:rsidP="00E86090">
            <w:pPr>
              <w:ind w:left="20"/>
              <w:rPr>
                <w:rFonts w:ascii="Calibri" w:eastAsia="Calibri" w:hAnsi="Calibri" w:cs="Calibri"/>
                <w:i/>
                <w:szCs w:val="22"/>
                <w:highlight w:val="white"/>
              </w:rPr>
            </w:pPr>
            <w:r w:rsidRPr="00FA1C1D">
              <w:rPr>
                <w:rFonts w:ascii="Calibri" w:eastAsia="Calibri" w:hAnsi="Calibri" w:cs="Calibri"/>
                <w:i/>
                <w:szCs w:val="22"/>
                <w:highlight w:val="white"/>
              </w:rPr>
              <w:t xml:space="preserve"> In addition to score 3.0 performance, the student demonstrates in-depth inferences and applications that go beyond the learning goal.</w:t>
            </w:r>
          </w:p>
          <w:p w:rsidR="005671B3" w:rsidRPr="00FA1C1D" w:rsidRDefault="005671B3" w:rsidP="005A76C3">
            <w:pPr>
              <w:ind w:left="20"/>
              <w:rPr>
                <w:rFonts w:ascii="Calibri" w:eastAsia="Calibri" w:hAnsi="Calibri" w:cs="Calibri"/>
                <w:szCs w:val="22"/>
                <w:highlight w:val="white"/>
              </w:rPr>
            </w:pPr>
            <w:r w:rsidRPr="00FA1C1D">
              <w:rPr>
                <w:rFonts w:ascii="Calibri" w:eastAsia="Calibri" w:hAnsi="Calibri" w:cs="Calibri"/>
                <w:szCs w:val="22"/>
                <w:highlight w:val="white"/>
              </w:rPr>
              <w:t xml:space="preserve"> </w:t>
            </w:r>
          </w:p>
        </w:tc>
        <w:tc>
          <w:tcPr>
            <w:tcW w:w="864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5A76C3" w:rsidRPr="005A76C3" w:rsidRDefault="005A76C3" w:rsidP="005A76C3">
            <w:pPr>
              <w:rPr>
                <w:rFonts w:asciiTheme="minorHAnsi" w:hAnsiTheme="minorHAnsi" w:cstheme="minorHAnsi"/>
                <w:sz w:val="22"/>
              </w:rPr>
            </w:pPr>
            <w:r>
              <w:rPr>
                <w:rFonts w:asciiTheme="minorHAnsi" w:hAnsiTheme="minorHAnsi" w:cstheme="minorHAnsi"/>
                <w:sz w:val="22"/>
              </w:rPr>
              <w:t xml:space="preserve">3A. </w:t>
            </w:r>
            <w:r w:rsidRPr="005A76C3">
              <w:rPr>
                <w:rFonts w:asciiTheme="minorHAnsi" w:hAnsiTheme="minorHAnsi" w:cstheme="minorHAnsi"/>
                <w:sz w:val="22"/>
              </w:rPr>
              <w:t>Explain levels of biodiversity and their importance to ecosystems (Island Biogeography)</w:t>
            </w:r>
            <w:r w:rsidRPr="005A76C3">
              <w:rPr>
                <w:rFonts w:asciiTheme="minorHAnsi" w:hAnsiTheme="minorHAnsi" w:cstheme="minorHAnsi"/>
                <w:sz w:val="22"/>
              </w:rPr>
              <w:t>.</w:t>
            </w:r>
          </w:p>
          <w:p w:rsidR="005A76C3" w:rsidRPr="005A76C3" w:rsidRDefault="005A76C3" w:rsidP="005A76C3">
            <w:pPr>
              <w:pStyle w:val="ListParagraph"/>
              <w:rPr>
                <w:rFonts w:asciiTheme="minorHAnsi" w:hAnsiTheme="minorHAnsi" w:cstheme="minorHAnsi"/>
                <w:sz w:val="22"/>
              </w:rPr>
            </w:pPr>
          </w:p>
          <w:p w:rsidR="005A76C3" w:rsidRDefault="005A76C3" w:rsidP="005A76C3">
            <w:pPr>
              <w:rPr>
                <w:rFonts w:asciiTheme="minorHAnsi" w:hAnsiTheme="minorHAnsi" w:cstheme="minorHAnsi"/>
                <w:sz w:val="22"/>
              </w:rPr>
            </w:pPr>
            <w:r>
              <w:rPr>
                <w:rFonts w:asciiTheme="minorHAnsi" w:hAnsiTheme="minorHAnsi" w:cstheme="minorHAnsi"/>
                <w:sz w:val="22"/>
              </w:rPr>
              <w:t>3</w:t>
            </w:r>
            <w:r w:rsidRPr="005A76C3">
              <w:rPr>
                <w:rFonts w:asciiTheme="minorHAnsi" w:hAnsiTheme="minorHAnsi" w:cstheme="minorHAnsi"/>
                <w:sz w:val="22"/>
              </w:rPr>
              <w:t>B. Describe how natural and human disruptions impact ecosystem services and biodiversity.</w:t>
            </w:r>
          </w:p>
          <w:p w:rsidR="005A76C3" w:rsidRPr="005A76C3" w:rsidRDefault="005A76C3" w:rsidP="005A76C3">
            <w:pPr>
              <w:rPr>
                <w:rFonts w:asciiTheme="minorHAnsi" w:hAnsiTheme="minorHAnsi" w:cstheme="minorHAnsi"/>
                <w:sz w:val="22"/>
              </w:rPr>
            </w:pPr>
          </w:p>
          <w:p w:rsidR="005A76C3" w:rsidRDefault="005A76C3" w:rsidP="005A76C3">
            <w:pPr>
              <w:rPr>
                <w:rFonts w:asciiTheme="minorHAnsi" w:hAnsiTheme="minorHAnsi" w:cstheme="minorHAnsi"/>
                <w:sz w:val="22"/>
              </w:rPr>
            </w:pPr>
            <w:r>
              <w:rPr>
                <w:rFonts w:asciiTheme="minorHAnsi" w:hAnsiTheme="minorHAnsi" w:cstheme="minorHAnsi"/>
                <w:sz w:val="22"/>
              </w:rPr>
              <w:t>3</w:t>
            </w:r>
            <w:r w:rsidRPr="005A76C3">
              <w:rPr>
                <w:rFonts w:asciiTheme="minorHAnsi" w:hAnsiTheme="minorHAnsi" w:cstheme="minorHAnsi"/>
                <w:sz w:val="22"/>
              </w:rPr>
              <w:t>C. Describe the process of succession in an ecosystem and how succession can impact biodiversity.</w:t>
            </w:r>
          </w:p>
          <w:p w:rsidR="005A76C3" w:rsidRPr="005A76C3" w:rsidRDefault="005A76C3" w:rsidP="005A76C3">
            <w:pPr>
              <w:rPr>
                <w:rFonts w:asciiTheme="minorHAnsi" w:hAnsiTheme="minorHAnsi" w:cstheme="minorHAnsi"/>
                <w:sz w:val="22"/>
              </w:rPr>
            </w:pPr>
          </w:p>
          <w:p w:rsidR="005671B3" w:rsidRPr="005A76C3" w:rsidRDefault="005A76C3" w:rsidP="005A76C3">
            <w:pPr>
              <w:rPr>
                <w:rFonts w:asciiTheme="minorHAnsi" w:hAnsiTheme="minorHAnsi" w:cstheme="minorHAnsi"/>
                <w:sz w:val="22"/>
              </w:rPr>
            </w:pPr>
            <w:r>
              <w:rPr>
                <w:rFonts w:asciiTheme="minorHAnsi" w:hAnsiTheme="minorHAnsi" w:cstheme="minorHAnsi"/>
                <w:sz w:val="22"/>
              </w:rPr>
              <w:t>3</w:t>
            </w:r>
            <w:r w:rsidRPr="005A76C3">
              <w:rPr>
                <w:rFonts w:asciiTheme="minorHAnsi" w:hAnsiTheme="minorHAnsi" w:cstheme="minorHAnsi"/>
                <w:sz w:val="22"/>
              </w:rPr>
              <w:t>D. Develop an argument for the conservation of biodiversity in a given ecosystem.</w:t>
            </w:r>
          </w:p>
        </w:tc>
      </w:tr>
    </w:tbl>
    <w:p w:rsidR="005671B3" w:rsidRDefault="005671B3"/>
    <w:p w:rsidR="00B63AC8" w:rsidRDefault="00B63AC8"/>
    <w:p w:rsidR="006A3F40" w:rsidRDefault="006A3F40">
      <w:r>
        <w:br w:type="page"/>
      </w:r>
    </w:p>
    <w:tbl>
      <w:tblPr>
        <w:tblW w:w="1449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0"/>
        <w:gridCol w:w="2660"/>
        <w:gridCol w:w="8640"/>
      </w:tblGrid>
      <w:tr w:rsidR="005671B3" w:rsidRPr="00FA1C1D" w:rsidTr="00F97E3F">
        <w:trPr>
          <w:trHeight w:val="340"/>
        </w:trPr>
        <w:tc>
          <w:tcPr>
            <w:tcW w:w="3190" w:type="dxa"/>
            <w:shd w:val="clear" w:color="auto" w:fill="D9D9D9" w:themeFill="background1" w:themeFillShade="D9"/>
            <w:vAlign w:val="center"/>
          </w:tcPr>
          <w:p w:rsidR="005671B3" w:rsidRPr="00FA1C1D" w:rsidRDefault="005671B3" w:rsidP="00E86090">
            <w:pPr>
              <w:jc w:val="center"/>
              <w:rPr>
                <w:rFonts w:ascii="Calibri" w:eastAsia="Calibri" w:hAnsi="Calibri" w:cs="Calibri"/>
                <w:b/>
                <w:szCs w:val="22"/>
              </w:rPr>
            </w:pPr>
            <w:r w:rsidRPr="00FA1C1D">
              <w:rPr>
                <w:rFonts w:ascii="Calibri" w:eastAsia="Calibri" w:hAnsi="Calibri" w:cs="Calibri"/>
                <w:b/>
                <w:szCs w:val="22"/>
              </w:rPr>
              <w:lastRenderedPageBreak/>
              <w:t>Topic</w:t>
            </w:r>
          </w:p>
        </w:tc>
        <w:tc>
          <w:tcPr>
            <w:tcW w:w="2660" w:type="dxa"/>
            <w:shd w:val="clear" w:color="auto" w:fill="D9D9D9" w:themeFill="background1" w:themeFillShade="D9"/>
            <w:vAlign w:val="center"/>
          </w:tcPr>
          <w:p w:rsidR="005671B3" w:rsidRPr="00FA1C1D" w:rsidRDefault="005671B3" w:rsidP="00E86090">
            <w:pPr>
              <w:jc w:val="center"/>
              <w:rPr>
                <w:rFonts w:ascii="Calibri" w:eastAsia="Calibri" w:hAnsi="Calibri" w:cs="Calibri"/>
                <w:b/>
                <w:szCs w:val="22"/>
              </w:rPr>
            </w:pPr>
            <w:r w:rsidRPr="00FA1C1D">
              <w:rPr>
                <w:rFonts w:ascii="Calibri" w:eastAsia="Calibri" w:hAnsi="Calibri" w:cs="Calibri"/>
                <w:b/>
                <w:szCs w:val="22"/>
              </w:rPr>
              <w:t>4</w:t>
            </w:r>
          </w:p>
        </w:tc>
        <w:tc>
          <w:tcPr>
            <w:tcW w:w="8640" w:type="dxa"/>
            <w:shd w:val="clear" w:color="auto" w:fill="D9D9D9" w:themeFill="background1" w:themeFillShade="D9"/>
            <w:vAlign w:val="center"/>
          </w:tcPr>
          <w:p w:rsidR="005671B3" w:rsidRPr="00FA1C1D" w:rsidRDefault="005671B3" w:rsidP="00E86090">
            <w:pPr>
              <w:jc w:val="center"/>
              <w:rPr>
                <w:rFonts w:ascii="Calibri" w:eastAsia="Calibri" w:hAnsi="Calibri" w:cs="Calibri"/>
                <w:b/>
                <w:szCs w:val="22"/>
              </w:rPr>
            </w:pPr>
            <w:r w:rsidRPr="00FA1C1D">
              <w:rPr>
                <w:rFonts w:ascii="Calibri" w:eastAsia="Calibri" w:hAnsi="Calibri" w:cs="Calibri"/>
                <w:b/>
                <w:szCs w:val="22"/>
              </w:rPr>
              <w:t>3</w:t>
            </w:r>
          </w:p>
        </w:tc>
      </w:tr>
      <w:tr w:rsidR="005671B3" w:rsidRPr="006503E3" w:rsidTr="00F97E3F">
        <w:trPr>
          <w:trHeight w:val="800"/>
        </w:trPr>
        <w:tc>
          <w:tcPr>
            <w:tcW w:w="3190" w:type="dxa"/>
            <w:tcBorders>
              <w:top w:val="single" w:sz="8" w:space="0" w:color="404040"/>
              <w:left w:val="single" w:sz="4" w:space="0" w:color="000000"/>
              <w:right w:val="single" w:sz="4" w:space="0" w:color="000000"/>
            </w:tcBorders>
            <w:shd w:val="clear" w:color="auto" w:fill="D9D9D9"/>
            <w:vAlign w:val="center"/>
          </w:tcPr>
          <w:p w:rsidR="005671B3" w:rsidRPr="00FA1C1D" w:rsidRDefault="005671B3" w:rsidP="00E86090">
            <w:pPr>
              <w:jc w:val="center"/>
              <w:rPr>
                <w:rFonts w:ascii="Calibri" w:eastAsia="Calibri" w:hAnsi="Calibri" w:cs="Calibri"/>
                <w:szCs w:val="22"/>
              </w:rPr>
            </w:pPr>
          </w:p>
          <w:p w:rsidR="005671B3" w:rsidRPr="00FA1C1D" w:rsidRDefault="005671B3" w:rsidP="00E86090">
            <w:pPr>
              <w:jc w:val="center"/>
              <w:rPr>
                <w:rFonts w:ascii="Calibri" w:eastAsia="Calibri" w:hAnsi="Calibri" w:cs="Calibri"/>
                <w:b/>
                <w:szCs w:val="22"/>
              </w:rPr>
            </w:pPr>
            <w:r>
              <w:rPr>
                <w:rFonts w:ascii="Calibri" w:eastAsia="Calibri" w:hAnsi="Calibri" w:cs="Calibri"/>
                <w:b/>
                <w:szCs w:val="22"/>
              </w:rPr>
              <w:t>Populations</w:t>
            </w:r>
          </w:p>
          <w:p w:rsidR="005671B3" w:rsidRPr="00FA1C1D" w:rsidRDefault="005671B3" w:rsidP="00E86090">
            <w:pPr>
              <w:jc w:val="center"/>
              <w:rPr>
                <w:rFonts w:ascii="Calibri" w:eastAsia="Calibri" w:hAnsi="Calibri" w:cs="Calibri"/>
                <w:szCs w:val="22"/>
              </w:rPr>
            </w:pPr>
          </w:p>
          <w:p w:rsidR="005671B3" w:rsidRPr="00FA1C1D" w:rsidRDefault="005671B3" w:rsidP="00E86090">
            <w:pPr>
              <w:jc w:val="center"/>
              <w:rPr>
                <w:rFonts w:ascii="Calibri" w:eastAsia="Calibri" w:hAnsi="Calibri" w:cs="Calibri"/>
                <w:szCs w:val="22"/>
              </w:rPr>
            </w:pPr>
          </w:p>
          <w:p w:rsidR="005671B3" w:rsidRPr="00FA1C1D" w:rsidRDefault="005671B3" w:rsidP="00E86090">
            <w:pPr>
              <w:jc w:val="center"/>
              <w:rPr>
                <w:rFonts w:ascii="Calibri" w:eastAsia="Calibri" w:hAnsi="Calibri" w:cs="Calibri"/>
                <w:szCs w:val="22"/>
              </w:rPr>
            </w:pPr>
          </w:p>
        </w:tc>
        <w:tc>
          <w:tcPr>
            <w:tcW w:w="2660"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671B3" w:rsidRPr="00FA1C1D" w:rsidRDefault="005671B3" w:rsidP="00E86090">
            <w:pPr>
              <w:ind w:left="20"/>
              <w:rPr>
                <w:rFonts w:ascii="Calibri" w:eastAsia="Calibri" w:hAnsi="Calibri" w:cs="Calibri"/>
                <w:i/>
                <w:szCs w:val="22"/>
                <w:highlight w:val="white"/>
              </w:rPr>
            </w:pPr>
            <w:r w:rsidRPr="00FA1C1D">
              <w:rPr>
                <w:rFonts w:ascii="Calibri" w:eastAsia="Calibri" w:hAnsi="Calibri" w:cs="Calibri"/>
                <w:i/>
                <w:szCs w:val="22"/>
                <w:highlight w:val="white"/>
              </w:rPr>
              <w:t xml:space="preserve"> In addition to score 3.0 performance, the student demonstrates in-depth inferences and applications that go beyond the learning goal.</w:t>
            </w:r>
          </w:p>
          <w:p w:rsidR="005671B3" w:rsidRPr="00FA1C1D" w:rsidRDefault="005671B3" w:rsidP="00E86090">
            <w:pPr>
              <w:ind w:left="20"/>
              <w:rPr>
                <w:rFonts w:ascii="Calibri" w:eastAsia="Calibri" w:hAnsi="Calibri" w:cs="Calibri"/>
                <w:szCs w:val="22"/>
                <w:highlight w:val="white"/>
              </w:rPr>
            </w:pPr>
            <w:r w:rsidRPr="00FA1C1D">
              <w:rPr>
                <w:rFonts w:ascii="Calibri" w:eastAsia="Calibri" w:hAnsi="Calibri" w:cs="Calibri"/>
                <w:szCs w:val="22"/>
                <w:highlight w:val="white"/>
              </w:rPr>
              <w:t xml:space="preserve"> </w:t>
            </w:r>
          </w:p>
          <w:p w:rsidR="005671B3" w:rsidRPr="00FA1C1D" w:rsidRDefault="005671B3" w:rsidP="00E86090">
            <w:pPr>
              <w:ind w:left="-120"/>
              <w:rPr>
                <w:rFonts w:ascii="Calibri" w:eastAsia="Calibri" w:hAnsi="Calibri" w:cs="Calibri"/>
                <w:szCs w:val="22"/>
                <w:highlight w:val="white"/>
              </w:rPr>
            </w:pPr>
            <w:r w:rsidRPr="00FA1C1D">
              <w:rPr>
                <w:rFonts w:ascii="Calibri" w:eastAsia="Calibri" w:hAnsi="Calibri" w:cs="Calibri"/>
                <w:szCs w:val="22"/>
                <w:highlight w:val="white"/>
              </w:rPr>
              <w:t xml:space="preserve"> </w:t>
            </w:r>
          </w:p>
        </w:tc>
        <w:tc>
          <w:tcPr>
            <w:tcW w:w="864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6A3F40" w:rsidRDefault="006A3F40" w:rsidP="006A3F40">
            <w:pPr>
              <w:rPr>
                <w:rFonts w:asciiTheme="minorHAnsi" w:hAnsiTheme="minorHAnsi" w:cstheme="minorHAnsi"/>
                <w:sz w:val="22"/>
              </w:rPr>
            </w:pPr>
            <w:r w:rsidRPr="006A3F40">
              <w:rPr>
                <w:rFonts w:asciiTheme="minorHAnsi" w:hAnsiTheme="minorHAnsi" w:cstheme="minorHAnsi"/>
                <w:sz w:val="22"/>
              </w:rPr>
              <w:t>3</w:t>
            </w:r>
            <w:r w:rsidRPr="006A3F40">
              <w:rPr>
                <w:rFonts w:asciiTheme="minorHAnsi" w:hAnsiTheme="minorHAnsi" w:cstheme="minorHAnsi"/>
                <w:sz w:val="22"/>
              </w:rPr>
              <w:t>A. Explain the relationship between survivorship curves and reproductive strategies</w:t>
            </w:r>
            <w:r>
              <w:rPr>
                <w:rFonts w:asciiTheme="minorHAnsi" w:hAnsiTheme="minorHAnsi" w:cstheme="minorHAnsi"/>
                <w:sz w:val="22"/>
              </w:rPr>
              <w:t>.</w:t>
            </w:r>
          </w:p>
          <w:p w:rsidR="006A3F40" w:rsidRPr="006A3F40" w:rsidRDefault="006A3F40" w:rsidP="006A3F40">
            <w:pPr>
              <w:rPr>
                <w:rFonts w:asciiTheme="minorHAnsi" w:hAnsiTheme="minorHAnsi" w:cstheme="minorHAnsi"/>
                <w:sz w:val="22"/>
              </w:rPr>
            </w:pPr>
          </w:p>
          <w:p w:rsidR="006A3F40" w:rsidRDefault="006A3F40" w:rsidP="006A3F40">
            <w:pPr>
              <w:rPr>
                <w:rFonts w:asciiTheme="minorHAnsi" w:hAnsiTheme="minorHAnsi" w:cstheme="minorHAnsi"/>
                <w:sz w:val="22"/>
                <w:szCs w:val="24"/>
              </w:rPr>
            </w:pPr>
            <w:r w:rsidRPr="006A3F40">
              <w:rPr>
                <w:rFonts w:asciiTheme="minorHAnsi" w:hAnsiTheme="minorHAnsi" w:cstheme="minorHAnsi"/>
                <w:sz w:val="22"/>
              </w:rPr>
              <w:t>3</w:t>
            </w:r>
            <w:r w:rsidRPr="006A3F40">
              <w:rPr>
                <w:rFonts w:asciiTheme="minorHAnsi" w:hAnsiTheme="minorHAnsi" w:cstheme="minorHAnsi"/>
                <w:sz w:val="22"/>
              </w:rPr>
              <w:t xml:space="preserve">B. </w:t>
            </w:r>
            <w:r>
              <w:rPr>
                <w:rFonts w:asciiTheme="minorHAnsi" w:hAnsiTheme="minorHAnsi" w:cstheme="minorHAnsi"/>
                <w:sz w:val="22"/>
                <w:szCs w:val="24"/>
              </w:rPr>
              <w:t>Describe</w:t>
            </w:r>
            <w:r w:rsidRPr="006A3F40">
              <w:rPr>
                <w:rFonts w:asciiTheme="minorHAnsi" w:hAnsiTheme="minorHAnsi" w:cstheme="minorHAnsi"/>
                <w:sz w:val="22"/>
                <w:szCs w:val="24"/>
              </w:rPr>
              <w:t xml:space="preserve"> the impacts of population growth on land use, resources, water quality, and human health</w:t>
            </w:r>
            <w:r>
              <w:rPr>
                <w:rFonts w:asciiTheme="minorHAnsi" w:hAnsiTheme="minorHAnsi" w:cstheme="minorHAnsi"/>
                <w:sz w:val="22"/>
                <w:szCs w:val="24"/>
              </w:rPr>
              <w:t xml:space="preserve"> </w:t>
            </w:r>
            <w:r w:rsidRPr="006A3F40">
              <w:rPr>
                <w:rFonts w:asciiTheme="minorHAnsi" w:hAnsiTheme="minorHAnsi" w:cstheme="minorHAnsi"/>
                <w:sz w:val="22"/>
                <w:szCs w:val="24"/>
              </w:rPr>
              <w:t>(carrying  capacity, age structure diagrams</w:t>
            </w:r>
            <w:r>
              <w:rPr>
                <w:rFonts w:asciiTheme="minorHAnsi" w:hAnsiTheme="minorHAnsi" w:cstheme="minorHAnsi"/>
                <w:sz w:val="22"/>
                <w:szCs w:val="24"/>
              </w:rPr>
              <w:t>).</w:t>
            </w:r>
          </w:p>
          <w:p w:rsidR="006A3F40" w:rsidRPr="006A3F40" w:rsidRDefault="006A3F40" w:rsidP="006A3F40">
            <w:pPr>
              <w:rPr>
                <w:rFonts w:asciiTheme="minorHAnsi" w:hAnsiTheme="minorHAnsi" w:cstheme="minorHAnsi"/>
                <w:sz w:val="22"/>
              </w:rPr>
            </w:pPr>
          </w:p>
          <w:p w:rsidR="006A3F40" w:rsidRDefault="006A3F40" w:rsidP="006A3F40">
            <w:pPr>
              <w:rPr>
                <w:rFonts w:asciiTheme="minorHAnsi" w:hAnsiTheme="minorHAnsi" w:cstheme="minorHAnsi"/>
                <w:sz w:val="22"/>
                <w:szCs w:val="24"/>
              </w:rPr>
            </w:pPr>
            <w:r w:rsidRPr="006A3F40">
              <w:rPr>
                <w:rFonts w:asciiTheme="minorHAnsi" w:hAnsiTheme="minorHAnsi" w:cstheme="minorHAnsi"/>
                <w:sz w:val="22"/>
              </w:rPr>
              <w:t>3</w:t>
            </w:r>
            <w:r w:rsidRPr="006A3F40">
              <w:rPr>
                <w:rFonts w:asciiTheme="minorHAnsi" w:hAnsiTheme="minorHAnsi" w:cstheme="minorHAnsi"/>
                <w:sz w:val="22"/>
              </w:rPr>
              <w:t xml:space="preserve">C. </w:t>
            </w:r>
            <w:r w:rsidRPr="006A3F40">
              <w:rPr>
                <w:rFonts w:asciiTheme="minorHAnsi" w:hAnsiTheme="minorHAnsi" w:cstheme="minorHAnsi"/>
                <w:sz w:val="22"/>
                <w:szCs w:val="24"/>
              </w:rPr>
              <w:t xml:space="preserve">Evaluate the need for the expansion of an area due to demographic changes over time.  </w:t>
            </w:r>
          </w:p>
          <w:p w:rsidR="006A3F40" w:rsidRPr="006A3F40" w:rsidRDefault="006A3F40" w:rsidP="006A3F40">
            <w:pPr>
              <w:rPr>
                <w:rFonts w:asciiTheme="minorHAnsi" w:hAnsiTheme="minorHAnsi" w:cstheme="minorHAnsi"/>
                <w:sz w:val="22"/>
                <w:szCs w:val="24"/>
              </w:rPr>
            </w:pPr>
          </w:p>
          <w:p w:rsidR="006A3F40" w:rsidRPr="006A3F40" w:rsidRDefault="006A3F40" w:rsidP="006A3F40">
            <w:pPr>
              <w:rPr>
                <w:rFonts w:asciiTheme="minorHAnsi" w:hAnsiTheme="minorHAnsi" w:cstheme="minorHAnsi"/>
                <w:sz w:val="22"/>
              </w:rPr>
            </w:pPr>
            <w:r w:rsidRPr="006A3F40">
              <w:rPr>
                <w:rFonts w:asciiTheme="minorHAnsi" w:hAnsiTheme="minorHAnsi" w:cstheme="minorHAnsi"/>
                <w:sz w:val="22"/>
              </w:rPr>
              <w:t>3</w:t>
            </w:r>
            <w:r w:rsidRPr="006A3F40">
              <w:rPr>
                <w:rFonts w:asciiTheme="minorHAnsi" w:hAnsiTheme="minorHAnsi" w:cstheme="minorHAnsi"/>
                <w:sz w:val="22"/>
              </w:rPr>
              <w:t>D. Describe the dynamics of human populations due to social, cultural, and environmental factors.</w:t>
            </w:r>
          </w:p>
          <w:p w:rsidR="005671B3" w:rsidRPr="006503E3" w:rsidRDefault="005671B3" w:rsidP="00E86090">
            <w:pPr>
              <w:ind w:left="5"/>
              <w:rPr>
                <w:rFonts w:ascii="Calibri" w:eastAsia="Calibri" w:hAnsi="Calibri" w:cs="Calibri"/>
                <w:szCs w:val="22"/>
              </w:rPr>
            </w:pPr>
          </w:p>
        </w:tc>
      </w:tr>
    </w:tbl>
    <w:p w:rsidR="005671B3" w:rsidRDefault="005671B3"/>
    <w:p w:rsidR="00B63AC8" w:rsidRDefault="00B63AC8"/>
    <w:tbl>
      <w:tblPr>
        <w:tblW w:w="1449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0"/>
        <w:gridCol w:w="2660"/>
        <w:gridCol w:w="8640"/>
      </w:tblGrid>
      <w:tr w:rsidR="005671B3" w:rsidRPr="00FA1C1D" w:rsidTr="00F97E3F">
        <w:trPr>
          <w:trHeight w:val="340"/>
        </w:trPr>
        <w:tc>
          <w:tcPr>
            <w:tcW w:w="3190" w:type="dxa"/>
            <w:shd w:val="clear" w:color="auto" w:fill="D9D9D9" w:themeFill="background1" w:themeFillShade="D9"/>
            <w:vAlign w:val="center"/>
          </w:tcPr>
          <w:p w:rsidR="005671B3" w:rsidRPr="00FA1C1D" w:rsidRDefault="005671B3" w:rsidP="00E86090">
            <w:pPr>
              <w:jc w:val="center"/>
              <w:rPr>
                <w:rFonts w:ascii="Calibri" w:eastAsia="Calibri" w:hAnsi="Calibri" w:cs="Calibri"/>
                <w:b/>
                <w:szCs w:val="22"/>
              </w:rPr>
            </w:pPr>
            <w:r w:rsidRPr="00FA1C1D">
              <w:rPr>
                <w:rFonts w:ascii="Calibri" w:eastAsia="Calibri" w:hAnsi="Calibri" w:cs="Calibri"/>
                <w:b/>
                <w:szCs w:val="22"/>
              </w:rPr>
              <w:t>Topic</w:t>
            </w:r>
          </w:p>
        </w:tc>
        <w:tc>
          <w:tcPr>
            <w:tcW w:w="2660" w:type="dxa"/>
            <w:shd w:val="clear" w:color="auto" w:fill="D9D9D9" w:themeFill="background1" w:themeFillShade="D9"/>
            <w:vAlign w:val="center"/>
          </w:tcPr>
          <w:p w:rsidR="005671B3" w:rsidRPr="00FA1C1D" w:rsidRDefault="005671B3" w:rsidP="00E86090">
            <w:pPr>
              <w:jc w:val="center"/>
              <w:rPr>
                <w:rFonts w:ascii="Calibri" w:eastAsia="Calibri" w:hAnsi="Calibri" w:cs="Calibri"/>
                <w:b/>
                <w:szCs w:val="22"/>
              </w:rPr>
            </w:pPr>
            <w:r w:rsidRPr="00FA1C1D">
              <w:rPr>
                <w:rFonts w:ascii="Calibri" w:eastAsia="Calibri" w:hAnsi="Calibri" w:cs="Calibri"/>
                <w:b/>
                <w:szCs w:val="22"/>
              </w:rPr>
              <w:t>4</w:t>
            </w:r>
          </w:p>
        </w:tc>
        <w:tc>
          <w:tcPr>
            <w:tcW w:w="8640" w:type="dxa"/>
            <w:shd w:val="clear" w:color="auto" w:fill="D9D9D9" w:themeFill="background1" w:themeFillShade="D9"/>
            <w:vAlign w:val="center"/>
          </w:tcPr>
          <w:p w:rsidR="005671B3" w:rsidRPr="00FA1C1D" w:rsidRDefault="005671B3" w:rsidP="00E86090">
            <w:pPr>
              <w:jc w:val="center"/>
              <w:rPr>
                <w:rFonts w:ascii="Calibri" w:eastAsia="Calibri" w:hAnsi="Calibri" w:cs="Calibri"/>
                <w:b/>
                <w:szCs w:val="22"/>
              </w:rPr>
            </w:pPr>
            <w:r w:rsidRPr="00FA1C1D">
              <w:rPr>
                <w:rFonts w:ascii="Calibri" w:eastAsia="Calibri" w:hAnsi="Calibri" w:cs="Calibri"/>
                <w:b/>
                <w:szCs w:val="22"/>
              </w:rPr>
              <w:t>3</w:t>
            </w:r>
          </w:p>
        </w:tc>
      </w:tr>
      <w:tr w:rsidR="005671B3" w:rsidRPr="006503E3" w:rsidTr="00F97E3F">
        <w:trPr>
          <w:trHeight w:val="800"/>
        </w:trPr>
        <w:tc>
          <w:tcPr>
            <w:tcW w:w="3190" w:type="dxa"/>
            <w:tcBorders>
              <w:top w:val="single" w:sz="8" w:space="0" w:color="404040"/>
              <w:left w:val="single" w:sz="4" w:space="0" w:color="000000"/>
              <w:right w:val="single" w:sz="4" w:space="0" w:color="000000"/>
            </w:tcBorders>
            <w:shd w:val="clear" w:color="auto" w:fill="D9D9D9"/>
            <w:vAlign w:val="center"/>
          </w:tcPr>
          <w:p w:rsidR="005671B3" w:rsidRPr="00FA1C1D" w:rsidRDefault="005671B3" w:rsidP="00E86090">
            <w:pPr>
              <w:jc w:val="center"/>
              <w:rPr>
                <w:rFonts w:ascii="Calibri" w:eastAsia="Calibri" w:hAnsi="Calibri" w:cs="Calibri"/>
                <w:szCs w:val="22"/>
              </w:rPr>
            </w:pPr>
          </w:p>
          <w:p w:rsidR="005671B3" w:rsidRPr="00FA1C1D" w:rsidRDefault="005671B3" w:rsidP="00E86090">
            <w:pPr>
              <w:jc w:val="center"/>
              <w:rPr>
                <w:rFonts w:ascii="Calibri" w:eastAsia="Calibri" w:hAnsi="Calibri" w:cs="Calibri"/>
                <w:b/>
                <w:szCs w:val="22"/>
              </w:rPr>
            </w:pPr>
            <w:r>
              <w:rPr>
                <w:rFonts w:ascii="Calibri" w:eastAsia="Calibri" w:hAnsi="Calibri" w:cs="Calibri"/>
                <w:b/>
                <w:szCs w:val="22"/>
              </w:rPr>
              <w:t>Earth Systems &amp; Resources</w:t>
            </w:r>
          </w:p>
          <w:p w:rsidR="005671B3" w:rsidRPr="00FA1C1D" w:rsidRDefault="005671B3" w:rsidP="00E86090">
            <w:pPr>
              <w:jc w:val="center"/>
              <w:rPr>
                <w:rFonts w:ascii="Calibri" w:eastAsia="Calibri" w:hAnsi="Calibri" w:cs="Calibri"/>
                <w:szCs w:val="22"/>
              </w:rPr>
            </w:pPr>
          </w:p>
          <w:p w:rsidR="005671B3" w:rsidRPr="00FA1C1D" w:rsidRDefault="005671B3" w:rsidP="00E86090">
            <w:pPr>
              <w:jc w:val="center"/>
              <w:rPr>
                <w:rFonts w:ascii="Calibri" w:eastAsia="Calibri" w:hAnsi="Calibri" w:cs="Calibri"/>
                <w:szCs w:val="22"/>
              </w:rPr>
            </w:pPr>
          </w:p>
          <w:p w:rsidR="005671B3" w:rsidRPr="00FA1C1D" w:rsidRDefault="005671B3" w:rsidP="00E86090">
            <w:pPr>
              <w:jc w:val="center"/>
              <w:rPr>
                <w:rFonts w:ascii="Calibri" w:eastAsia="Calibri" w:hAnsi="Calibri" w:cs="Calibri"/>
                <w:szCs w:val="22"/>
              </w:rPr>
            </w:pPr>
          </w:p>
        </w:tc>
        <w:tc>
          <w:tcPr>
            <w:tcW w:w="2660"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671B3" w:rsidRPr="00FA1C1D" w:rsidRDefault="005671B3" w:rsidP="00E86090">
            <w:pPr>
              <w:ind w:left="20"/>
              <w:rPr>
                <w:rFonts w:ascii="Calibri" w:eastAsia="Calibri" w:hAnsi="Calibri" w:cs="Calibri"/>
                <w:i/>
                <w:szCs w:val="22"/>
                <w:highlight w:val="white"/>
              </w:rPr>
            </w:pPr>
            <w:r w:rsidRPr="00FA1C1D">
              <w:rPr>
                <w:rFonts w:ascii="Calibri" w:eastAsia="Calibri" w:hAnsi="Calibri" w:cs="Calibri"/>
                <w:i/>
                <w:szCs w:val="22"/>
                <w:highlight w:val="white"/>
              </w:rPr>
              <w:t xml:space="preserve"> In addition to score 3.0 performance, the student demonstrates in-depth inferences and applications that go beyond the learning goal.</w:t>
            </w:r>
          </w:p>
          <w:p w:rsidR="005671B3" w:rsidRPr="00FA1C1D" w:rsidRDefault="005671B3" w:rsidP="00E86090">
            <w:pPr>
              <w:ind w:left="20"/>
              <w:rPr>
                <w:rFonts w:ascii="Calibri" w:eastAsia="Calibri" w:hAnsi="Calibri" w:cs="Calibri"/>
                <w:szCs w:val="22"/>
                <w:highlight w:val="white"/>
              </w:rPr>
            </w:pPr>
            <w:r w:rsidRPr="00FA1C1D">
              <w:rPr>
                <w:rFonts w:ascii="Calibri" w:eastAsia="Calibri" w:hAnsi="Calibri" w:cs="Calibri"/>
                <w:szCs w:val="22"/>
                <w:highlight w:val="white"/>
              </w:rPr>
              <w:t xml:space="preserve"> </w:t>
            </w:r>
          </w:p>
          <w:p w:rsidR="005671B3" w:rsidRPr="00FA1C1D" w:rsidRDefault="005671B3" w:rsidP="00E86090">
            <w:pPr>
              <w:ind w:left="-120"/>
              <w:rPr>
                <w:rFonts w:ascii="Calibri" w:eastAsia="Calibri" w:hAnsi="Calibri" w:cs="Calibri"/>
                <w:szCs w:val="22"/>
                <w:highlight w:val="white"/>
              </w:rPr>
            </w:pPr>
          </w:p>
        </w:tc>
        <w:tc>
          <w:tcPr>
            <w:tcW w:w="864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6A3F40" w:rsidRDefault="006A3F40" w:rsidP="006A3F40">
            <w:pPr>
              <w:rPr>
                <w:rFonts w:asciiTheme="minorHAnsi" w:hAnsiTheme="minorHAnsi" w:cstheme="minorHAnsi"/>
                <w:sz w:val="22"/>
              </w:rPr>
            </w:pPr>
            <w:r w:rsidRPr="006A3F40">
              <w:rPr>
                <w:rFonts w:asciiTheme="minorHAnsi" w:hAnsiTheme="minorHAnsi" w:cstheme="minorHAnsi"/>
                <w:sz w:val="22"/>
              </w:rPr>
              <w:t>3</w:t>
            </w:r>
            <w:r w:rsidRPr="006A3F40">
              <w:rPr>
                <w:rFonts w:asciiTheme="minorHAnsi" w:hAnsiTheme="minorHAnsi" w:cstheme="minorHAnsi"/>
                <w:sz w:val="22"/>
              </w:rPr>
              <w:t>A. Describe the physical and chemical properties of soil.</w:t>
            </w:r>
          </w:p>
          <w:p w:rsidR="006A3F40" w:rsidRPr="006A3F40" w:rsidRDefault="006A3F40" w:rsidP="006A3F40">
            <w:pPr>
              <w:rPr>
                <w:rFonts w:asciiTheme="minorHAnsi" w:hAnsiTheme="minorHAnsi" w:cstheme="minorHAnsi"/>
                <w:sz w:val="22"/>
              </w:rPr>
            </w:pPr>
          </w:p>
          <w:p w:rsidR="006A3F40" w:rsidRDefault="006A3F40" w:rsidP="006A3F40">
            <w:pPr>
              <w:rPr>
                <w:rFonts w:asciiTheme="minorHAnsi" w:hAnsiTheme="minorHAnsi" w:cstheme="minorHAnsi"/>
                <w:sz w:val="22"/>
              </w:rPr>
            </w:pPr>
            <w:r w:rsidRPr="006A3F40">
              <w:rPr>
                <w:rFonts w:asciiTheme="minorHAnsi" w:hAnsiTheme="minorHAnsi" w:cstheme="minorHAnsi"/>
                <w:sz w:val="22"/>
              </w:rPr>
              <w:t>3</w:t>
            </w:r>
            <w:r w:rsidRPr="006A3F40">
              <w:rPr>
                <w:rFonts w:asciiTheme="minorHAnsi" w:hAnsiTheme="minorHAnsi" w:cstheme="minorHAnsi"/>
                <w:sz w:val="22"/>
              </w:rPr>
              <w:t>B. Explain how environmental factors can result in atmospheric circulation (layers of atmosphere, solar radiation, Coriolis effect)</w:t>
            </w:r>
            <w:r w:rsidRPr="006A3F40">
              <w:rPr>
                <w:rFonts w:asciiTheme="minorHAnsi" w:hAnsiTheme="minorHAnsi" w:cstheme="minorHAnsi"/>
                <w:sz w:val="22"/>
              </w:rPr>
              <w:t>.</w:t>
            </w:r>
          </w:p>
          <w:p w:rsidR="006A3F40" w:rsidRPr="006A3F40" w:rsidRDefault="006A3F40" w:rsidP="006A3F40">
            <w:pPr>
              <w:rPr>
                <w:rFonts w:asciiTheme="minorHAnsi" w:hAnsiTheme="minorHAnsi" w:cstheme="minorHAnsi"/>
                <w:sz w:val="22"/>
              </w:rPr>
            </w:pPr>
          </w:p>
          <w:p w:rsidR="006A3F40" w:rsidRDefault="006A3F40" w:rsidP="006A3F40">
            <w:pPr>
              <w:rPr>
                <w:rFonts w:asciiTheme="minorHAnsi" w:hAnsiTheme="minorHAnsi" w:cstheme="minorHAnsi"/>
                <w:sz w:val="22"/>
              </w:rPr>
            </w:pPr>
            <w:r w:rsidRPr="006A3F40">
              <w:rPr>
                <w:rFonts w:asciiTheme="minorHAnsi" w:hAnsiTheme="minorHAnsi" w:cstheme="minorHAnsi"/>
                <w:sz w:val="22"/>
              </w:rPr>
              <w:t>3</w:t>
            </w:r>
            <w:r w:rsidRPr="006A3F40">
              <w:rPr>
                <w:rFonts w:asciiTheme="minorHAnsi" w:hAnsiTheme="minorHAnsi" w:cstheme="minorHAnsi"/>
                <w:sz w:val="22"/>
              </w:rPr>
              <w:t>C. Evaluate the characteristics of a local watershed</w:t>
            </w:r>
            <w:r w:rsidRPr="006A3F40">
              <w:rPr>
                <w:rFonts w:asciiTheme="minorHAnsi" w:hAnsiTheme="minorHAnsi" w:cstheme="minorHAnsi"/>
                <w:sz w:val="22"/>
              </w:rPr>
              <w:t xml:space="preserve"> </w:t>
            </w:r>
            <w:r w:rsidRPr="006A3F40">
              <w:rPr>
                <w:rFonts w:asciiTheme="minorHAnsi" w:hAnsiTheme="minorHAnsi" w:cstheme="minorHAnsi"/>
                <w:sz w:val="22"/>
              </w:rPr>
              <w:t>(area, length, slope, soil, vegetation type)</w:t>
            </w:r>
          </w:p>
          <w:p w:rsidR="006A3F40" w:rsidRPr="006A3F40" w:rsidRDefault="006A3F40" w:rsidP="006A3F40">
            <w:pPr>
              <w:rPr>
                <w:rFonts w:asciiTheme="minorHAnsi" w:hAnsiTheme="minorHAnsi" w:cstheme="minorHAnsi"/>
                <w:sz w:val="22"/>
              </w:rPr>
            </w:pPr>
          </w:p>
          <w:p w:rsidR="006A3F40" w:rsidRPr="006A3F40" w:rsidRDefault="006A3F40" w:rsidP="006A3F40">
            <w:pPr>
              <w:rPr>
                <w:rFonts w:asciiTheme="minorHAnsi" w:hAnsiTheme="minorHAnsi" w:cstheme="minorHAnsi"/>
                <w:sz w:val="22"/>
              </w:rPr>
            </w:pPr>
            <w:r w:rsidRPr="006A3F40">
              <w:rPr>
                <w:rFonts w:asciiTheme="minorHAnsi" w:hAnsiTheme="minorHAnsi" w:cstheme="minorHAnsi"/>
                <w:sz w:val="22"/>
              </w:rPr>
              <w:t>3</w:t>
            </w:r>
            <w:r w:rsidRPr="006A3F40">
              <w:rPr>
                <w:rFonts w:asciiTheme="minorHAnsi" w:hAnsiTheme="minorHAnsi" w:cstheme="minorHAnsi"/>
                <w:sz w:val="22"/>
              </w:rPr>
              <w:t xml:space="preserve">D. Describe how the sun’s energy affects the Earth’s surface (weather, climate, el </w:t>
            </w:r>
            <w:proofErr w:type="spellStart"/>
            <w:r w:rsidRPr="006A3F40">
              <w:rPr>
                <w:rFonts w:asciiTheme="minorHAnsi" w:hAnsiTheme="minorHAnsi" w:cstheme="minorHAnsi"/>
                <w:sz w:val="22"/>
              </w:rPr>
              <w:t>nino</w:t>
            </w:r>
            <w:proofErr w:type="spellEnd"/>
            <w:r w:rsidRPr="006A3F40">
              <w:rPr>
                <w:rFonts w:asciiTheme="minorHAnsi" w:hAnsiTheme="minorHAnsi" w:cstheme="minorHAnsi"/>
                <w:sz w:val="22"/>
              </w:rPr>
              <w:t xml:space="preserve">, la </w:t>
            </w:r>
            <w:proofErr w:type="spellStart"/>
            <w:r w:rsidRPr="006A3F40">
              <w:rPr>
                <w:rFonts w:asciiTheme="minorHAnsi" w:hAnsiTheme="minorHAnsi" w:cstheme="minorHAnsi"/>
                <w:sz w:val="22"/>
              </w:rPr>
              <w:t>nina</w:t>
            </w:r>
            <w:proofErr w:type="spellEnd"/>
            <w:r w:rsidRPr="006A3F40">
              <w:rPr>
                <w:rFonts w:asciiTheme="minorHAnsi" w:hAnsiTheme="minorHAnsi" w:cstheme="minorHAnsi"/>
                <w:sz w:val="22"/>
              </w:rPr>
              <w:t>)</w:t>
            </w:r>
            <w:r w:rsidRPr="006A3F40">
              <w:rPr>
                <w:rFonts w:asciiTheme="minorHAnsi" w:hAnsiTheme="minorHAnsi" w:cstheme="minorHAnsi"/>
                <w:sz w:val="22"/>
              </w:rPr>
              <w:t>.</w:t>
            </w:r>
          </w:p>
          <w:p w:rsidR="006A3F40" w:rsidRPr="006503E3" w:rsidRDefault="006A3F40" w:rsidP="006A3F40">
            <w:pPr>
              <w:ind w:left="5"/>
              <w:rPr>
                <w:rFonts w:ascii="Calibri" w:eastAsia="Calibri" w:hAnsi="Calibri" w:cs="Calibri"/>
                <w:szCs w:val="22"/>
              </w:rPr>
            </w:pPr>
          </w:p>
          <w:p w:rsidR="005671B3" w:rsidRPr="006503E3" w:rsidRDefault="005671B3" w:rsidP="00E86090">
            <w:pPr>
              <w:ind w:left="5"/>
              <w:rPr>
                <w:rFonts w:ascii="Calibri" w:eastAsia="Calibri" w:hAnsi="Calibri" w:cs="Calibri"/>
                <w:szCs w:val="22"/>
              </w:rPr>
            </w:pPr>
          </w:p>
        </w:tc>
      </w:tr>
    </w:tbl>
    <w:p w:rsidR="005671B3" w:rsidRDefault="005671B3"/>
    <w:p w:rsidR="00F97E3F" w:rsidRDefault="00F97E3F"/>
    <w:tbl>
      <w:tblPr>
        <w:tblStyle w:val="TableGrid"/>
        <w:tblW w:w="14490" w:type="dxa"/>
        <w:tblInd w:w="-275" w:type="dxa"/>
        <w:tblLook w:val="04A0" w:firstRow="1" w:lastRow="0" w:firstColumn="1" w:lastColumn="0" w:noHBand="0" w:noVBand="1"/>
      </w:tblPr>
      <w:tblGrid>
        <w:gridCol w:w="3104"/>
        <w:gridCol w:w="2746"/>
        <w:gridCol w:w="8640"/>
      </w:tblGrid>
      <w:tr w:rsidR="00F97E3F" w:rsidRPr="00FA1C1D" w:rsidTr="00F97E3F">
        <w:tc>
          <w:tcPr>
            <w:tcW w:w="3104" w:type="dxa"/>
            <w:shd w:val="clear" w:color="auto" w:fill="D9D9D9" w:themeFill="background1" w:themeFillShade="D9"/>
          </w:tcPr>
          <w:p w:rsidR="00F97E3F" w:rsidRPr="00FA1C1D" w:rsidRDefault="00F97E3F" w:rsidP="00E86090">
            <w:pPr>
              <w:jc w:val="center"/>
              <w:rPr>
                <w:rFonts w:asciiTheme="minorHAnsi" w:hAnsiTheme="minorHAnsi"/>
                <w:b/>
                <w:szCs w:val="24"/>
              </w:rPr>
            </w:pPr>
            <w:r w:rsidRPr="00FA1C1D">
              <w:rPr>
                <w:rFonts w:asciiTheme="minorHAnsi" w:hAnsiTheme="minorHAnsi"/>
                <w:b/>
                <w:szCs w:val="24"/>
              </w:rPr>
              <w:t>Topic</w:t>
            </w:r>
          </w:p>
        </w:tc>
        <w:tc>
          <w:tcPr>
            <w:tcW w:w="2746" w:type="dxa"/>
            <w:shd w:val="clear" w:color="auto" w:fill="D9D9D9" w:themeFill="background1" w:themeFillShade="D9"/>
          </w:tcPr>
          <w:p w:rsidR="00F97E3F" w:rsidRPr="00FA1C1D" w:rsidRDefault="00F97E3F" w:rsidP="00E86090">
            <w:pPr>
              <w:jc w:val="center"/>
              <w:rPr>
                <w:rFonts w:asciiTheme="minorHAnsi" w:hAnsiTheme="minorHAnsi"/>
                <w:b/>
                <w:szCs w:val="24"/>
              </w:rPr>
            </w:pPr>
            <w:r w:rsidRPr="00FA1C1D">
              <w:rPr>
                <w:rFonts w:asciiTheme="minorHAnsi" w:hAnsiTheme="minorHAnsi"/>
                <w:b/>
                <w:szCs w:val="24"/>
              </w:rPr>
              <w:t>4</w:t>
            </w:r>
          </w:p>
        </w:tc>
        <w:tc>
          <w:tcPr>
            <w:tcW w:w="8640" w:type="dxa"/>
            <w:shd w:val="clear" w:color="auto" w:fill="D9D9D9" w:themeFill="background1" w:themeFillShade="D9"/>
          </w:tcPr>
          <w:p w:rsidR="00F97E3F" w:rsidRPr="00FA1C1D" w:rsidRDefault="00F97E3F" w:rsidP="00E86090">
            <w:pPr>
              <w:jc w:val="center"/>
              <w:rPr>
                <w:rFonts w:asciiTheme="minorHAnsi" w:hAnsiTheme="minorHAnsi"/>
                <w:b/>
                <w:szCs w:val="24"/>
              </w:rPr>
            </w:pPr>
            <w:r w:rsidRPr="00FA1C1D">
              <w:rPr>
                <w:rFonts w:asciiTheme="minorHAnsi" w:hAnsiTheme="minorHAnsi"/>
                <w:b/>
                <w:szCs w:val="24"/>
              </w:rPr>
              <w:t>3</w:t>
            </w:r>
          </w:p>
        </w:tc>
      </w:tr>
      <w:tr w:rsidR="00F97E3F" w:rsidRPr="00FA1C1D" w:rsidTr="00F97E3F">
        <w:tc>
          <w:tcPr>
            <w:tcW w:w="3104" w:type="dxa"/>
            <w:shd w:val="clear" w:color="auto" w:fill="D9D9D9" w:themeFill="background1" w:themeFillShade="D9"/>
          </w:tcPr>
          <w:p w:rsidR="00F97E3F" w:rsidRPr="00FA1C1D" w:rsidRDefault="00F97E3F" w:rsidP="00E86090">
            <w:pPr>
              <w:jc w:val="center"/>
              <w:rPr>
                <w:rFonts w:asciiTheme="minorHAnsi" w:hAnsiTheme="minorHAnsi"/>
                <w:b/>
                <w:szCs w:val="24"/>
              </w:rPr>
            </w:pPr>
          </w:p>
          <w:p w:rsidR="00F97E3F" w:rsidRPr="00FA1C1D" w:rsidRDefault="00F97E3F" w:rsidP="00E86090">
            <w:pPr>
              <w:jc w:val="center"/>
              <w:rPr>
                <w:rFonts w:asciiTheme="minorHAnsi" w:hAnsiTheme="minorHAnsi"/>
                <w:b/>
                <w:szCs w:val="24"/>
              </w:rPr>
            </w:pPr>
            <w:r w:rsidRPr="00FA1C1D">
              <w:rPr>
                <w:rFonts w:asciiTheme="minorHAnsi" w:hAnsiTheme="minorHAnsi"/>
                <w:b/>
                <w:szCs w:val="24"/>
              </w:rPr>
              <w:t>Scientific Practices</w:t>
            </w:r>
          </w:p>
        </w:tc>
        <w:tc>
          <w:tcPr>
            <w:tcW w:w="2746" w:type="dxa"/>
          </w:tcPr>
          <w:p w:rsidR="00F97E3F" w:rsidRPr="00FA1C1D" w:rsidRDefault="00F97E3F" w:rsidP="00E86090">
            <w:pPr>
              <w:rPr>
                <w:szCs w:val="24"/>
              </w:rPr>
            </w:pPr>
            <w:r w:rsidRPr="00FA1C1D">
              <w:rPr>
                <w:rFonts w:ascii="Calibri" w:hAnsi="Calibri"/>
                <w:i/>
                <w:iCs/>
                <w:color w:val="000000"/>
                <w:szCs w:val="24"/>
              </w:rPr>
              <w:t>In addition to score 3.0 performance, the student demonstrates in-depth inferences and applications that go beyond the learning goal.</w:t>
            </w:r>
          </w:p>
          <w:p w:rsidR="00F97E3F" w:rsidRPr="00FA1C1D" w:rsidRDefault="00F97E3F" w:rsidP="00E86090">
            <w:pPr>
              <w:rPr>
                <w:rFonts w:asciiTheme="minorHAnsi" w:hAnsiTheme="minorHAnsi"/>
                <w:szCs w:val="24"/>
              </w:rPr>
            </w:pPr>
            <w:r w:rsidRPr="00FA1C1D">
              <w:rPr>
                <w:szCs w:val="24"/>
              </w:rPr>
              <w:br/>
            </w:r>
          </w:p>
        </w:tc>
        <w:tc>
          <w:tcPr>
            <w:tcW w:w="8640" w:type="dxa"/>
          </w:tcPr>
          <w:p w:rsidR="00F97E3F" w:rsidRPr="00FA1C1D" w:rsidRDefault="00F97E3F" w:rsidP="00E86090">
            <w:pPr>
              <w:rPr>
                <w:szCs w:val="24"/>
              </w:rPr>
            </w:pPr>
            <w:r w:rsidRPr="00FA1C1D">
              <w:rPr>
                <w:rFonts w:ascii="Calibri" w:hAnsi="Calibri"/>
                <w:color w:val="000000"/>
                <w:szCs w:val="24"/>
              </w:rPr>
              <w:t xml:space="preserve">Apply scientific practices to the solution of environmental problems. </w:t>
            </w:r>
          </w:p>
          <w:p w:rsidR="00F97E3F" w:rsidRPr="00FA1C1D" w:rsidRDefault="00F97E3F" w:rsidP="00E86090">
            <w:pPr>
              <w:rPr>
                <w:szCs w:val="24"/>
              </w:rPr>
            </w:pPr>
          </w:p>
          <w:p w:rsidR="00F97E3F" w:rsidRPr="00F97E3F" w:rsidRDefault="00F97E3F" w:rsidP="00E86090">
            <w:pPr>
              <w:numPr>
                <w:ilvl w:val="0"/>
                <w:numId w:val="8"/>
              </w:numPr>
              <w:textAlignment w:val="baseline"/>
              <w:rPr>
                <w:rFonts w:ascii="Calibri" w:hAnsi="Calibri"/>
                <w:color w:val="000000"/>
                <w:szCs w:val="24"/>
              </w:rPr>
            </w:pPr>
            <w:r w:rsidRPr="00FA1C1D">
              <w:rPr>
                <w:rFonts w:ascii="Calibri" w:hAnsi="Calibri"/>
                <w:color w:val="000000"/>
                <w:szCs w:val="24"/>
              </w:rPr>
              <w:t>Interpret data correctly</w:t>
            </w:r>
          </w:p>
          <w:p w:rsidR="00F97E3F" w:rsidRPr="00F97E3F" w:rsidRDefault="00F97E3F" w:rsidP="00E86090">
            <w:pPr>
              <w:numPr>
                <w:ilvl w:val="0"/>
                <w:numId w:val="8"/>
              </w:numPr>
              <w:textAlignment w:val="baseline"/>
              <w:rPr>
                <w:rFonts w:ascii="Calibri" w:hAnsi="Calibri"/>
                <w:color w:val="000000"/>
                <w:szCs w:val="24"/>
              </w:rPr>
            </w:pPr>
            <w:r w:rsidRPr="00FA1C1D">
              <w:rPr>
                <w:rFonts w:ascii="Calibri" w:hAnsi="Calibri"/>
                <w:color w:val="000000"/>
                <w:szCs w:val="24"/>
              </w:rPr>
              <w:t>Form conclusions of sustainability using the three lenses</w:t>
            </w:r>
          </w:p>
          <w:p w:rsidR="00F97E3F" w:rsidRPr="00F97E3F" w:rsidRDefault="00F97E3F" w:rsidP="00E86090">
            <w:pPr>
              <w:numPr>
                <w:ilvl w:val="0"/>
                <w:numId w:val="8"/>
              </w:numPr>
              <w:textAlignment w:val="baseline"/>
              <w:rPr>
                <w:rFonts w:ascii="Calibri" w:hAnsi="Calibri"/>
                <w:color w:val="000000"/>
                <w:szCs w:val="24"/>
              </w:rPr>
            </w:pPr>
            <w:r w:rsidRPr="00FA1C1D">
              <w:rPr>
                <w:rFonts w:ascii="Calibri" w:hAnsi="Calibri"/>
                <w:color w:val="000000"/>
                <w:szCs w:val="24"/>
              </w:rPr>
              <w:t xml:space="preserve">Develop an evidence-based argument </w:t>
            </w:r>
          </w:p>
          <w:p w:rsidR="00F97E3F" w:rsidRPr="00F97E3F" w:rsidRDefault="00F97E3F" w:rsidP="00E86090">
            <w:pPr>
              <w:numPr>
                <w:ilvl w:val="0"/>
                <w:numId w:val="8"/>
              </w:numPr>
              <w:spacing w:before="100" w:beforeAutospacing="1" w:after="100" w:afterAutospacing="1"/>
              <w:textAlignment w:val="baseline"/>
              <w:rPr>
                <w:rFonts w:ascii="Calibri" w:hAnsi="Calibri"/>
                <w:color w:val="000000"/>
                <w:szCs w:val="24"/>
              </w:rPr>
            </w:pPr>
            <w:r w:rsidRPr="00FA1C1D">
              <w:rPr>
                <w:rFonts w:ascii="Calibri" w:hAnsi="Calibri"/>
                <w:color w:val="000000"/>
                <w:szCs w:val="24"/>
              </w:rPr>
              <w:t>Communicate conclusions accurately and meaningfully</w:t>
            </w:r>
          </w:p>
        </w:tc>
      </w:tr>
    </w:tbl>
    <w:p w:rsidR="00F97E3F" w:rsidRDefault="00F97E3F"/>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B63AC8" w:rsidRPr="00100400" w:rsidTr="00A42A8B">
        <w:tc>
          <w:tcPr>
            <w:tcW w:w="14209" w:type="dxa"/>
            <w:shd w:val="clear" w:color="auto" w:fill="000000" w:themeFill="text1"/>
          </w:tcPr>
          <w:bookmarkEnd w:id="1"/>
          <w:p w:rsidR="00B63AC8" w:rsidRPr="00100400" w:rsidRDefault="00FA1C1D" w:rsidP="00FA1C1D">
            <w:pPr>
              <w:pStyle w:val="Heading1"/>
              <w:rPr>
                <w:rFonts w:asciiTheme="minorHAnsi" w:hAnsiTheme="minorHAnsi"/>
                <w:sz w:val="32"/>
                <w:szCs w:val="22"/>
              </w:rPr>
            </w:pPr>
            <w:r>
              <w:rPr>
                <w:rFonts w:asciiTheme="minorHAnsi" w:hAnsiTheme="minorHAnsi"/>
                <w:sz w:val="32"/>
                <w:szCs w:val="22"/>
              </w:rPr>
              <w:t>Foods: Earth Systems and Resources</w:t>
            </w:r>
          </w:p>
        </w:tc>
      </w:tr>
      <w:tr w:rsidR="00B63AC8" w:rsidRPr="00100400" w:rsidTr="00A42A8B">
        <w:tc>
          <w:tcPr>
            <w:tcW w:w="14209" w:type="dxa"/>
            <w:shd w:val="clear" w:color="auto" w:fill="D9D9D9" w:themeFill="background1" w:themeFillShade="D9"/>
          </w:tcPr>
          <w:p w:rsidR="00B63AC8" w:rsidRDefault="00B63AC8" w:rsidP="00A42A8B">
            <w:pPr>
              <w:jc w:val="center"/>
              <w:rPr>
                <w:rFonts w:asciiTheme="minorHAnsi" w:hAnsiTheme="minorHAnsi"/>
                <w:b/>
                <w:sz w:val="22"/>
                <w:szCs w:val="22"/>
              </w:rPr>
            </w:pPr>
          </w:p>
          <w:p w:rsidR="00B63AC8" w:rsidRPr="00100400" w:rsidRDefault="00B63AC8" w:rsidP="00A42A8B">
            <w:pPr>
              <w:jc w:val="center"/>
              <w:rPr>
                <w:rFonts w:asciiTheme="minorHAnsi" w:hAnsiTheme="minorHAnsi"/>
                <w:b/>
                <w:sz w:val="22"/>
                <w:szCs w:val="22"/>
              </w:rPr>
            </w:pPr>
            <w:r w:rsidRPr="00BE06E7">
              <w:rPr>
                <w:rFonts w:asciiTheme="minorHAnsi" w:hAnsiTheme="minorHAnsi"/>
                <w:b/>
                <w:szCs w:val="22"/>
              </w:rPr>
              <w:t>Text and Resources</w:t>
            </w:r>
          </w:p>
        </w:tc>
      </w:tr>
      <w:tr w:rsidR="00B63AC8" w:rsidTr="00A42A8B">
        <w:tc>
          <w:tcPr>
            <w:tcW w:w="14209" w:type="dxa"/>
            <w:tcBorders>
              <w:bottom w:val="single" w:sz="4" w:space="0" w:color="auto"/>
            </w:tcBorders>
            <w:shd w:val="clear" w:color="auto" w:fill="auto"/>
          </w:tcPr>
          <w:p w:rsidR="00B63AC8" w:rsidRPr="00DB6C85" w:rsidRDefault="00F10777" w:rsidP="00A42A8B">
            <w:pPr>
              <w:rPr>
                <w:rFonts w:ascii="Calibri" w:hAnsi="Calibri"/>
                <w:i/>
                <w:color w:val="000000"/>
                <w:sz w:val="22"/>
                <w:szCs w:val="22"/>
              </w:rPr>
            </w:pPr>
            <w:r w:rsidRPr="00DB6C85">
              <w:rPr>
                <w:rFonts w:ascii="Calibri" w:hAnsi="Calibri"/>
                <w:i/>
                <w:color w:val="000000"/>
                <w:sz w:val="22"/>
                <w:szCs w:val="22"/>
              </w:rPr>
              <w:t>KIA Project Cycle: Foods</w:t>
            </w:r>
          </w:p>
          <w:p w:rsidR="005E445A" w:rsidRPr="00DB6C85" w:rsidRDefault="005E445A" w:rsidP="005E445A">
            <w:pPr>
              <w:rPr>
                <w:rFonts w:ascii="Calibri" w:eastAsia="Calibri" w:hAnsi="Calibri" w:cs="Calibri"/>
                <w:sz w:val="22"/>
                <w:szCs w:val="22"/>
              </w:rPr>
            </w:pPr>
            <w:r w:rsidRPr="00DB6C85">
              <w:rPr>
                <w:rFonts w:ascii="Calibri" w:eastAsia="Calibri" w:hAnsi="Calibri" w:cs="Calibri"/>
                <w:sz w:val="22"/>
                <w:szCs w:val="22"/>
              </w:rPr>
              <w:t>Teacher Notes: 3A is related to the soil lab.</w:t>
            </w:r>
          </w:p>
          <w:p w:rsidR="005E445A" w:rsidRPr="00DB6C85" w:rsidRDefault="005E445A" w:rsidP="005E445A">
            <w:pPr>
              <w:rPr>
                <w:rFonts w:ascii="Calibri" w:eastAsia="Calibri" w:hAnsi="Calibri" w:cs="Calibri"/>
                <w:sz w:val="22"/>
                <w:szCs w:val="22"/>
              </w:rPr>
            </w:pPr>
            <w:r w:rsidRPr="00DB6C85">
              <w:rPr>
                <w:rFonts w:ascii="Calibri" w:eastAsia="Calibri" w:hAnsi="Calibri" w:cs="Calibri"/>
                <w:sz w:val="22"/>
                <w:szCs w:val="22"/>
              </w:rPr>
              <w:t>3C: Use the crop selected in the farm system to show all BGC through the crop.</w:t>
            </w:r>
          </w:p>
          <w:p w:rsidR="00DB6C85" w:rsidRDefault="005E445A" w:rsidP="00DB6C85">
            <w:pPr>
              <w:rPr>
                <w:rFonts w:ascii="Calibri" w:eastAsia="Calibri" w:hAnsi="Calibri" w:cs="Calibri"/>
                <w:sz w:val="22"/>
                <w:szCs w:val="22"/>
              </w:rPr>
            </w:pPr>
            <w:r w:rsidRPr="00DB6C85">
              <w:rPr>
                <w:rFonts w:ascii="Calibri" w:eastAsia="Calibri" w:hAnsi="Calibri" w:cs="Calibri"/>
                <w:sz w:val="22"/>
                <w:szCs w:val="22"/>
              </w:rPr>
              <w:t xml:space="preserve">2C: Sulfur and rocks can be added. </w:t>
            </w:r>
          </w:p>
          <w:p w:rsidR="00DB6C85" w:rsidRPr="00DB6C85" w:rsidRDefault="00DB6C85" w:rsidP="00DB6C85">
            <w:pPr>
              <w:rPr>
                <w:rFonts w:ascii="Calibri" w:eastAsia="Calibri" w:hAnsi="Calibri" w:cs="Calibri"/>
                <w:sz w:val="22"/>
                <w:szCs w:val="22"/>
              </w:rPr>
            </w:pPr>
            <w:r w:rsidRPr="00DB6C85">
              <w:rPr>
                <w:rFonts w:ascii="Calibri" w:eastAsia="Calibri" w:hAnsi="Calibri" w:cs="Calibri"/>
                <w:sz w:val="22"/>
                <w:szCs w:val="22"/>
              </w:rPr>
              <w:t xml:space="preserve">Example 4: </w:t>
            </w:r>
            <w:r w:rsidRPr="00DB6C85">
              <w:rPr>
                <w:rFonts w:ascii="Calibri" w:eastAsia="Calibri" w:hAnsi="Calibri" w:cs="Calibri"/>
                <w:sz w:val="22"/>
                <w:szCs w:val="22"/>
                <w:highlight w:val="white"/>
              </w:rPr>
              <w:t>Investigate the soil quality of my school grounds and develop recommendations for improving soil quality and minimizing erosion.</w:t>
            </w:r>
          </w:p>
          <w:p w:rsidR="00DB6C85" w:rsidRPr="00FA1C1D" w:rsidRDefault="00DB6C85" w:rsidP="00A42A8B">
            <w:pPr>
              <w:rPr>
                <w:rFonts w:ascii="Calibri" w:eastAsia="Calibri" w:hAnsi="Calibri" w:cs="Calibri"/>
                <w:sz w:val="22"/>
                <w:szCs w:val="22"/>
              </w:rPr>
            </w:pPr>
          </w:p>
          <w:p w:rsidR="00B63AC8" w:rsidRDefault="00B63AC8" w:rsidP="00A42A8B">
            <w:pPr>
              <w:rPr>
                <w:rFonts w:asciiTheme="minorHAnsi" w:hAnsiTheme="minorHAnsi"/>
                <w:b/>
                <w:sz w:val="22"/>
                <w:szCs w:val="22"/>
              </w:rPr>
            </w:pPr>
          </w:p>
        </w:tc>
      </w:tr>
    </w:tbl>
    <w:p w:rsidR="00B63AC8" w:rsidRDefault="00B63AC8"/>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3930"/>
        <w:gridCol w:w="4725"/>
      </w:tblGrid>
      <w:tr w:rsidR="005E445A" w:rsidTr="005E445A">
        <w:trPr>
          <w:trHeight w:val="340"/>
        </w:trPr>
        <w:tc>
          <w:tcPr>
            <w:tcW w:w="195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Topic</w:t>
            </w:r>
          </w:p>
        </w:tc>
        <w:tc>
          <w:tcPr>
            <w:tcW w:w="3615"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4</w:t>
            </w:r>
          </w:p>
        </w:tc>
        <w:tc>
          <w:tcPr>
            <w:tcW w:w="393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3</w:t>
            </w:r>
          </w:p>
        </w:tc>
        <w:tc>
          <w:tcPr>
            <w:tcW w:w="4725"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2</w:t>
            </w:r>
          </w:p>
        </w:tc>
      </w:tr>
      <w:tr w:rsidR="005E445A" w:rsidTr="005E445A">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A42A8B">
            <w:pPr>
              <w:jc w:val="center"/>
              <w:rPr>
                <w:rFonts w:ascii="Calibri" w:eastAsia="Calibri" w:hAnsi="Calibri" w:cs="Calibri"/>
                <w:szCs w:val="22"/>
              </w:rPr>
            </w:pPr>
          </w:p>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Foods:</w:t>
            </w:r>
          </w:p>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Earth Systems and Resources</w:t>
            </w:r>
          </w:p>
          <w:p w:rsidR="005E445A" w:rsidRPr="00FA1C1D" w:rsidRDefault="005E445A" w:rsidP="00A42A8B">
            <w:pPr>
              <w:jc w:val="center"/>
              <w:rPr>
                <w:rFonts w:ascii="Calibri" w:eastAsia="Calibri" w:hAnsi="Calibri" w:cs="Calibri"/>
                <w:szCs w:val="22"/>
              </w:rPr>
            </w:pPr>
          </w:p>
          <w:p w:rsidR="005E445A" w:rsidRPr="00FA1C1D" w:rsidRDefault="005E445A" w:rsidP="00A42A8B">
            <w:pPr>
              <w:jc w:val="center"/>
              <w:rPr>
                <w:rFonts w:ascii="Calibri" w:eastAsia="Calibri" w:hAnsi="Calibri" w:cs="Calibri"/>
                <w:szCs w:val="22"/>
              </w:rPr>
            </w:pPr>
          </w:p>
          <w:p w:rsidR="005E445A" w:rsidRPr="00FA1C1D" w:rsidRDefault="005E445A" w:rsidP="00A42A8B">
            <w:pPr>
              <w:jc w:val="center"/>
              <w:rPr>
                <w:rFonts w:ascii="Calibri" w:eastAsia="Calibri" w:hAnsi="Calibri" w:cs="Calibri"/>
                <w:szCs w:val="22"/>
              </w:rPr>
            </w:pP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445A" w:rsidRPr="00FA1C1D" w:rsidRDefault="005E445A" w:rsidP="00DB6C85">
            <w:pPr>
              <w:ind w:left="20"/>
              <w:rPr>
                <w:rFonts w:ascii="Calibri" w:eastAsia="Calibri" w:hAnsi="Calibri" w:cs="Calibri"/>
                <w:i/>
                <w:szCs w:val="22"/>
                <w:highlight w:val="white"/>
              </w:rPr>
            </w:pPr>
            <w:r w:rsidRPr="00FA1C1D">
              <w:rPr>
                <w:rFonts w:ascii="Calibri" w:eastAsia="Calibri" w:hAnsi="Calibri" w:cs="Calibri"/>
                <w:i/>
                <w:szCs w:val="22"/>
                <w:highlight w:val="white"/>
              </w:rPr>
              <w:t xml:space="preserve"> In addition to score 3.0 performance, the student demonstrates in-depth inferences and applications that go beyond the learning goal.</w:t>
            </w:r>
          </w:p>
          <w:p w:rsidR="005E445A" w:rsidRPr="00FA1C1D" w:rsidRDefault="005E445A" w:rsidP="00DB6C85">
            <w:pPr>
              <w:ind w:left="20"/>
              <w:rPr>
                <w:rFonts w:ascii="Calibri" w:eastAsia="Calibri" w:hAnsi="Calibri" w:cs="Calibri"/>
                <w:szCs w:val="22"/>
                <w:highlight w:val="white"/>
              </w:rPr>
            </w:pPr>
            <w:r w:rsidRPr="00FA1C1D">
              <w:rPr>
                <w:rFonts w:ascii="Calibri" w:eastAsia="Calibri" w:hAnsi="Calibri" w:cs="Calibri"/>
                <w:szCs w:val="22"/>
                <w:highlight w:val="white"/>
              </w:rPr>
              <w:t xml:space="preserve"> </w:t>
            </w:r>
          </w:p>
          <w:p w:rsidR="005E445A" w:rsidRPr="00FA1C1D" w:rsidRDefault="005E445A" w:rsidP="00DB6C85">
            <w:pPr>
              <w:ind w:left="20"/>
              <w:rPr>
                <w:rFonts w:ascii="Calibri" w:eastAsia="Calibri" w:hAnsi="Calibri" w:cs="Calibri"/>
                <w:szCs w:val="22"/>
                <w:highlight w:val="white"/>
              </w:rPr>
            </w:pPr>
            <w:r w:rsidRPr="00FA1C1D">
              <w:rPr>
                <w:rFonts w:ascii="Calibri" w:eastAsia="Calibri" w:hAnsi="Calibri" w:cs="Calibri"/>
                <w:szCs w:val="22"/>
                <w:highlight w:val="white"/>
              </w:rPr>
              <w:t>Investigate the soil quality of my school grounds and develop recommendations for improving soil quality and minimizing erosion.</w:t>
            </w:r>
          </w:p>
          <w:p w:rsidR="005E445A" w:rsidRPr="00FA1C1D" w:rsidRDefault="005E445A" w:rsidP="005E445A">
            <w:pPr>
              <w:ind w:left="-120"/>
              <w:rPr>
                <w:rFonts w:ascii="Calibri" w:eastAsia="Calibri" w:hAnsi="Calibri" w:cs="Calibri"/>
                <w:szCs w:val="22"/>
                <w:highlight w:val="white"/>
              </w:rPr>
            </w:pPr>
            <w:r w:rsidRPr="00FA1C1D">
              <w:rPr>
                <w:rFonts w:ascii="Calibri" w:eastAsia="Calibri" w:hAnsi="Calibri" w:cs="Calibri"/>
                <w:szCs w:val="22"/>
                <w:highlight w:val="white"/>
              </w:rPr>
              <w:t xml:space="preserve"> </w:t>
            </w:r>
          </w:p>
        </w:tc>
        <w:tc>
          <w:tcPr>
            <w:tcW w:w="393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5E445A" w:rsidRPr="006503E3" w:rsidRDefault="005E445A" w:rsidP="00DB6C85">
            <w:pPr>
              <w:ind w:left="5"/>
              <w:rPr>
                <w:rFonts w:ascii="Calibri" w:eastAsia="Calibri" w:hAnsi="Calibri" w:cs="Calibri"/>
                <w:szCs w:val="22"/>
              </w:rPr>
            </w:pPr>
            <w:r w:rsidRPr="006503E3">
              <w:rPr>
                <w:rFonts w:ascii="Calibri" w:eastAsia="Calibri" w:hAnsi="Calibri" w:cs="Calibri"/>
                <w:szCs w:val="22"/>
              </w:rPr>
              <w:t>3A: Assess the physical and chemical properties of soil.</w:t>
            </w:r>
          </w:p>
          <w:p w:rsidR="005E445A" w:rsidRPr="006503E3" w:rsidRDefault="005E445A" w:rsidP="00DB6C85">
            <w:pPr>
              <w:ind w:left="5"/>
              <w:rPr>
                <w:rFonts w:ascii="Calibri" w:eastAsia="Calibri" w:hAnsi="Calibri" w:cs="Calibri"/>
                <w:szCs w:val="22"/>
              </w:rPr>
            </w:pPr>
            <w:r w:rsidRPr="006503E3">
              <w:rPr>
                <w:rFonts w:ascii="Calibri" w:eastAsia="Calibri" w:hAnsi="Calibri" w:cs="Calibri"/>
                <w:szCs w:val="22"/>
              </w:rPr>
              <w:t xml:space="preserve"> </w:t>
            </w:r>
          </w:p>
          <w:p w:rsidR="005E445A" w:rsidRPr="006503E3" w:rsidRDefault="005E445A" w:rsidP="00DB6C85">
            <w:pPr>
              <w:ind w:left="5"/>
              <w:rPr>
                <w:rFonts w:ascii="Calibri" w:eastAsia="Calibri" w:hAnsi="Calibri" w:cs="Calibri"/>
                <w:szCs w:val="22"/>
              </w:rPr>
            </w:pPr>
          </w:p>
          <w:p w:rsidR="005E445A" w:rsidRPr="006503E3" w:rsidRDefault="005E445A" w:rsidP="00DB6C85">
            <w:pPr>
              <w:ind w:left="5"/>
              <w:rPr>
                <w:rFonts w:ascii="Calibri" w:eastAsia="Calibri" w:hAnsi="Calibri" w:cs="Calibri"/>
                <w:szCs w:val="22"/>
              </w:rPr>
            </w:pPr>
          </w:p>
          <w:p w:rsidR="005E445A" w:rsidRPr="006503E3" w:rsidRDefault="005E445A" w:rsidP="00DB6C85">
            <w:pPr>
              <w:ind w:left="5"/>
              <w:rPr>
                <w:rFonts w:ascii="Calibri" w:eastAsia="Calibri" w:hAnsi="Calibri" w:cs="Calibri"/>
                <w:szCs w:val="22"/>
              </w:rPr>
            </w:pPr>
          </w:p>
          <w:p w:rsidR="005E445A" w:rsidRPr="006503E3" w:rsidRDefault="005E445A" w:rsidP="00DB6C85">
            <w:pPr>
              <w:ind w:left="5"/>
              <w:rPr>
                <w:rFonts w:ascii="Calibri" w:eastAsia="Calibri" w:hAnsi="Calibri" w:cs="Calibri"/>
                <w:szCs w:val="22"/>
              </w:rPr>
            </w:pPr>
            <w:r w:rsidRPr="006503E3">
              <w:rPr>
                <w:rFonts w:ascii="Calibri" w:eastAsia="Calibri" w:hAnsi="Calibri" w:cs="Calibri"/>
                <w:szCs w:val="22"/>
              </w:rPr>
              <w:t xml:space="preserve">3B: Evaluate appropriate soil conservation strategies to minimize soil </w:t>
            </w:r>
            <w:r w:rsidR="008A54FD" w:rsidRPr="006503E3">
              <w:rPr>
                <w:rFonts w:ascii="Calibri" w:eastAsia="Calibri" w:hAnsi="Calibri" w:cs="Calibri"/>
                <w:szCs w:val="22"/>
              </w:rPr>
              <w:t>degradation</w:t>
            </w:r>
            <w:r w:rsidRPr="006503E3">
              <w:rPr>
                <w:rFonts w:ascii="Calibri" w:eastAsia="Calibri" w:hAnsi="Calibri" w:cs="Calibri"/>
                <w:szCs w:val="22"/>
              </w:rPr>
              <w:t>.</w:t>
            </w:r>
          </w:p>
          <w:p w:rsidR="005E445A" w:rsidRPr="006503E3" w:rsidRDefault="005E445A" w:rsidP="00DB6C85">
            <w:pPr>
              <w:ind w:left="5"/>
              <w:rPr>
                <w:rFonts w:ascii="Calibri" w:eastAsia="Calibri" w:hAnsi="Calibri" w:cs="Calibri"/>
                <w:szCs w:val="22"/>
              </w:rPr>
            </w:pPr>
            <w:r w:rsidRPr="006503E3">
              <w:rPr>
                <w:rFonts w:ascii="Calibri" w:eastAsia="Calibri" w:hAnsi="Calibri" w:cs="Calibri"/>
                <w:szCs w:val="22"/>
              </w:rPr>
              <w:t xml:space="preserve"> </w:t>
            </w:r>
          </w:p>
          <w:p w:rsidR="005E445A" w:rsidRPr="006503E3" w:rsidRDefault="005E445A" w:rsidP="00DB6C85">
            <w:pPr>
              <w:ind w:left="5"/>
              <w:rPr>
                <w:rFonts w:ascii="Calibri" w:eastAsia="Calibri" w:hAnsi="Calibri" w:cs="Calibri"/>
                <w:szCs w:val="22"/>
              </w:rPr>
            </w:pPr>
          </w:p>
          <w:p w:rsidR="00DB6C85" w:rsidRPr="006503E3" w:rsidRDefault="00DB6C85" w:rsidP="00DB6C85">
            <w:pPr>
              <w:ind w:left="5"/>
              <w:rPr>
                <w:rFonts w:ascii="Calibri" w:eastAsia="Calibri" w:hAnsi="Calibri" w:cs="Calibri"/>
                <w:szCs w:val="22"/>
              </w:rPr>
            </w:pPr>
          </w:p>
          <w:p w:rsidR="005E445A" w:rsidRPr="006503E3" w:rsidRDefault="005E445A" w:rsidP="00DB6C85">
            <w:pPr>
              <w:ind w:left="5"/>
              <w:rPr>
                <w:rFonts w:ascii="Calibri" w:eastAsia="Calibri" w:hAnsi="Calibri" w:cs="Calibri"/>
                <w:szCs w:val="22"/>
              </w:rPr>
            </w:pPr>
            <w:r w:rsidRPr="006503E3">
              <w:rPr>
                <w:rFonts w:ascii="Calibri" w:eastAsia="Calibri" w:hAnsi="Calibri" w:cs="Calibri"/>
                <w:szCs w:val="22"/>
              </w:rPr>
              <w:t xml:space="preserve">3C: Develop a model of the cycling of nutrients </w:t>
            </w:r>
            <w:r w:rsidR="008A54FD" w:rsidRPr="006503E3">
              <w:rPr>
                <w:rFonts w:ascii="Calibri" w:eastAsia="Calibri" w:hAnsi="Calibri" w:cs="Calibri"/>
                <w:szCs w:val="22"/>
              </w:rPr>
              <w:t xml:space="preserve">(biogeochemical cycles) </w:t>
            </w:r>
            <w:r w:rsidRPr="006503E3">
              <w:rPr>
                <w:rFonts w:ascii="Calibri" w:eastAsia="Calibri" w:hAnsi="Calibri" w:cs="Calibri"/>
                <w:szCs w:val="22"/>
              </w:rPr>
              <w:t>in an agricultural ecosystem.</w:t>
            </w:r>
          </w:p>
        </w:tc>
        <w:tc>
          <w:tcPr>
            <w:tcW w:w="472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5E445A" w:rsidRPr="006503E3" w:rsidRDefault="005E445A" w:rsidP="005E445A">
            <w:pPr>
              <w:rPr>
                <w:rFonts w:ascii="Calibri" w:eastAsia="Calibri" w:hAnsi="Calibri" w:cs="Calibri"/>
                <w:szCs w:val="22"/>
              </w:rPr>
            </w:pPr>
            <w:r w:rsidRPr="006503E3">
              <w:rPr>
                <w:rFonts w:ascii="Calibri" w:eastAsia="Calibri" w:hAnsi="Calibri" w:cs="Calibri"/>
                <w:szCs w:val="22"/>
              </w:rPr>
              <w:t>2A: Identify and describe soil terms:</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-Factors of soil formation.</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-Soil horizons.</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 xml:space="preserve">-Physical properties of soil. </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-Chemical properties of soils.</w:t>
            </w:r>
          </w:p>
          <w:p w:rsidR="005E445A" w:rsidRPr="006503E3" w:rsidRDefault="005E445A" w:rsidP="005E445A">
            <w:pPr>
              <w:ind w:left="105"/>
              <w:rPr>
                <w:rFonts w:ascii="Calibri" w:eastAsia="Calibri" w:hAnsi="Calibri" w:cs="Calibri"/>
                <w:szCs w:val="22"/>
              </w:rPr>
            </w:pPr>
          </w:p>
          <w:p w:rsidR="008A54FD" w:rsidRPr="006503E3" w:rsidRDefault="005E445A" w:rsidP="005E445A">
            <w:pPr>
              <w:rPr>
                <w:rFonts w:ascii="Calibri" w:eastAsia="Calibri" w:hAnsi="Calibri" w:cs="Calibri"/>
                <w:szCs w:val="22"/>
              </w:rPr>
            </w:pPr>
            <w:r w:rsidRPr="006503E3">
              <w:rPr>
                <w:rFonts w:ascii="Calibri" w:eastAsia="Calibri" w:hAnsi="Calibri" w:cs="Calibri"/>
                <w:szCs w:val="22"/>
              </w:rPr>
              <w:t xml:space="preserve">2B: </w:t>
            </w:r>
            <w:r w:rsidR="008A54FD" w:rsidRPr="006503E3">
              <w:rPr>
                <w:rFonts w:ascii="Calibri" w:eastAsia="Calibri" w:hAnsi="Calibri" w:cs="Calibri"/>
                <w:szCs w:val="22"/>
              </w:rPr>
              <w:t>Identify and describe soil conservation strategies</w:t>
            </w:r>
          </w:p>
          <w:p w:rsidR="005E445A" w:rsidRPr="006503E3" w:rsidRDefault="008A54FD" w:rsidP="005E445A">
            <w:pPr>
              <w:rPr>
                <w:rFonts w:ascii="Calibri" w:eastAsia="Calibri" w:hAnsi="Calibri" w:cs="Calibri"/>
                <w:szCs w:val="22"/>
              </w:rPr>
            </w:pPr>
            <w:r w:rsidRPr="006503E3">
              <w:rPr>
                <w:rFonts w:ascii="Calibri" w:eastAsia="Calibri" w:hAnsi="Calibri" w:cs="Calibri"/>
                <w:szCs w:val="22"/>
              </w:rPr>
              <w:t xml:space="preserve">- </w:t>
            </w:r>
            <w:r w:rsidR="005E445A" w:rsidRPr="006503E3">
              <w:rPr>
                <w:rFonts w:ascii="Calibri" w:eastAsia="Calibri" w:hAnsi="Calibri" w:cs="Calibri"/>
                <w:szCs w:val="22"/>
              </w:rPr>
              <w:t xml:space="preserve">Explain the causes of soil </w:t>
            </w:r>
            <w:r w:rsidRPr="006503E3">
              <w:rPr>
                <w:rFonts w:ascii="Calibri" w:eastAsia="Calibri" w:hAnsi="Calibri" w:cs="Calibri"/>
                <w:szCs w:val="22"/>
              </w:rPr>
              <w:t>degradation</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-Provide examples of soil conservation techniques.</w:t>
            </w:r>
          </w:p>
          <w:p w:rsidR="005E445A" w:rsidRPr="006503E3" w:rsidRDefault="008A54FD" w:rsidP="008A54FD">
            <w:pPr>
              <w:ind w:left="105"/>
              <w:rPr>
                <w:rFonts w:ascii="Calibri" w:eastAsia="Calibri" w:hAnsi="Calibri" w:cs="Calibri"/>
                <w:szCs w:val="22"/>
              </w:rPr>
            </w:pPr>
            <w:r w:rsidRPr="006503E3">
              <w:rPr>
                <w:rFonts w:ascii="Calibri" w:eastAsia="Calibri" w:hAnsi="Calibri" w:cs="Calibri"/>
                <w:szCs w:val="22"/>
              </w:rPr>
              <w:t xml:space="preserve"> </w:t>
            </w:r>
          </w:p>
          <w:p w:rsidR="008A54FD" w:rsidRPr="006503E3" w:rsidRDefault="005E445A" w:rsidP="005E445A">
            <w:pPr>
              <w:rPr>
                <w:rFonts w:ascii="Calibri" w:eastAsia="Calibri" w:hAnsi="Calibri" w:cs="Calibri"/>
                <w:szCs w:val="22"/>
              </w:rPr>
            </w:pPr>
            <w:r w:rsidRPr="006503E3">
              <w:rPr>
                <w:rFonts w:ascii="Calibri" w:eastAsia="Calibri" w:hAnsi="Calibri" w:cs="Calibri"/>
                <w:szCs w:val="22"/>
              </w:rPr>
              <w:t xml:space="preserve">2C: Illustrate the following biogeochemical cycles. </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-Water</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-Carbon</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-Nitrogen</w:t>
            </w:r>
          </w:p>
          <w:p w:rsidR="005E445A" w:rsidRPr="006503E3" w:rsidRDefault="005E445A" w:rsidP="005E445A">
            <w:pPr>
              <w:rPr>
                <w:rFonts w:ascii="Calibri" w:eastAsia="Calibri" w:hAnsi="Calibri" w:cs="Calibri"/>
                <w:szCs w:val="22"/>
              </w:rPr>
            </w:pPr>
            <w:r w:rsidRPr="006503E3">
              <w:rPr>
                <w:rFonts w:ascii="Calibri" w:eastAsia="Calibri" w:hAnsi="Calibri" w:cs="Calibri"/>
                <w:szCs w:val="22"/>
              </w:rPr>
              <w:t>-Phosphorus</w:t>
            </w:r>
          </w:p>
        </w:tc>
      </w:tr>
    </w:tbl>
    <w:p w:rsidR="005E445A" w:rsidRDefault="005E445A"/>
    <w:p w:rsidR="005E445A" w:rsidRDefault="005E445A"/>
    <w:p w:rsidR="005E445A" w:rsidRDefault="005E445A"/>
    <w:p w:rsidR="005E445A" w:rsidRDefault="005E445A"/>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0777" w:rsidRPr="00100400" w:rsidTr="00A42A8B">
        <w:tc>
          <w:tcPr>
            <w:tcW w:w="14209" w:type="dxa"/>
            <w:shd w:val="clear" w:color="auto" w:fill="000000" w:themeFill="text1"/>
          </w:tcPr>
          <w:p w:rsidR="00F10777" w:rsidRPr="00100400" w:rsidRDefault="00FA1C1D" w:rsidP="00FA1C1D">
            <w:pPr>
              <w:pStyle w:val="Heading1"/>
              <w:rPr>
                <w:rFonts w:asciiTheme="minorHAnsi" w:hAnsiTheme="minorHAnsi"/>
                <w:sz w:val="32"/>
                <w:szCs w:val="22"/>
              </w:rPr>
            </w:pPr>
            <w:r>
              <w:rPr>
                <w:rFonts w:asciiTheme="minorHAnsi" w:hAnsiTheme="minorHAnsi"/>
                <w:sz w:val="32"/>
                <w:szCs w:val="22"/>
              </w:rPr>
              <w:lastRenderedPageBreak/>
              <w:t xml:space="preserve">Foods: Land </w:t>
            </w:r>
            <w:r w:rsidR="00F02E25">
              <w:rPr>
                <w:rFonts w:asciiTheme="minorHAnsi" w:hAnsiTheme="minorHAnsi"/>
                <w:sz w:val="32"/>
                <w:szCs w:val="22"/>
              </w:rPr>
              <w:t xml:space="preserve">and Water </w:t>
            </w:r>
            <w:r>
              <w:rPr>
                <w:rFonts w:asciiTheme="minorHAnsi" w:hAnsiTheme="minorHAnsi"/>
                <w:sz w:val="32"/>
                <w:szCs w:val="22"/>
              </w:rPr>
              <w:t>Use</w:t>
            </w:r>
          </w:p>
        </w:tc>
      </w:tr>
      <w:tr w:rsidR="00F10777" w:rsidRPr="00100400" w:rsidTr="00A42A8B">
        <w:tc>
          <w:tcPr>
            <w:tcW w:w="14209" w:type="dxa"/>
            <w:shd w:val="clear" w:color="auto" w:fill="D9D9D9" w:themeFill="background1" w:themeFillShade="D9"/>
          </w:tcPr>
          <w:p w:rsidR="00F10777" w:rsidRDefault="00F10777" w:rsidP="00A42A8B">
            <w:pPr>
              <w:jc w:val="center"/>
              <w:rPr>
                <w:rFonts w:asciiTheme="minorHAnsi" w:hAnsiTheme="minorHAnsi"/>
                <w:b/>
                <w:sz w:val="22"/>
                <w:szCs w:val="22"/>
              </w:rPr>
            </w:pPr>
          </w:p>
          <w:p w:rsidR="00F10777" w:rsidRPr="00100400" w:rsidRDefault="00F10777" w:rsidP="00A42A8B">
            <w:pPr>
              <w:jc w:val="center"/>
              <w:rPr>
                <w:rFonts w:asciiTheme="minorHAnsi" w:hAnsiTheme="minorHAnsi"/>
                <w:b/>
                <w:sz w:val="22"/>
                <w:szCs w:val="22"/>
              </w:rPr>
            </w:pPr>
            <w:r w:rsidRPr="00BE06E7">
              <w:rPr>
                <w:rFonts w:asciiTheme="minorHAnsi" w:hAnsiTheme="minorHAnsi"/>
                <w:b/>
                <w:szCs w:val="22"/>
              </w:rPr>
              <w:t>Text and Resources</w:t>
            </w:r>
          </w:p>
        </w:tc>
      </w:tr>
      <w:tr w:rsidR="00F10777" w:rsidTr="00A42A8B">
        <w:tc>
          <w:tcPr>
            <w:tcW w:w="14209" w:type="dxa"/>
            <w:tcBorders>
              <w:bottom w:val="single" w:sz="4" w:space="0" w:color="auto"/>
            </w:tcBorders>
            <w:shd w:val="clear" w:color="auto" w:fill="auto"/>
          </w:tcPr>
          <w:p w:rsidR="00F10777" w:rsidRDefault="00F10777" w:rsidP="00A42A8B">
            <w:pPr>
              <w:rPr>
                <w:rFonts w:ascii="Calibri" w:hAnsi="Calibri"/>
                <w:i/>
                <w:color w:val="000000"/>
                <w:sz w:val="22"/>
                <w:szCs w:val="22"/>
              </w:rPr>
            </w:pPr>
            <w:r>
              <w:rPr>
                <w:rFonts w:ascii="Calibri" w:hAnsi="Calibri"/>
                <w:i/>
                <w:color w:val="000000"/>
                <w:sz w:val="22"/>
                <w:szCs w:val="22"/>
              </w:rPr>
              <w:t>KIA Project Cycle: Foods</w:t>
            </w:r>
          </w:p>
          <w:p w:rsidR="00F10777" w:rsidRPr="00F10777" w:rsidRDefault="00F10777" w:rsidP="00A42A8B">
            <w:pPr>
              <w:rPr>
                <w:rFonts w:ascii="Calibri" w:hAnsi="Calibri"/>
                <w:color w:val="000000"/>
                <w:sz w:val="22"/>
                <w:szCs w:val="22"/>
              </w:rPr>
            </w:pPr>
            <w:r>
              <w:rPr>
                <w:rFonts w:ascii="Calibri" w:hAnsi="Calibri"/>
                <w:color w:val="000000"/>
                <w:sz w:val="22"/>
                <w:szCs w:val="22"/>
              </w:rPr>
              <w:t>Teacher Notes:</w:t>
            </w:r>
          </w:p>
          <w:p w:rsidR="00F10777" w:rsidRDefault="00F10777" w:rsidP="00A42A8B">
            <w:pPr>
              <w:rPr>
                <w:rFonts w:ascii="Calibri" w:hAnsi="Calibri"/>
                <w:color w:val="000000"/>
                <w:sz w:val="22"/>
                <w:szCs w:val="22"/>
              </w:rPr>
            </w:pPr>
          </w:p>
          <w:p w:rsidR="00F10777" w:rsidRDefault="00F10777" w:rsidP="00A42A8B">
            <w:pPr>
              <w:rPr>
                <w:rFonts w:ascii="Calibri" w:hAnsi="Calibri"/>
                <w:color w:val="000000"/>
                <w:sz w:val="22"/>
                <w:szCs w:val="22"/>
              </w:rPr>
            </w:pPr>
          </w:p>
          <w:p w:rsidR="00F10777" w:rsidRDefault="00F10777" w:rsidP="00A42A8B">
            <w:pPr>
              <w:rPr>
                <w:rFonts w:asciiTheme="minorHAnsi" w:hAnsiTheme="minorHAnsi"/>
                <w:b/>
                <w:sz w:val="22"/>
                <w:szCs w:val="22"/>
              </w:rPr>
            </w:pPr>
          </w:p>
        </w:tc>
      </w:tr>
    </w:tbl>
    <w:p w:rsidR="00F10777" w:rsidRDefault="00F10777"/>
    <w:p w:rsidR="00F10777" w:rsidRDefault="00F107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2100"/>
        <w:gridCol w:w="4950"/>
        <w:gridCol w:w="5220"/>
      </w:tblGrid>
      <w:tr w:rsidR="005E445A" w:rsidTr="00F02E25">
        <w:trPr>
          <w:trHeight w:val="340"/>
        </w:trPr>
        <w:tc>
          <w:tcPr>
            <w:tcW w:w="195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Topic</w:t>
            </w:r>
          </w:p>
        </w:tc>
        <w:tc>
          <w:tcPr>
            <w:tcW w:w="210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4</w:t>
            </w:r>
          </w:p>
        </w:tc>
        <w:tc>
          <w:tcPr>
            <w:tcW w:w="495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3</w:t>
            </w:r>
          </w:p>
        </w:tc>
        <w:tc>
          <w:tcPr>
            <w:tcW w:w="522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2</w:t>
            </w:r>
          </w:p>
        </w:tc>
      </w:tr>
      <w:tr w:rsidR="005E445A" w:rsidTr="00F02E25">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B05C74">
            <w:pPr>
              <w:rPr>
                <w:rFonts w:ascii="Calibri" w:eastAsia="Calibri" w:hAnsi="Calibri" w:cs="Calibri"/>
                <w:szCs w:val="22"/>
              </w:rPr>
            </w:pPr>
          </w:p>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 xml:space="preserve">Foods: </w:t>
            </w:r>
          </w:p>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 xml:space="preserve">Land </w:t>
            </w:r>
            <w:r w:rsidR="00F02E25">
              <w:rPr>
                <w:rFonts w:ascii="Calibri" w:eastAsia="Calibri" w:hAnsi="Calibri" w:cs="Calibri"/>
                <w:b/>
                <w:szCs w:val="22"/>
              </w:rPr>
              <w:t xml:space="preserve">and Water </w:t>
            </w:r>
            <w:r w:rsidRPr="00FA1C1D">
              <w:rPr>
                <w:rFonts w:ascii="Calibri" w:eastAsia="Calibri" w:hAnsi="Calibri" w:cs="Calibri"/>
                <w:b/>
                <w:szCs w:val="22"/>
              </w:rPr>
              <w:t>Use</w:t>
            </w:r>
          </w:p>
          <w:p w:rsidR="005E445A" w:rsidRPr="00FA1C1D" w:rsidRDefault="005E445A" w:rsidP="00A42A8B">
            <w:pPr>
              <w:rPr>
                <w:rFonts w:ascii="Calibri" w:eastAsia="Calibri" w:hAnsi="Calibri" w:cs="Calibri"/>
                <w:szCs w:val="22"/>
              </w:rPr>
            </w:pPr>
          </w:p>
          <w:p w:rsidR="005E445A" w:rsidRPr="00FA1C1D" w:rsidRDefault="005E445A" w:rsidP="00A42A8B">
            <w:pPr>
              <w:jc w:val="center"/>
              <w:rPr>
                <w:rFonts w:ascii="Calibri" w:eastAsia="Calibri" w:hAnsi="Calibri" w:cs="Calibri"/>
                <w:szCs w:val="22"/>
              </w:rPr>
            </w:pPr>
          </w:p>
        </w:tc>
        <w:tc>
          <w:tcPr>
            <w:tcW w:w="2100" w:type="dxa"/>
            <w:tcBorders>
              <w:top w:val="single" w:sz="8" w:space="0" w:color="404040"/>
              <w:left w:val="single" w:sz="4" w:space="0" w:color="000000"/>
              <w:right w:val="single" w:sz="4" w:space="0" w:color="000000"/>
            </w:tcBorders>
            <w:shd w:val="clear" w:color="auto" w:fill="FFFFFF"/>
          </w:tcPr>
          <w:p w:rsidR="005E445A" w:rsidRPr="00F02E25" w:rsidRDefault="005E445A" w:rsidP="00A42A8B">
            <w:pPr>
              <w:rPr>
                <w:rFonts w:ascii="Calibri" w:eastAsia="Calibri" w:hAnsi="Calibri" w:cs="Calibri"/>
                <w:i/>
                <w:sz w:val="22"/>
                <w:szCs w:val="22"/>
              </w:rPr>
            </w:pPr>
            <w:r w:rsidRPr="00FA1C1D">
              <w:rPr>
                <w:rFonts w:ascii="Calibri" w:eastAsia="Calibri" w:hAnsi="Calibri" w:cs="Calibri"/>
                <w:i/>
                <w:szCs w:val="22"/>
              </w:rPr>
              <w:t xml:space="preserve"> </w:t>
            </w:r>
            <w:r w:rsidRPr="00F02E25">
              <w:rPr>
                <w:rFonts w:ascii="Calibri" w:eastAsia="Calibri" w:hAnsi="Calibri" w:cs="Calibri"/>
                <w:i/>
                <w:sz w:val="22"/>
                <w:szCs w:val="22"/>
              </w:rPr>
              <w:t>In addition to score 3.0 performance, the student demonstrates in-depth inferences and applications that go beyond the learning goal.</w:t>
            </w:r>
          </w:p>
          <w:p w:rsidR="005E445A" w:rsidRPr="00FA1C1D" w:rsidRDefault="005E445A" w:rsidP="00A42A8B">
            <w:pPr>
              <w:rPr>
                <w:rFonts w:ascii="Calibri" w:eastAsia="Calibri" w:hAnsi="Calibri" w:cs="Calibri"/>
                <w:szCs w:val="22"/>
              </w:rPr>
            </w:pPr>
          </w:p>
          <w:p w:rsidR="005E445A" w:rsidRPr="00FA1C1D" w:rsidRDefault="005E445A" w:rsidP="00A42A8B">
            <w:pPr>
              <w:spacing w:line="276" w:lineRule="auto"/>
              <w:rPr>
                <w:rFonts w:ascii="Calibri" w:eastAsia="Calibri" w:hAnsi="Calibri" w:cs="Calibri"/>
                <w:szCs w:val="22"/>
              </w:rPr>
            </w:pPr>
          </w:p>
          <w:p w:rsidR="005E445A" w:rsidRPr="00FA1C1D" w:rsidRDefault="005E445A" w:rsidP="00A42A8B">
            <w:pPr>
              <w:rPr>
                <w:rFonts w:ascii="Calibri" w:eastAsia="Calibri" w:hAnsi="Calibri" w:cs="Calibri"/>
                <w:szCs w:val="22"/>
              </w:rPr>
            </w:pPr>
          </w:p>
        </w:tc>
        <w:tc>
          <w:tcPr>
            <w:tcW w:w="4950" w:type="dxa"/>
            <w:tcBorders>
              <w:top w:val="single" w:sz="8" w:space="0" w:color="404040"/>
              <w:left w:val="single" w:sz="4" w:space="0" w:color="000000"/>
              <w:right w:val="single" w:sz="4" w:space="0" w:color="000000"/>
            </w:tcBorders>
            <w:shd w:val="clear" w:color="auto" w:fill="FFFFFF"/>
          </w:tcPr>
          <w:p w:rsidR="005E445A" w:rsidRPr="00F02E25" w:rsidRDefault="00F02E25" w:rsidP="00A42A8B">
            <w:pPr>
              <w:rPr>
                <w:rFonts w:asciiTheme="minorHAnsi" w:eastAsia="Calibri" w:hAnsiTheme="minorHAnsi" w:cs="Calibri"/>
                <w:sz w:val="22"/>
                <w:szCs w:val="22"/>
              </w:rPr>
            </w:pPr>
            <w:r w:rsidRPr="00F02E25">
              <w:rPr>
                <w:rFonts w:asciiTheme="minorHAnsi" w:hAnsiTheme="minorHAnsi" w:cs="Calibri"/>
                <w:color w:val="000000"/>
                <w:sz w:val="22"/>
                <w:szCs w:val="22"/>
              </w:rPr>
              <w:t xml:space="preserve">3A: Evaluate the sustainability of different </w:t>
            </w:r>
            <w:r w:rsidRPr="00F02E25">
              <w:rPr>
                <w:rFonts w:asciiTheme="minorHAnsi" w:hAnsiTheme="minorHAnsi" w:cs="Calibri"/>
                <w:b/>
                <w:color w:val="000000"/>
                <w:sz w:val="22"/>
                <w:szCs w:val="22"/>
              </w:rPr>
              <w:t>agricultural practices.</w:t>
            </w:r>
          </w:p>
          <w:p w:rsidR="005E445A" w:rsidRPr="00F02E25" w:rsidRDefault="005E445A" w:rsidP="00A42A8B">
            <w:pPr>
              <w:rPr>
                <w:rFonts w:asciiTheme="minorHAnsi" w:eastAsia="Calibri" w:hAnsiTheme="minorHAnsi" w:cs="Calibri"/>
                <w:sz w:val="22"/>
                <w:szCs w:val="22"/>
              </w:rPr>
            </w:pPr>
          </w:p>
          <w:p w:rsidR="005E445A" w:rsidRPr="00F02E25" w:rsidRDefault="005E445A" w:rsidP="00A42A8B">
            <w:pPr>
              <w:rPr>
                <w:rFonts w:asciiTheme="minorHAnsi" w:eastAsia="Calibri" w:hAnsiTheme="minorHAnsi" w:cs="Calibri"/>
                <w:sz w:val="22"/>
                <w:szCs w:val="22"/>
              </w:rPr>
            </w:pPr>
          </w:p>
          <w:p w:rsidR="005E445A" w:rsidRPr="00F02E25" w:rsidRDefault="005E445A" w:rsidP="00A42A8B">
            <w:pPr>
              <w:rPr>
                <w:rFonts w:asciiTheme="minorHAnsi" w:eastAsia="Calibri" w:hAnsiTheme="minorHAnsi" w:cs="Calibri"/>
                <w:sz w:val="22"/>
                <w:szCs w:val="22"/>
              </w:rPr>
            </w:pPr>
          </w:p>
          <w:p w:rsidR="00F02E25" w:rsidRPr="00F02E25" w:rsidRDefault="00F02E25" w:rsidP="00A42A8B">
            <w:pPr>
              <w:rPr>
                <w:rFonts w:asciiTheme="minorHAnsi" w:eastAsia="Calibri" w:hAnsiTheme="minorHAnsi" w:cs="Calibri"/>
                <w:sz w:val="22"/>
                <w:szCs w:val="22"/>
              </w:rPr>
            </w:pP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3B: Evaluate the effectiveness of different pest management strategies.</w:t>
            </w:r>
          </w:p>
          <w:p w:rsidR="005E445A" w:rsidRPr="00F02E25" w:rsidRDefault="005E445A" w:rsidP="00A42A8B">
            <w:pPr>
              <w:rPr>
                <w:rFonts w:asciiTheme="minorHAnsi" w:eastAsia="Calibri" w:hAnsiTheme="minorHAnsi" w:cs="Calibri"/>
                <w:sz w:val="22"/>
                <w:szCs w:val="22"/>
              </w:rPr>
            </w:pPr>
          </w:p>
          <w:p w:rsidR="005E445A" w:rsidRPr="00F02E25" w:rsidRDefault="005E445A" w:rsidP="00A42A8B">
            <w:pPr>
              <w:rPr>
                <w:rFonts w:asciiTheme="minorHAnsi" w:eastAsia="Calibri" w:hAnsiTheme="minorHAnsi" w:cs="Calibri"/>
                <w:sz w:val="22"/>
                <w:szCs w:val="22"/>
              </w:rPr>
            </w:pPr>
          </w:p>
          <w:p w:rsidR="00F02E25" w:rsidRPr="00F02E25" w:rsidRDefault="00F02E25" w:rsidP="00A42A8B">
            <w:pPr>
              <w:rPr>
                <w:rFonts w:asciiTheme="minorHAnsi" w:eastAsia="Calibri" w:hAnsiTheme="minorHAnsi" w:cs="Calibri"/>
                <w:sz w:val="22"/>
                <w:szCs w:val="22"/>
              </w:rPr>
            </w:pP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3C: Develop an argument for using a specific livestock management practice.</w:t>
            </w:r>
          </w:p>
          <w:p w:rsidR="005E445A" w:rsidRPr="00F02E25" w:rsidRDefault="005E445A" w:rsidP="00A42A8B">
            <w:pPr>
              <w:rPr>
                <w:rFonts w:asciiTheme="minorHAnsi" w:eastAsia="Calibri" w:hAnsiTheme="minorHAnsi" w:cs="Calibri"/>
                <w:sz w:val="22"/>
                <w:szCs w:val="22"/>
              </w:rPr>
            </w:pPr>
          </w:p>
          <w:p w:rsidR="00F02E25" w:rsidRPr="00F02E25" w:rsidRDefault="00F02E25" w:rsidP="00A42A8B">
            <w:pPr>
              <w:rPr>
                <w:rFonts w:asciiTheme="minorHAnsi" w:eastAsia="Calibri" w:hAnsiTheme="minorHAnsi" w:cs="Calibri"/>
                <w:sz w:val="22"/>
                <w:szCs w:val="22"/>
              </w:rPr>
            </w:pPr>
          </w:p>
          <w:p w:rsidR="00F02E25" w:rsidRPr="00F02E25" w:rsidRDefault="00F02E25" w:rsidP="00A42A8B">
            <w:pPr>
              <w:rPr>
                <w:rFonts w:asciiTheme="minorHAnsi" w:eastAsia="Calibri" w:hAnsiTheme="minorHAnsi" w:cs="Calibri"/>
                <w:sz w:val="22"/>
                <w:szCs w:val="22"/>
              </w:rPr>
            </w:pPr>
          </w:p>
          <w:p w:rsidR="00F02E25" w:rsidRPr="00F02E25" w:rsidRDefault="00F02E25" w:rsidP="00A42A8B">
            <w:pPr>
              <w:rPr>
                <w:rFonts w:asciiTheme="minorHAnsi" w:eastAsia="Calibri" w:hAnsiTheme="minorHAnsi" w:cs="Calibri"/>
                <w:sz w:val="22"/>
                <w:szCs w:val="22"/>
              </w:rPr>
            </w:pPr>
          </w:p>
          <w:p w:rsidR="00F02E25" w:rsidRPr="00F02E25" w:rsidRDefault="00F02E25" w:rsidP="00A42A8B">
            <w:pPr>
              <w:rPr>
                <w:rFonts w:asciiTheme="minorHAnsi" w:eastAsia="Calibri" w:hAnsiTheme="minorHAnsi" w:cs="Calibri"/>
                <w:sz w:val="22"/>
                <w:szCs w:val="22"/>
              </w:rPr>
            </w:pPr>
          </w:p>
          <w:p w:rsidR="00F02E25" w:rsidRPr="00F02E25" w:rsidRDefault="00F02E25" w:rsidP="00F02E25">
            <w:pPr>
              <w:rPr>
                <w:rFonts w:asciiTheme="minorHAnsi" w:hAnsiTheme="minorHAnsi" w:cs="Calibri"/>
                <w:color w:val="000000"/>
                <w:sz w:val="22"/>
                <w:szCs w:val="22"/>
              </w:rPr>
            </w:pPr>
            <w:r w:rsidRPr="00F02E25">
              <w:rPr>
                <w:rFonts w:asciiTheme="minorHAnsi" w:hAnsiTheme="minorHAnsi" w:cs="Calibri"/>
                <w:color w:val="000000"/>
                <w:sz w:val="22"/>
                <w:szCs w:val="22"/>
              </w:rPr>
              <w:t xml:space="preserve">3D: Evaluate the impacts of various farming practices on </w:t>
            </w:r>
            <w:r w:rsidRPr="00F02E25">
              <w:rPr>
                <w:rFonts w:asciiTheme="minorHAnsi" w:hAnsiTheme="minorHAnsi" w:cs="Calibri"/>
                <w:b/>
                <w:color w:val="000000"/>
                <w:sz w:val="22"/>
                <w:szCs w:val="22"/>
              </w:rPr>
              <w:t xml:space="preserve">water </w:t>
            </w:r>
            <w:r w:rsidRPr="00F02E25">
              <w:rPr>
                <w:rFonts w:asciiTheme="minorHAnsi" w:hAnsiTheme="minorHAnsi" w:cs="Calibri"/>
                <w:color w:val="000000"/>
                <w:sz w:val="22"/>
                <w:szCs w:val="22"/>
              </w:rPr>
              <w:t>quality and availability</w:t>
            </w:r>
          </w:p>
          <w:p w:rsidR="00F02E25" w:rsidRPr="00F02E25" w:rsidRDefault="00F02E25" w:rsidP="00A42A8B">
            <w:pPr>
              <w:rPr>
                <w:rFonts w:asciiTheme="minorHAnsi" w:eastAsia="Calibri" w:hAnsiTheme="minorHAnsi" w:cs="Calibri"/>
                <w:sz w:val="22"/>
                <w:szCs w:val="22"/>
              </w:rPr>
            </w:pPr>
          </w:p>
          <w:p w:rsidR="005E445A" w:rsidRPr="00F02E25" w:rsidRDefault="005E445A" w:rsidP="00A42A8B">
            <w:pPr>
              <w:rPr>
                <w:rFonts w:asciiTheme="minorHAnsi" w:eastAsia="Calibri" w:hAnsiTheme="minorHAnsi" w:cs="Calibri"/>
                <w:sz w:val="22"/>
                <w:szCs w:val="22"/>
              </w:rPr>
            </w:pPr>
          </w:p>
        </w:tc>
        <w:tc>
          <w:tcPr>
            <w:tcW w:w="5220" w:type="dxa"/>
            <w:tcBorders>
              <w:top w:val="single" w:sz="8" w:space="0" w:color="404040"/>
              <w:left w:val="single" w:sz="4" w:space="0" w:color="000000"/>
              <w:right w:val="single" w:sz="4" w:space="0" w:color="000000"/>
            </w:tcBorders>
            <w:shd w:val="clear" w:color="auto" w:fill="FFFFFF"/>
          </w:tcPr>
          <w:p w:rsidR="00F02E25" w:rsidRPr="00F02E25" w:rsidRDefault="00F02E25" w:rsidP="00F02E25">
            <w:pPr>
              <w:pStyle w:val="NormalWeb"/>
              <w:rPr>
                <w:rFonts w:asciiTheme="minorHAnsi" w:hAnsiTheme="minorHAnsi"/>
                <w:sz w:val="22"/>
                <w:szCs w:val="22"/>
              </w:rPr>
            </w:pPr>
            <w:r w:rsidRPr="00F02E25">
              <w:rPr>
                <w:rFonts w:asciiTheme="minorHAnsi" w:hAnsiTheme="minorHAnsi" w:cs="Calibri"/>
                <w:color w:val="000000"/>
                <w:sz w:val="22"/>
                <w:szCs w:val="22"/>
              </w:rPr>
              <w:t xml:space="preserve">2A: Identify and describe </w:t>
            </w:r>
            <w:r w:rsidRPr="00F02E25">
              <w:rPr>
                <w:rFonts w:asciiTheme="minorHAnsi" w:hAnsiTheme="minorHAnsi" w:cs="Calibri"/>
                <w:b/>
                <w:color w:val="000000"/>
                <w:sz w:val="22"/>
                <w:szCs w:val="22"/>
              </w:rPr>
              <w:t>agricultural practice</w:t>
            </w:r>
            <w:r w:rsidRPr="00F02E25">
              <w:rPr>
                <w:rFonts w:asciiTheme="minorHAnsi" w:hAnsiTheme="minorHAnsi" w:cs="Calibri"/>
                <w:color w:val="000000"/>
                <w:sz w:val="22"/>
                <w:szCs w:val="22"/>
              </w:rPr>
              <w:t xml:space="preserve"> terms: </w:t>
            </w:r>
          </w:p>
          <w:p w:rsidR="00F02E25" w:rsidRPr="00F02E25" w:rsidRDefault="00F02E25" w:rsidP="00F02E25">
            <w:pPr>
              <w:pStyle w:val="NormalWeb"/>
              <w:rPr>
                <w:rFonts w:asciiTheme="minorHAnsi" w:hAnsiTheme="minorHAnsi"/>
                <w:sz w:val="22"/>
                <w:szCs w:val="22"/>
              </w:rPr>
            </w:pPr>
            <w:r>
              <w:rPr>
                <w:rFonts w:asciiTheme="minorHAnsi" w:hAnsiTheme="minorHAnsi" w:cs="Calibri"/>
                <w:color w:val="000000"/>
                <w:sz w:val="22"/>
                <w:szCs w:val="22"/>
              </w:rPr>
              <w:t>-</w:t>
            </w:r>
            <w:r w:rsidRPr="00F02E25">
              <w:rPr>
                <w:rFonts w:asciiTheme="minorHAnsi" w:hAnsiTheme="minorHAnsi" w:cs="Calibri"/>
                <w:color w:val="000000"/>
                <w:sz w:val="22"/>
                <w:szCs w:val="22"/>
              </w:rPr>
              <w:t>Types of agriculture: industrial/monoculture</w:t>
            </w:r>
            <w:r w:rsidRPr="00F02E25">
              <w:rPr>
                <w:rFonts w:asciiTheme="minorHAnsi" w:hAnsiTheme="minorHAnsi"/>
                <w:sz w:val="22"/>
                <w:szCs w:val="22"/>
              </w:rPr>
              <w:t xml:space="preserve">, </w:t>
            </w:r>
            <w:r w:rsidRPr="00F02E25">
              <w:rPr>
                <w:rFonts w:asciiTheme="minorHAnsi" w:hAnsiTheme="minorHAnsi" w:cs="Calibri"/>
                <w:color w:val="000000"/>
                <w:sz w:val="22"/>
                <w:szCs w:val="22"/>
              </w:rPr>
              <w:t>subsistence</w:t>
            </w:r>
            <w:r w:rsidRPr="00F02E25">
              <w:rPr>
                <w:rFonts w:asciiTheme="minorHAnsi" w:hAnsiTheme="minorHAnsi"/>
                <w:sz w:val="22"/>
                <w:szCs w:val="22"/>
              </w:rPr>
              <w:t xml:space="preserve">, </w:t>
            </w:r>
            <w:r w:rsidRPr="00F02E25">
              <w:rPr>
                <w:rFonts w:asciiTheme="minorHAnsi" w:hAnsiTheme="minorHAnsi" w:cs="Calibri"/>
                <w:color w:val="000000"/>
                <w:sz w:val="22"/>
                <w:szCs w:val="22"/>
              </w:rPr>
              <w:t>organic</w:t>
            </w:r>
            <w:r w:rsidRPr="00F02E25">
              <w:rPr>
                <w:rFonts w:asciiTheme="minorHAnsi" w:hAnsiTheme="minorHAnsi"/>
                <w:sz w:val="22"/>
                <w:szCs w:val="22"/>
              </w:rPr>
              <w:t xml:space="preserve">, </w:t>
            </w:r>
            <w:r w:rsidRPr="00F02E25">
              <w:rPr>
                <w:rFonts w:asciiTheme="minorHAnsi" w:hAnsiTheme="minorHAnsi" w:cs="Calibri"/>
                <w:color w:val="000000"/>
                <w:sz w:val="22"/>
                <w:szCs w:val="22"/>
              </w:rPr>
              <w:t xml:space="preserve">conventional </w:t>
            </w:r>
          </w:p>
          <w:p w:rsidR="00F02E25" w:rsidRPr="00F02E25" w:rsidRDefault="00F02E25" w:rsidP="00F02E25">
            <w:pPr>
              <w:pStyle w:val="NormalWeb"/>
              <w:rPr>
                <w:rFonts w:asciiTheme="minorHAnsi" w:hAnsiTheme="minorHAnsi"/>
                <w:sz w:val="22"/>
                <w:szCs w:val="22"/>
              </w:rPr>
            </w:pPr>
            <w:r>
              <w:rPr>
                <w:rFonts w:asciiTheme="minorHAnsi" w:hAnsiTheme="minorHAnsi" w:cs="Calibri"/>
                <w:color w:val="000000"/>
                <w:sz w:val="22"/>
                <w:szCs w:val="22"/>
              </w:rPr>
              <w:t>-</w:t>
            </w:r>
            <w:r w:rsidRPr="00F02E25">
              <w:rPr>
                <w:rFonts w:asciiTheme="minorHAnsi" w:hAnsiTheme="minorHAnsi" w:cs="Calibri"/>
                <w:color w:val="000000"/>
                <w:sz w:val="22"/>
                <w:szCs w:val="22"/>
              </w:rPr>
              <w:t>The Green Revolution</w:t>
            </w:r>
          </w:p>
          <w:p w:rsidR="00F02E25" w:rsidRPr="00F02E25" w:rsidRDefault="00F02E25" w:rsidP="00F02E25">
            <w:pPr>
              <w:pStyle w:val="NormalWeb"/>
              <w:rPr>
                <w:rFonts w:asciiTheme="minorHAnsi" w:hAnsiTheme="minorHAnsi"/>
                <w:sz w:val="22"/>
                <w:szCs w:val="22"/>
              </w:rPr>
            </w:pPr>
            <w:r>
              <w:rPr>
                <w:rFonts w:asciiTheme="minorHAnsi" w:hAnsiTheme="minorHAnsi" w:cs="Calibri"/>
                <w:color w:val="000000"/>
                <w:sz w:val="22"/>
                <w:szCs w:val="22"/>
              </w:rPr>
              <w:t>-</w:t>
            </w:r>
            <w:r w:rsidRPr="00F02E25">
              <w:rPr>
                <w:rFonts w:asciiTheme="minorHAnsi" w:hAnsiTheme="minorHAnsi" w:cs="Calibri"/>
                <w:color w:val="000000"/>
                <w:sz w:val="22"/>
                <w:szCs w:val="22"/>
              </w:rPr>
              <w:t>GMOs</w:t>
            </w:r>
          </w:p>
          <w:p w:rsidR="005E445A" w:rsidRPr="00F02E25" w:rsidRDefault="005E445A" w:rsidP="00A42A8B">
            <w:pPr>
              <w:rPr>
                <w:rFonts w:asciiTheme="minorHAnsi" w:eastAsia="Calibri" w:hAnsiTheme="minorHAnsi" w:cs="Calibri"/>
                <w:sz w:val="22"/>
                <w:szCs w:val="22"/>
              </w:rPr>
            </w:pP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 xml:space="preserve">2B: Identify and describe pest management strategy terms: </w:t>
            </w:r>
            <w:r w:rsidR="00F02E25" w:rsidRPr="00F02E25">
              <w:rPr>
                <w:rFonts w:asciiTheme="minorHAnsi" w:eastAsia="Calibri" w:hAnsiTheme="minorHAnsi" w:cs="Calibri"/>
                <w:sz w:val="22"/>
                <w:szCs w:val="22"/>
              </w:rPr>
              <w:t xml:space="preserve"> </w:t>
            </w:r>
            <w:r w:rsidRPr="00F02E25">
              <w:rPr>
                <w:rFonts w:asciiTheme="minorHAnsi" w:eastAsia="Calibri" w:hAnsiTheme="minorHAnsi" w:cs="Calibri"/>
                <w:sz w:val="22"/>
                <w:szCs w:val="22"/>
              </w:rPr>
              <w:t>-Chemical pesticides</w:t>
            </w:r>
            <w:r w:rsidR="00F02E25" w:rsidRPr="00F02E25">
              <w:rPr>
                <w:rFonts w:asciiTheme="minorHAnsi" w:eastAsia="Calibri" w:hAnsiTheme="minorHAnsi" w:cs="Calibri"/>
                <w:sz w:val="22"/>
                <w:szCs w:val="22"/>
              </w:rPr>
              <w:t xml:space="preserve">   </w:t>
            </w:r>
            <w:r w:rsidRPr="00F02E25">
              <w:rPr>
                <w:rFonts w:asciiTheme="minorHAnsi" w:eastAsia="Calibri" w:hAnsiTheme="minorHAnsi" w:cs="Calibri"/>
                <w:sz w:val="22"/>
                <w:szCs w:val="22"/>
              </w:rPr>
              <w:t>-Biological pesticides</w:t>
            </w: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-Integrated pest management</w:t>
            </w:r>
            <w:r w:rsidR="00F02E25" w:rsidRPr="00F02E25">
              <w:rPr>
                <w:rFonts w:asciiTheme="minorHAnsi" w:eastAsia="Calibri" w:hAnsiTheme="minorHAnsi" w:cs="Calibri"/>
                <w:sz w:val="22"/>
                <w:szCs w:val="22"/>
              </w:rPr>
              <w:t xml:space="preserve">   </w:t>
            </w:r>
            <w:r w:rsidRPr="00F02E25">
              <w:rPr>
                <w:rFonts w:asciiTheme="minorHAnsi" w:eastAsia="Calibri" w:hAnsiTheme="minorHAnsi" w:cs="Calibri"/>
                <w:sz w:val="22"/>
                <w:szCs w:val="22"/>
              </w:rPr>
              <w:t xml:space="preserve">-Bioaccumulation </w:t>
            </w: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-Biomagnification</w:t>
            </w:r>
          </w:p>
          <w:p w:rsidR="00F02E25" w:rsidRPr="00F02E25" w:rsidRDefault="00F02E25" w:rsidP="00A42A8B">
            <w:pPr>
              <w:rPr>
                <w:rFonts w:asciiTheme="minorHAnsi" w:eastAsia="Calibri" w:hAnsiTheme="minorHAnsi" w:cs="Calibri"/>
                <w:sz w:val="22"/>
                <w:szCs w:val="22"/>
              </w:rPr>
            </w:pP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 xml:space="preserve">2C: Identify and describe terms for livestock management practices: </w:t>
            </w: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-Confinements (CAFO)</w:t>
            </w: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-Rangeland management</w:t>
            </w: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-Federal rangeland</w:t>
            </w:r>
          </w:p>
          <w:p w:rsidR="005E445A" w:rsidRPr="00F02E25" w:rsidRDefault="005E445A" w:rsidP="00A42A8B">
            <w:pPr>
              <w:rPr>
                <w:rFonts w:asciiTheme="minorHAnsi" w:eastAsia="Calibri" w:hAnsiTheme="minorHAnsi" w:cs="Calibri"/>
                <w:sz w:val="22"/>
                <w:szCs w:val="22"/>
              </w:rPr>
            </w:pPr>
            <w:r w:rsidRPr="00F02E25">
              <w:rPr>
                <w:rFonts w:asciiTheme="minorHAnsi" w:eastAsia="Calibri" w:hAnsiTheme="minorHAnsi" w:cs="Calibri"/>
                <w:sz w:val="22"/>
                <w:szCs w:val="22"/>
              </w:rPr>
              <w:t>-Overgrazing</w:t>
            </w:r>
          </w:p>
          <w:p w:rsidR="005E445A" w:rsidRPr="00F02E25" w:rsidRDefault="005E445A" w:rsidP="00A42A8B">
            <w:pPr>
              <w:rPr>
                <w:rFonts w:asciiTheme="minorHAnsi" w:eastAsia="Calibri" w:hAnsiTheme="minorHAnsi" w:cs="Calibri"/>
                <w:sz w:val="22"/>
                <w:szCs w:val="22"/>
              </w:rPr>
            </w:pPr>
          </w:p>
          <w:p w:rsidR="00F02E25" w:rsidRPr="00F02E25" w:rsidRDefault="00F02E25" w:rsidP="00F02E25">
            <w:pPr>
              <w:pStyle w:val="NormalWeb"/>
              <w:rPr>
                <w:rFonts w:asciiTheme="minorHAnsi" w:hAnsiTheme="minorHAnsi" w:cs="Calibri"/>
                <w:color w:val="000000"/>
                <w:sz w:val="22"/>
                <w:szCs w:val="22"/>
              </w:rPr>
            </w:pPr>
            <w:r w:rsidRPr="00F02E25">
              <w:rPr>
                <w:rFonts w:asciiTheme="minorHAnsi" w:hAnsiTheme="minorHAnsi" w:cs="Calibri"/>
                <w:color w:val="000000"/>
                <w:sz w:val="22"/>
                <w:szCs w:val="22"/>
              </w:rPr>
              <w:t xml:space="preserve">2D: Identify and describe </w:t>
            </w:r>
            <w:r w:rsidRPr="00F02E25">
              <w:rPr>
                <w:rFonts w:asciiTheme="minorHAnsi" w:hAnsiTheme="minorHAnsi" w:cs="Calibri"/>
                <w:b/>
                <w:color w:val="000000"/>
                <w:sz w:val="22"/>
                <w:szCs w:val="22"/>
              </w:rPr>
              <w:t xml:space="preserve">water </w:t>
            </w:r>
            <w:r w:rsidRPr="00F02E25">
              <w:rPr>
                <w:rFonts w:asciiTheme="minorHAnsi" w:hAnsiTheme="minorHAnsi" w:cs="Calibri"/>
                <w:color w:val="000000"/>
                <w:sz w:val="22"/>
                <w:szCs w:val="22"/>
              </w:rPr>
              <w:t>use terms:</w:t>
            </w:r>
          </w:p>
          <w:p w:rsidR="00F02E25" w:rsidRPr="00F02E25" w:rsidRDefault="00F02E25" w:rsidP="00F02E25">
            <w:pPr>
              <w:pStyle w:val="NormalWeb"/>
              <w:numPr>
                <w:ilvl w:val="0"/>
                <w:numId w:val="22"/>
              </w:numPr>
              <w:rPr>
                <w:rFonts w:asciiTheme="minorHAnsi" w:hAnsiTheme="minorHAnsi"/>
                <w:sz w:val="22"/>
                <w:szCs w:val="22"/>
              </w:rPr>
            </w:pPr>
            <w:r w:rsidRPr="00F02E25">
              <w:rPr>
                <w:rFonts w:asciiTheme="minorHAnsi" w:hAnsiTheme="minorHAnsi" w:cs="Calibri"/>
                <w:color w:val="000000"/>
                <w:sz w:val="22"/>
                <w:szCs w:val="22"/>
              </w:rPr>
              <w:t>Types of water pollution (point source, nonpoint source)</w:t>
            </w:r>
          </w:p>
          <w:p w:rsidR="00F02E25" w:rsidRPr="00F02E25" w:rsidRDefault="00F02E25" w:rsidP="00F02E25">
            <w:pPr>
              <w:pStyle w:val="NormalWeb"/>
              <w:numPr>
                <w:ilvl w:val="0"/>
                <w:numId w:val="22"/>
              </w:numPr>
              <w:rPr>
                <w:rFonts w:asciiTheme="minorHAnsi" w:hAnsiTheme="minorHAnsi"/>
                <w:sz w:val="22"/>
                <w:szCs w:val="22"/>
              </w:rPr>
            </w:pPr>
            <w:r w:rsidRPr="00F02E25">
              <w:rPr>
                <w:rFonts w:asciiTheme="minorHAnsi" w:hAnsiTheme="minorHAnsi" w:cs="Calibri"/>
                <w:color w:val="000000"/>
                <w:sz w:val="22"/>
                <w:szCs w:val="22"/>
              </w:rPr>
              <w:t>Sources of water pollution (nutrients, pesticides)</w:t>
            </w:r>
          </w:p>
          <w:p w:rsidR="00F02E25" w:rsidRPr="00F02E25" w:rsidRDefault="00F02E25" w:rsidP="00F02E25">
            <w:pPr>
              <w:pStyle w:val="NormalWeb"/>
              <w:numPr>
                <w:ilvl w:val="0"/>
                <w:numId w:val="22"/>
              </w:numPr>
              <w:rPr>
                <w:rFonts w:asciiTheme="minorHAnsi" w:hAnsiTheme="minorHAnsi"/>
                <w:sz w:val="22"/>
                <w:szCs w:val="22"/>
              </w:rPr>
            </w:pPr>
            <w:r w:rsidRPr="00F02E25">
              <w:rPr>
                <w:rFonts w:asciiTheme="minorHAnsi" w:hAnsiTheme="minorHAnsi" w:cs="Calibri"/>
                <w:color w:val="000000"/>
                <w:sz w:val="22"/>
                <w:szCs w:val="22"/>
              </w:rPr>
              <w:t xml:space="preserve">Cultural eutrophication </w:t>
            </w:r>
          </w:p>
          <w:p w:rsidR="00F02E25" w:rsidRPr="00F02E25" w:rsidRDefault="00F02E25" w:rsidP="00F02E25">
            <w:pPr>
              <w:pStyle w:val="NormalWeb"/>
              <w:numPr>
                <w:ilvl w:val="0"/>
                <w:numId w:val="22"/>
              </w:numPr>
              <w:rPr>
                <w:rFonts w:asciiTheme="minorHAnsi" w:hAnsiTheme="minorHAnsi"/>
                <w:sz w:val="22"/>
                <w:szCs w:val="22"/>
              </w:rPr>
            </w:pPr>
            <w:r w:rsidRPr="00F02E25">
              <w:rPr>
                <w:rFonts w:asciiTheme="minorHAnsi" w:hAnsiTheme="minorHAnsi" w:cs="Calibri"/>
                <w:color w:val="000000"/>
                <w:sz w:val="22"/>
                <w:szCs w:val="22"/>
              </w:rPr>
              <w:t>Salinization</w:t>
            </w:r>
          </w:p>
          <w:p w:rsidR="00F02E25" w:rsidRPr="00F02E25" w:rsidRDefault="00F02E25" w:rsidP="00F02E25">
            <w:pPr>
              <w:pStyle w:val="NormalWeb"/>
              <w:numPr>
                <w:ilvl w:val="0"/>
                <w:numId w:val="22"/>
              </w:numPr>
              <w:rPr>
                <w:rFonts w:asciiTheme="minorHAnsi" w:hAnsiTheme="minorHAnsi"/>
                <w:sz w:val="22"/>
                <w:szCs w:val="22"/>
              </w:rPr>
            </w:pPr>
            <w:r w:rsidRPr="00F02E25">
              <w:rPr>
                <w:rFonts w:asciiTheme="minorHAnsi" w:hAnsiTheme="minorHAnsi" w:cs="Calibri"/>
                <w:color w:val="000000"/>
                <w:sz w:val="22"/>
                <w:szCs w:val="22"/>
              </w:rPr>
              <w:t>Groundwater pollution</w:t>
            </w:r>
          </w:p>
          <w:p w:rsidR="00F02E25" w:rsidRPr="00F02E25" w:rsidRDefault="00F02E25" w:rsidP="00A42A8B">
            <w:pPr>
              <w:pStyle w:val="NormalWeb"/>
              <w:numPr>
                <w:ilvl w:val="0"/>
                <w:numId w:val="22"/>
              </w:numPr>
              <w:rPr>
                <w:rFonts w:asciiTheme="minorHAnsi" w:hAnsiTheme="minorHAnsi"/>
                <w:sz w:val="22"/>
                <w:szCs w:val="22"/>
              </w:rPr>
            </w:pPr>
            <w:r w:rsidRPr="00F02E25">
              <w:rPr>
                <w:rFonts w:asciiTheme="minorHAnsi" w:hAnsiTheme="minorHAnsi" w:cs="Calibri"/>
                <w:color w:val="000000"/>
                <w:sz w:val="22"/>
                <w:szCs w:val="22"/>
              </w:rPr>
              <w:t>Irrigation practices</w:t>
            </w:r>
          </w:p>
        </w:tc>
      </w:tr>
    </w:tbl>
    <w:p w:rsidR="00F02E25" w:rsidRDefault="00F02E25"/>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0777" w:rsidRPr="00100400" w:rsidTr="00A42A8B">
        <w:tc>
          <w:tcPr>
            <w:tcW w:w="14209" w:type="dxa"/>
            <w:shd w:val="clear" w:color="auto" w:fill="000000" w:themeFill="text1"/>
          </w:tcPr>
          <w:p w:rsidR="00F10777" w:rsidRPr="00100400" w:rsidRDefault="00FA1C1D" w:rsidP="00AB46F2">
            <w:pPr>
              <w:pStyle w:val="Heading1"/>
              <w:rPr>
                <w:rFonts w:asciiTheme="minorHAnsi" w:hAnsiTheme="minorHAnsi"/>
                <w:sz w:val="32"/>
                <w:szCs w:val="22"/>
              </w:rPr>
            </w:pPr>
            <w:r>
              <w:rPr>
                <w:rFonts w:asciiTheme="minorHAnsi" w:hAnsiTheme="minorHAnsi"/>
                <w:sz w:val="32"/>
                <w:szCs w:val="22"/>
              </w:rPr>
              <w:t xml:space="preserve">Oceans: Earth Systems </w:t>
            </w:r>
            <w:r w:rsidR="00AB46F2">
              <w:rPr>
                <w:rFonts w:asciiTheme="minorHAnsi" w:hAnsiTheme="minorHAnsi"/>
                <w:sz w:val="32"/>
                <w:szCs w:val="22"/>
              </w:rPr>
              <w:t>and Resources</w:t>
            </w:r>
          </w:p>
        </w:tc>
      </w:tr>
      <w:tr w:rsidR="00F10777" w:rsidRPr="00100400" w:rsidTr="00A42A8B">
        <w:tc>
          <w:tcPr>
            <w:tcW w:w="14209" w:type="dxa"/>
            <w:shd w:val="clear" w:color="auto" w:fill="D9D9D9" w:themeFill="background1" w:themeFillShade="D9"/>
          </w:tcPr>
          <w:p w:rsidR="00F10777" w:rsidRDefault="00F10777" w:rsidP="00A42A8B">
            <w:pPr>
              <w:jc w:val="center"/>
              <w:rPr>
                <w:rFonts w:asciiTheme="minorHAnsi" w:hAnsiTheme="minorHAnsi"/>
                <w:b/>
                <w:sz w:val="22"/>
                <w:szCs w:val="22"/>
              </w:rPr>
            </w:pPr>
          </w:p>
          <w:p w:rsidR="00F10777" w:rsidRPr="00100400" w:rsidRDefault="00F10777" w:rsidP="00A42A8B">
            <w:pPr>
              <w:jc w:val="center"/>
              <w:rPr>
                <w:rFonts w:asciiTheme="minorHAnsi" w:hAnsiTheme="minorHAnsi"/>
                <w:b/>
                <w:sz w:val="22"/>
                <w:szCs w:val="22"/>
              </w:rPr>
            </w:pPr>
            <w:r w:rsidRPr="00BE06E7">
              <w:rPr>
                <w:rFonts w:asciiTheme="minorHAnsi" w:hAnsiTheme="minorHAnsi"/>
                <w:b/>
                <w:szCs w:val="22"/>
              </w:rPr>
              <w:t>Text and Resources</w:t>
            </w:r>
          </w:p>
        </w:tc>
      </w:tr>
      <w:tr w:rsidR="00F10777" w:rsidTr="00A42A8B">
        <w:tc>
          <w:tcPr>
            <w:tcW w:w="14209" w:type="dxa"/>
            <w:tcBorders>
              <w:bottom w:val="single" w:sz="4" w:space="0" w:color="auto"/>
            </w:tcBorders>
            <w:shd w:val="clear" w:color="auto" w:fill="auto"/>
          </w:tcPr>
          <w:p w:rsidR="00F10777" w:rsidRDefault="00F10777" w:rsidP="00A42A8B">
            <w:pPr>
              <w:rPr>
                <w:rFonts w:ascii="Calibri" w:hAnsi="Calibri"/>
                <w:i/>
                <w:color w:val="000000"/>
                <w:sz w:val="22"/>
                <w:szCs w:val="22"/>
              </w:rPr>
            </w:pPr>
            <w:r>
              <w:rPr>
                <w:rFonts w:ascii="Calibri" w:hAnsi="Calibri"/>
                <w:i/>
                <w:color w:val="000000"/>
                <w:sz w:val="22"/>
                <w:szCs w:val="22"/>
              </w:rPr>
              <w:t>KIA Project Cycle: Oceans</w:t>
            </w:r>
          </w:p>
          <w:p w:rsidR="005E445A" w:rsidRDefault="005E445A" w:rsidP="005E445A">
            <w:pPr>
              <w:rPr>
                <w:rFonts w:ascii="Calibri" w:eastAsia="Calibri" w:hAnsi="Calibri" w:cs="Calibri"/>
                <w:sz w:val="22"/>
                <w:szCs w:val="22"/>
              </w:rPr>
            </w:pPr>
            <w:r>
              <w:rPr>
                <w:rFonts w:ascii="Calibri" w:eastAsia="Calibri" w:hAnsi="Calibri" w:cs="Calibri"/>
                <w:sz w:val="22"/>
                <w:szCs w:val="22"/>
              </w:rPr>
              <w:t>Teacher notes:</w:t>
            </w:r>
          </w:p>
          <w:p w:rsidR="005E445A" w:rsidRDefault="005E445A" w:rsidP="005E445A">
            <w:pPr>
              <w:rPr>
                <w:rFonts w:ascii="Calibri" w:eastAsia="Calibri" w:hAnsi="Calibri" w:cs="Calibri"/>
                <w:sz w:val="22"/>
                <w:szCs w:val="22"/>
              </w:rPr>
            </w:pPr>
            <w:r>
              <w:rPr>
                <w:rFonts w:ascii="Calibri" w:eastAsia="Calibri" w:hAnsi="Calibri" w:cs="Calibri"/>
                <w:sz w:val="22"/>
                <w:szCs w:val="22"/>
              </w:rPr>
              <w:t>2B: Laws related to ozone= Montreal Protocol</w:t>
            </w:r>
          </w:p>
          <w:p w:rsidR="005E445A" w:rsidRDefault="005E445A" w:rsidP="005E445A">
            <w:pPr>
              <w:rPr>
                <w:rFonts w:ascii="Calibri" w:eastAsia="Calibri" w:hAnsi="Calibri" w:cs="Calibri"/>
                <w:sz w:val="22"/>
                <w:szCs w:val="22"/>
              </w:rPr>
            </w:pPr>
            <w:r>
              <w:rPr>
                <w:rFonts w:ascii="Calibri" w:eastAsia="Calibri" w:hAnsi="Calibri" w:cs="Calibri"/>
                <w:sz w:val="22"/>
                <w:szCs w:val="22"/>
              </w:rPr>
              <w:t xml:space="preserve">3B: Sustainability of an ecosystem= without ozone, increased UV radiation. Currents change, disruption of ocean food chain, human </w:t>
            </w:r>
            <w:r w:rsidR="00FA1C1D">
              <w:rPr>
                <w:rFonts w:ascii="Calibri" w:eastAsia="Calibri" w:hAnsi="Calibri" w:cs="Calibri"/>
                <w:sz w:val="22"/>
                <w:szCs w:val="22"/>
              </w:rPr>
              <w:t>health/skin</w:t>
            </w:r>
            <w:r>
              <w:rPr>
                <w:rFonts w:ascii="Calibri" w:eastAsia="Calibri" w:hAnsi="Calibri" w:cs="Calibri"/>
                <w:sz w:val="22"/>
                <w:szCs w:val="22"/>
              </w:rPr>
              <w:t xml:space="preserve"> cancer/cataracts, </w:t>
            </w:r>
          </w:p>
          <w:p w:rsidR="005E445A" w:rsidRDefault="005E445A" w:rsidP="005E445A">
            <w:pPr>
              <w:rPr>
                <w:rFonts w:ascii="Calibri" w:eastAsia="Calibri" w:hAnsi="Calibri" w:cs="Calibri"/>
                <w:sz w:val="22"/>
                <w:szCs w:val="22"/>
              </w:rPr>
            </w:pPr>
            <w:r>
              <w:rPr>
                <w:rFonts w:ascii="Calibri" w:eastAsia="Calibri" w:hAnsi="Calibri" w:cs="Calibri"/>
                <w:sz w:val="22"/>
                <w:szCs w:val="22"/>
              </w:rPr>
              <w:t xml:space="preserve">3A: Include upwelling in ENSO discussions </w:t>
            </w:r>
          </w:p>
          <w:p w:rsidR="00F10777" w:rsidRDefault="00F10777" w:rsidP="00A42A8B">
            <w:pPr>
              <w:rPr>
                <w:rFonts w:ascii="Calibri" w:hAnsi="Calibri"/>
                <w:color w:val="000000"/>
                <w:sz w:val="22"/>
                <w:szCs w:val="22"/>
              </w:rPr>
            </w:pPr>
          </w:p>
          <w:p w:rsidR="00F10777" w:rsidRDefault="00F10777" w:rsidP="00A42A8B">
            <w:pPr>
              <w:rPr>
                <w:rFonts w:asciiTheme="minorHAnsi" w:hAnsiTheme="minorHAnsi"/>
                <w:b/>
                <w:sz w:val="22"/>
                <w:szCs w:val="22"/>
              </w:rPr>
            </w:pPr>
          </w:p>
        </w:tc>
      </w:tr>
    </w:tbl>
    <w:p w:rsidR="00F10777" w:rsidRDefault="00F107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045"/>
        <w:gridCol w:w="4335"/>
        <w:gridCol w:w="4890"/>
      </w:tblGrid>
      <w:tr w:rsidR="005E445A" w:rsidTr="005E445A">
        <w:trPr>
          <w:trHeight w:val="340"/>
        </w:trPr>
        <w:tc>
          <w:tcPr>
            <w:tcW w:w="1950" w:type="dxa"/>
            <w:shd w:val="clear" w:color="auto" w:fill="D9D9D9" w:themeFill="background1" w:themeFillShade="D9"/>
            <w:vAlign w:val="center"/>
          </w:tcPr>
          <w:p w:rsidR="005E445A" w:rsidRPr="00FA1C1D" w:rsidRDefault="005E445A" w:rsidP="005E445A">
            <w:pPr>
              <w:jc w:val="center"/>
              <w:rPr>
                <w:rFonts w:ascii="Calibri" w:eastAsia="Calibri" w:hAnsi="Calibri" w:cs="Calibri"/>
                <w:b/>
                <w:szCs w:val="22"/>
              </w:rPr>
            </w:pPr>
            <w:r w:rsidRPr="00FA1C1D">
              <w:rPr>
                <w:rFonts w:ascii="Calibri" w:eastAsia="Calibri" w:hAnsi="Calibri" w:cs="Calibri"/>
                <w:b/>
                <w:szCs w:val="22"/>
              </w:rPr>
              <w:t>Topic</w:t>
            </w:r>
          </w:p>
        </w:tc>
        <w:tc>
          <w:tcPr>
            <w:tcW w:w="3045"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4</w:t>
            </w:r>
          </w:p>
        </w:tc>
        <w:tc>
          <w:tcPr>
            <w:tcW w:w="4335"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3</w:t>
            </w:r>
          </w:p>
        </w:tc>
        <w:tc>
          <w:tcPr>
            <w:tcW w:w="489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2</w:t>
            </w:r>
          </w:p>
        </w:tc>
      </w:tr>
      <w:tr w:rsidR="005E445A" w:rsidTr="005E445A">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A42A8B">
            <w:pPr>
              <w:jc w:val="center"/>
              <w:rPr>
                <w:rFonts w:ascii="Calibri" w:eastAsia="Calibri" w:hAnsi="Calibri" w:cs="Calibri"/>
                <w:szCs w:val="22"/>
              </w:rPr>
            </w:pPr>
          </w:p>
          <w:p w:rsidR="005E445A" w:rsidRPr="00FA1C1D" w:rsidRDefault="005E445A" w:rsidP="00A42A8B">
            <w:pPr>
              <w:jc w:val="center"/>
              <w:rPr>
                <w:rFonts w:ascii="Calibri" w:eastAsia="Calibri" w:hAnsi="Calibri" w:cs="Calibri"/>
                <w:b/>
                <w:szCs w:val="22"/>
              </w:rPr>
            </w:pPr>
            <w:bookmarkStart w:id="2" w:name="_z6kt32rhzyfu" w:colFirst="0" w:colLast="0"/>
            <w:bookmarkEnd w:id="2"/>
            <w:r w:rsidRPr="00FA1C1D">
              <w:rPr>
                <w:rFonts w:ascii="Calibri" w:eastAsia="Calibri" w:hAnsi="Calibri" w:cs="Calibri"/>
                <w:b/>
                <w:szCs w:val="22"/>
              </w:rPr>
              <w:t xml:space="preserve">Ocean: </w:t>
            </w:r>
          </w:p>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Earth Systems &amp; Resources</w:t>
            </w:r>
          </w:p>
          <w:p w:rsidR="005E445A" w:rsidRPr="00FA1C1D" w:rsidRDefault="005E445A" w:rsidP="00A42A8B">
            <w:pPr>
              <w:jc w:val="center"/>
              <w:rPr>
                <w:rFonts w:ascii="Calibri" w:eastAsia="Calibri" w:hAnsi="Calibri" w:cs="Calibri"/>
                <w:szCs w:val="22"/>
              </w:rPr>
            </w:pPr>
          </w:p>
          <w:p w:rsidR="005E445A" w:rsidRPr="00FA1C1D" w:rsidRDefault="005E445A" w:rsidP="00A42A8B">
            <w:pPr>
              <w:jc w:val="center"/>
              <w:rPr>
                <w:rFonts w:ascii="Calibri" w:eastAsia="Calibri" w:hAnsi="Calibri" w:cs="Calibri"/>
                <w:szCs w:val="22"/>
              </w:rPr>
            </w:pPr>
          </w:p>
          <w:p w:rsidR="005E445A" w:rsidRPr="00FA1C1D" w:rsidRDefault="005E445A" w:rsidP="00A42A8B">
            <w:pPr>
              <w:rPr>
                <w:rFonts w:ascii="Calibri" w:eastAsia="Calibri" w:hAnsi="Calibri" w:cs="Calibri"/>
                <w:szCs w:val="22"/>
              </w:rPr>
            </w:pPr>
          </w:p>
        </w:tc>
        <w:tc>
          <w:tcPr>
            <w:tcW w:w="3045"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i/>
                <w:szCs w:val="22"/>
              </w:rPr>
            </w:pPr>
            <w:r w:rsidRPr="00FA1C1D">
              <w:rPr>
                <w:rFonts w:ascii="Calibri" w:eastAsia="Calibri" w:hAnsi="Calibri" w:cs="Calibri"/>
                <w:szCs w:val="22"/>
              </w:rPr>
              <w:t xml:space="preserve"> </w:t>
            </w:r>
            <w:r w:rsidRPr="00FA1C1D">
              <w:rPr>
                <w:rFonts w:ascii="Calibri" w:eastAsia="Calibri" w:hAnsi="Calibri" w:cs="Calibri"/>
                <w:i/>
                <w:szCs w:val="22"/>
              </w:rPr>
              <w:t>In addition to score 3.0 performance, the student demonstrates in-depth inferences and applications that go beyond the learning goal.</w:t>
            </w: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p>
        </w:tc>
        <w:tc>
          <w:tcPr>
            <w:tcW w:w="4335"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szCs w:val="22"/>
              </w:rPr>
            </w:pPr>
            <w:r w:rsidRPr="00FA1C1D">
              <w:rPr>
                <w:rFonts w:ascii="Calibri" w:eastAsia="Calibri" w:hAnsi="Calibri" w:cs="Calibri"/>
                <w:szCs w:val="22"/>
              </w:rPr>
              <w:t>3A: Describe the relationships between ENSO and global weather patterns.</w:t>
            </w: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3B: Describe the effects of stratospheric ozone depletion on the sustainability of an ecosystem.</w:t>
            </w:r>
          </w:p>
          <w:p w:rsidR="005E445A" w:rsidRPr="00FA1C1D" w:rsidRDefault="005E445A" w:rsidP="00A42A8B">
            <w:pPr>
              <w:rPr>
                <w:rFonts w:ascii="Calibri" w:eastAsia="Calibri" w:hAnsi="Calibri" w:cs="Calibri"/>
                <w:szCs w:val="22"/>
              </w:rPr>
            </w:pPr>
          </w:p>
        </w:tc>
        <w:tc>
          <w:tcPr>
            <w:tcW w:w="4890"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xml:space="preserve">2A. Identify and describe atmospheric circulation terms: </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weather (temperature, humidity, pressure)</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climate</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Coriolis Effect</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El Niño Southern Oscillation (ENSO)</w:t>
            </w: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xml:space="preserve">2B. Identify and describe the following atmosphere terms: </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-layers of the atmosphere</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formation of stratospheric ozone</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causes of ozone depletion</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strategies for reducing ozone depletion</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 laws related to ozone depletion</w:t>
            </w:r>
          </w:p>
        </w:tc>
      </w:tr>
    </w:tbl>
    <w:p w:rsidR="00F10777" w:rsidRDefault="00F10777"/>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p w:rsidR="005E445A" w:rsidRDefault="005E445A"/>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0777" w:rsidRPr="00100400" w:rsidTr="00A42A8B">
        <w:tc>
          <w:tcPr>
            <w:tcW w:w="14209" w:type="dxa"/>
            <w:shd w:val="clear" w:color="auto" w:fill="000000" w:themeFill="text1"/>
          </w:tcPr>
          <w:p w:rsidR="00F10777" w:rsidRPr="00100400" w:rsidRDefault="00FA1C1D" w:rsidP="00A42A8B">
            <w:pPr>
              <w:pStyle w:val="Heading1"/>
              <w:rPr>
                <w:rFonts w:asciiTheme="minorHAnsi" w:hAnsiTheme="minorHAnsi"/>
                <w:sz w:val="32"/>
                <w:szCs w:val="22"/>
              </w:rPr>
            </w:pPr>
            <w:r>
              <w:rPr>
                <w:rFonts w:asciiTheme="minorHAnsi" w:hAnsiTheme="minorHAnsi"/>
                <w:sz w:val="32"/>
                <w:szCs w:val="22"/>
              </w:rPr>
              <w:t>Oceans: Land and Water</w:t>
            </w:r>
          </w:p>
        </w:tc>
      </w:tr>
      <w:tr w:rsidR="00F10777" w:rsidRPr="00100400" w:rsidTr="00A42A8B">
        <w:tc>
          <w:tcPr>
            <w:tcW w:w="14209" w:type="dxa"/>
            <w:shd w:val="clear" w:color="auto" w:fill="D9D9D9" w:themeFill="background1" w:themeFillShade="D9"/>
          </w:tcPr>
          <w:p w:rsidR="00F10777" w:rsidRDefault="00F10777" w:rsidP="00A42A8B">
            <w:pPr>
              <w:jc w:val="center"/>
              <w:rPr>
                <w:rFonts w:asciiTheme="minorHAnsi" w:hAnsiTheme="minorHAnsi"/>
                <w:b/>
                <w:sz w:val="22"/>
                <w:szCs w:val="22"/>
              </w:rPr>
            </w:pPr>
          </w:p>
          <w:p w:rsidR="00F10777" w:rsidRPr="00100400" w:rsidRDefault="00F10777" w:rsidP="00A42A8B">
            <w:pPr>
              <w:jc w:val="center"/>
              <w:rPr>
                <w:rFonts w:asciiTheme="minorHAnsi" w:hAnsiTheme="minorHAnsi"/>
                <w:b/>
                <w:sz w:val="22"/>
                <w:szCs w:val="22"/>
              </w:rPr>
            </w:pPr>
            <w:r w:rsidRPr="00BE06E7">
              <w:rPr>
                <w:rFonts w:asciiTheme="minorHAnsi" w:hAnsiTheme="minorHAnsi"/>
                <w:b/>
                <w:szCs w:val="22"/>
              </w:rPr>
              <w:t>Text and Resources</w:t>
            </w:r>
          </w:p>
        </w:tc>
      </w:tr>
      <w:tr w:rsidR="00F10777" w:rsidTr="00A42A8B">
        <w:tc>
          <w:tcPr>
            <w:tcW w:w="14209" w:type="dxa"/>
            <w:tcBorders>
              <w:bottom w:val="single" w:sz="4" w:space="0" w:color="auto"/>
            </w:tcBorders>
            <w:shd w:val="clear" w:color="auto" w:fill="auto"/>
          </w:tcPr>
          <w:p w:rsidR="00F10777" w:rsidRDefault="00F10777" w:rsidP="00A42A8B">
            <w:pPr>
              <w:rPr>
                <w:rFonts w:ascii="Calibri" w:hAnsi="Calibri"/>
                <w:i/>
                <w:color w:val="000000"/>
                <w:sz w:val="22"/>
                <w:szCs w:val="22"/>
              </w:rPr>
            </w:pPr>
            <w:r>
              <w:rPr>
                <w:rFonts w:ascii="Calibri" w:hAnsi="Calibri"/>
                <w:i/>
                <w:color w:val="000000"/>
                <w:sz w:val="22"/>
                <w:szCs w:val="22"/>
              </w:rPr>
              <w:t>KIA Project Cycle: Oceans</w:t>
            </w:r>
          </w:p>
          <w:p w:rsidR="005E445A" w:rsidRDefault="005E445A" w:rsidP="005E445A">
            <w:pPr>
              <w:rPr>
                <w:rFonts w:ascii="Calibri" w:eastAsia="Calibri" w:hAnsi="Calibri" w:cs="Calibri"/>
                <w:sz w:val="22"/>
                <w:szCs w:val="22"/>
              </w:rPr>
            </w:pPr>
            <w:r>
              <w:rPr>
                <w:rFonts w:ascii="Calibri" w:eastAsia="Calibri" w:hAnsi="Calibri" w:cs="Calibri"/>
                <w:sz w:val="22"/>
                <w:szCs w:val="22"/>
              </w:rPr>
              <w:t>Teacher Notes:</w:t>
            </w:r>
          </w:p>
          <w:p w:rsidR="005E445A" w:rsidRDefault="005E445A" w:rsidP="005E445A">
            <w:pPr>
              <w:rPr>
                <w:rFonts w:ascii="Calibri" w:eastAsia="Calibri" w:hAnsi="Calibri" w:cs="Calibri"/>
                <w:sz w:val="22"/>
                <w:szCs w:val="22"/>
              </w:rPr>
            </w:pPr>
            <w:r>
              <w:rPr>
                <w:rFonts w:ascii="Calibri" w:eastAsia="Calibri" w:hAnsi="Calibri" w:cs="Calibri"/>
                <w:sz w:val="22"/>
                <w:szCs w:val="22"/>
              </w:rPr>
              <w:t xml:space="preserve">2A: </w:t>
            </w:r>
          </w:p>
          <w:p w:rsidR="005E445A" w:rsidRDefault="005E445A" w:rsidP="005E445A">
            <w:pPr>
              <w:numPr>
                <w:ilvl w:val="0"/>
                <w:numId w:val="15"/>
              </w:numPr>
              <w:ind w:hanging="360"/>
              <w:contextualSpacing/>
              <w:rPr>
                <w:rFonts w:ascii="Calibri" w:eastAsia="Calibri" w:hAnsi="Calibri" w:cs="Calibri"/>
                <w:sz w:val="22"/>
                <w:szCs w:val="22"/>
              </w:rPr>
            </w:pPr>
            <w:r>
              <w:rPr>
                <w:rFonts w:ascii="Calibri" w:eastAsia="Calibri" w:hAnsi="Calibri" w:cs="Calibri"/>
                <w:sz w:val="22"/>
                <w:szCs w:val="22"/>
              </w:rPr>
              <w:t>Extraction Techniques- Surface mining, subsurface mining, oil drilling on land, offshore drilling</w:t>
            </w:r>
          </w:p>
          <w:p w:rsidR="005E445A" w:rsidRDefault="005E445A" w:rsidP="005E445A">
            <w:pPr>
              <w:numPr>
                <w:ilvl w:val="0"/>
                <w:numId w:val="12"/>
              </w:numPr>
              <w:ind w:hanging="360"/>
              <w:contextualSpacing/>
              <w:rPr>
                <w:rFonts w:ascii="Calibri" w:eastAsia="Calibri" w:hAnsi="Calibri" w:cs="Calibri"/>
                <w:sz w:val="22"/>
                <w:szCs w:val="22"/>
              </w:rPr>
            </w:pPr>
            <w:r>
              <w:rPr>
                <w:rFonts w:ascii="Calibri" w:eastAsia="Calibri" w:hAnsi="Calibri" w:cs="Calibri"/>
                <w:sz w:val="22"/>
                <w:szCs w:val="22"/>
              </w:rPr>
              <w:t>Water Pollutants: Acid mine drainage, oil spills, operations of mines and oil drilling</w:t>
            </w:r>
          </w:p>
          <w:p w:rsidR="005E445A" w:rsidRDefault="005E445A" w:rsidP="005E445A">
            <w:pPr>
              <w:numPr>
                <w:ilvl w:val="0"/>
                <w:numId w:val="12"/>
              </w:numPr>
              <w:ind w:hanging="360"/>
              <w:contextualSpacing/>
              <w:rPr>
                <w:rFonts w:ascii="Calibri" w:eastAsia="Calibri" w:hAnsi="Calibri" w:cs="Calibri"/>
                <w:sz w:val="22"/>
                <w:szCs w:val="22"/>
              </w:rPr>
            </w:pPr>
            <w:r>
              <w:rPr>
                <w:rFonts w:ascii="Calibri" w:eastAsia="Calibri" w:hAnsi="Calibri" w:cs="Calibri"/>
                <w:sz w:val="22"/>
                <w:szCs w:val="22"/>
              </w:rPr>
              <w:t>Laws and Treaties: Mining Act of 1872, Surface Mining Control and Reclamation Act, Mineral Leasing Act</w:t>
            </w:r>
          </w:p>
          <w:p w:rsidR="005E445A" w:rsidRDefault="005E445A" w:rsidP="005E445A">
            <w:pPr>
              <w:rPr>
                <w:rFonts w:ascii="Calibri" w:eastAsia="Calibri" w:hAnsi="Calibri" w:cs="Calibri"/>
                <w:sz w:val="22"/>
                <w:szCs w:val="22"/>
              </w:rPr>
            </w:pPr>
            <w:r>
              <w:rPr>
                <w:rFonts w:ascii="Calibri" w:eastAsia="Calibri" w:hAnsi="Calibri" w:cs="Calibri"/>
                <w:sz w:val="22"/>
                <w:szCs w:val="22"/>
              </w:rPr>
              <w:t xml:space="preserve">2B: </w:t>
            </w:r>
          </w:p>
          <w:p w:rsidR="005E445A" w:rsidRDefault="005E445A" w:rsidP="005E445A">
            <w:pPr>
              <w:numPr>
                <w:ilvl w:val="0"/>
                <w:numId w:val="13"/>
              </w:numPr>
              <w:ind w:hanging="360"/>
              <w:contextualSpacing/>
              <w:rPr>
                <w:rFonts w:ascii="Calibri" w:eastAsia="Calibri" w:hAnsi="Calibri" w:cs="Calibri"/>
                <w:sz w:val="22"/>
                <w:szCs w:val="22"/>
              </w:rPr>
            </w:pPr>
            <w:r>
              <w:rPr>
                <w:rFonts w:ascii="Calibri" w:eastAsia="Calibri" w:hAnsi="Calibri" w:cs="Calibri"/>
                <w:sz w:val="22"/>
                <w:szCs w:val="22"/>
              </w:rPr>
              <w:t>Fishing Techniques: Drift Netting, Purse Seining, Long lining, bottom trawling, cages</w:t>
            </w:r>
          </w:p>
          <w:p w:rsidR="005E445A" w:rsidRDefault="005E445A" w:rsidP="005E445A">
            <w:pPr>
              <w:numPr>
                <w:ilvl w:val="0"/>
                <w:numId w:val="13"/>
              </w:numPr>
              <w:ind w:hanging="360"/>
              <w:contextualSpacing/>
              <w:rPr>
                <w:rFonts w:ascii="Calibri" w:eastAsia="Calibri" w:hAnsi="Calibri" w:cs="Calibri"/>
                <w:sz w:val="22"/>
                <w:szCs w:val="22"/>
              </w:rPr>
            </w:pPr>
            <w:r>
              <w:rPr>
                <w:rFonts w:ascii="Calibri" w:eastAsia="Calibri" w:hAnsi="Calibri" w:cs="Calibri"/>
                <w:sz w:val="22"/>
                <w:szCs w:val="22"/>
              </w:rPr>
              <w:t>Fishing Laws and Treaties: Magnuson- Stevens Act of 1976/Exclusive Economic Zone, Marine Mammal Protection Act, CITES</w:t>
            </w:r>
          </w:p>
          <w:p w:rsidR="005E445A" w:rsidRDefault="005E445A" w:rsidP="005E445A">
            <w:pPr>
              <w:rPr>
                <w:rFonts w:ascii="Calibri" w:eastAsia="Calibri" w:hAnsi="Calibri" w:cs="Calibri"/>
                <w:sz w:val="22"/>
                <w:szCs w:val="22"/>
              </w:rPr>
            </w:pPr>
            <w:r>
              <w:rPr>
                <w:rFonts w:ascii="Calibri" w:eastAsia="Calibri" w:hAnsi="Calibri" w:cs="Calibri"/>
                <w:sz w:val="22"/>
                <w:szCs w:val="22"/>
              </w:rPr>
              <w:t xml:space="preserve">2C: Key aspects of </w:t>
            </w:r>
            <w:proofErr w:type="spellStart"/>
            <w:r>
              <w:rPr>
                <w:rFonts w:ascii="Calibri" w:eastAsia="Calibri" w:hAnsi="Calibri" w:cs="Calibri"/>
                <w:sz w:val="22"/>
                <w:szCs w:val="22"/>
              </w:rPr>
              <w:t>ToC</w:t>
            </w:r>
            <w:proofErr w:type="spellEnd"/>
          </w:p>
          <w:p w:rsidR="005E445A" w:rsidRDefault="005E445A" w:rsidP="005E445A">
            <w:pPr>
              <w:numPr>
                <w:ilvl w:val="0"/>
                <w:numId w:val="14"/>
              </w:numPr>
              <w:ind w:hanging="360"/>
              <w:contextualSpacing/>
              <w:rPr>
                <w:rFonts w:ascii="Calibri" w:eastAsia="Calibri" w:hAnsi="Calibri" w:cs="Calibri"/>
                <w:sz w:val="22"/>
                <w:szCs w:val="22"/>
              </w:rPr>
            </w:pPr>
            <w:r>
              <w:rPr>
                <w:rFonts w:ascii="Calibri" w:eastAsia="Calibri" w:hAnsi="Calibri" w:cs="Calibri"/>
                <w:sz w:val="22"/>
                <w:szCs w:val="22"/>
              </w:rPr>
              <w:t>Public Resource</w:t>
            </w:r>
          </w:p>
          <w:p w:rsidR="005E445A" w:rsidRDefault="005E445A" w:rsidP="005E445A">
            <w:pPr>
              <w:numPr>
                <w:ilvl w:val="0"/>
                <w:numId w:val="14"/>
              </w:numPr>
              <w:ind w:hanging="360"/>
              <w:contextualSpacing/>
              <w:rPr>
                <w:rFonts w:ascii="Calibri" w:eastAsia="Calibri" w:hAnsi="Calibri" w:cs="Calibri"/>
                <w:sz w:val="22"/>
                <w:szCs w:val="22"/>
              </w:rPr>
            </w:pPr>
            <w:r>
              <w:rPr>
                <w:rFonts w:ascii="Calibri" w:eastAsia="Calibri" w:hAnsi="Calibri" w:cs="Calibri"/>
                <w:sz w:val="22"/>
                <w:szCs w:val="22"/>
              </w:rPr>
              <w:t>Non-Renewable Resource</w:t>
            </w:r>
          </w:p>
          <w:p w:rsidR="00F10777" w:rsidRPr="005E445A" w:rsidRDefault="005E445A" w:rsidP="00A42A8B">
            <w:pPr>
              <w:numPr>
                <w:ilvl w:val="0"/>
                <w:numId w:val="14"/>
              </w:numPr>
              <w:ind w:hanging="360"/>
              <w:contextualSpacing/>
              <w:rPr>
                <w:rFonts w:ascii="Calibri" w:eastAsia="Calibri" w:hAnsi="Calibri" w:cs="Calibri"/>
                <w:sz w:val="22"/>
                <w:szCs w:val="22"/>
              </w:rPr>
            </w:pPr>
            <w:r>
              <w:rPr>
                <w:rFonts w:ascii="Calibri" w:eastAsia="Calibri" w:hAnsi="Calibri" w:cs="Calibri"/>
                <w:sz w:val="22"/>
                <w:szCs w:val="22"/>
              </w:rPr>
              <w:t>Common/unregulated</w:t>
            </w:r>
          </w:p>
          <w:p w:rsidR="00F10777" w:rsidRDefault="00F10777" w:rsidP="00A42A8B">
            <w:pPr>
              <w:rPr>
                <w:rFonts w:asciiTheme="minorHAnsi" w:hAnsiTheme="minorHAnsi"/>
                <w:b/>
                <w:sz w:val="22"/>
                <w:szCs w:val="22"/>
              </w:rPr>
            </w:pPr>
          </w:p>
        </w:tc>
      </w:tr>
    </w:tbl>
    <w:p w:rsidR="00F10777" w:rsidRDefault="00F107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045"/>
        <w:gridCol w:w="4320"/>
        <w:gridCol w:w="4905"/>
      </w:tblGrid>
      <w:tr w:rsidR="005E445A" w:rsidTr="005E445A">
        <w:trPr>
          <w:trHeight w:val="340"/>
        </w:trPr>
        <w:tc>
          <w:tcPr>
            <w:tcW w:w="195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Topic</w:t>
            </w:r>
          </w:p>
        </w:tc>
        <w:tc>
          <w:tcPr>
            <w:tcW w:w="3045"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4</w:t>
            </w:r>
          </w:p>
        </w:tc>
        <w:tc>
          <w:tcPr>
            <w:tcW w:w="432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3</w:t>
            </w:r>
          </w:p>
        </w:tc>
        <w:tc>
          <w:tcPr>
            <w:tcW w:w="4905"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2</w:t>
            </w:r>
          </w:p>
        </w:tc>
      </w:tr>
      <w:tr w:rsidR="005E445A" w:rsidTr="005E445A">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A42A8B">
            <w:pPr>
              <w:jc w:val="center"/>
              <w:rPr>
                <w:rFonts w:ascii="Calibri" w:eastAsia="Calibri" w:hAnsi="Calibri" w:cs="Calibri"/>
                <w:szCs w:val="22"/>
              </w:rPr>
            </w:pPr>
          </w:p>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 xml:space="preserve">Ocean: </w:t>
            </w:r>
          </w:p>
          <w:p w:rsidR="005E445A" w:rsidRPr="00FA1C1D" w:rsidRDefault="005E445A" w:rsidP="00A42A8B">
            <w:pPr>
              <w:jc w:val="center"/>
              <w:rPr>
                <w:rFonts w:ascii="Calibri" w:eastAsia="Calibri" w:hAnsi="Calibri" w:cs="Calibri"/>
                <w:b/>
                <w:szCs w:val="22"/>
              </w:rPr>
            </w:pPr>
            <w:r w:rsidRPr="00FA1C1D">
              <w:rPr>
                <w:rFonts w:ascii="Calibri" w:eastAsia="Calibri" w:hAnsi="Calibri" w:cs="Calibri"/>
                <w:b/>
                <w:szCs w:val="22"/>
              </w:rPr>
              <w:t>Land and Water Use</w:t>
            </w:r>
          </w:p>
          <w:p w:rsidR="005E445A" w:rsidRPr="00FA1C1D" w:rsidRDefault="005E445A" w:rsidP="00A42A8B">
            <w:pPr>
              <w:jc w:val="center"/>
              <w:rPr>
                <w:rFonts w:ascii="Calibri" w:eastAsia="Calibri" w:hAnsi="Calibri" w:cs="Calibri"/>
                <w:szCs w:val="22"/>
              </w:rPr>
            </w:pPr>
          </w:p>
        </w:tc>
        <w:tc>
          <w:tcPr>
            <w:tcW w:w="3045"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i/>
                <w:szCs w:val="22"/>
              </w:rPr>
            </w:pPr>
            <w:r w:rsidRPr="00FA1C1D">
              <w:rPr>
                <w:rFonts w:ascii="Calibri" w:eastAsia="Calibri" w:hAnsi="Calibri" w:cs="Calibri"/>
                <w:i/>
                <w:szCs w:val="22"/>
              </w:rPr>
              <w:t xml:space="preserve"> In addition to score 3.0 performance, the student demonstrates in-depth inferences and applications that go beyond the learning goal.</w:t>
            </w: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p>
        </w:tc>
        <w:tc>
          <w:tcPr>
            <w:tcW w:w="4320"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szCs w:val="22"/>
              </w:rPr>
            </w:pPr>
            <w:r w:rsidRPr="00FA1C1D">
              <w:rPr>
                <w:rFonts w:ascii="Calibri" w:eastAsia="Calibri" w:hAnsi="Calibri" w:cs="Calibri"/>
                <w:szCs w:val="22"/>
              </w:rPr>
              <w:t>3A: Describe the effects of various extraction techniques on water and land quality.</w:t>
            </w: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b/>
                <w:szCs w:val="22"/>
              </w:rPr>
            </w:pPr>
          </w:p>
          <w:p w:rsidR="005E445A" w:rsidRPr="00FA1C1D" w:rsidRDefault="005E445A" w:rsidP="00A42A8B">
            <w:pPr>
              <w:rPr>
                <w:rFonts w:ascii="Calibri" w:eastAsia="Calibri" w:hAnsi="Calibri" w:cs="Calibri"/>
                <w:b/>
                <w:szCs w:val="22"/>
              </w:rPr>
            </w:pP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3B.1: Explain the cause and effect of overfishing</w:t>
            </w: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3B.2: Describe how to overcome the issue of overfishing.</w:t>
            </w: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3C: Given a case study, explain why or why not the situation qualifies as a Tragedy of the Commons.</w:t>
            </w:r>
          </w:p>
        </w:tc>
        <w:tc>
          <w:tcPr>
            <w:tcW w:w="4905"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b/>
                <w:i/>
                <w:szCs w:val="22"/>
              </w:rPr>
            </w:pPr>
            <w:r w:rsidRPr="00FA1C1D">
              <w:rPr>
                <w:rFonts w:ascii="Calibri" w:eastAsia="Calibri" w:hAnsi="Calibri" w:cs="Calibri"/>
                <w:szCs w:val="22"/>
              </w:rPr>
              <w:t>2A. Identify and describe the following aspects of resource extraction:</w:t>
            </w:r>
          </w:p>
          <w:p w:rsidR="005E445A" w:rsidRPr="00FA1C1D" w:rsidRDefault="005E445A" w:rsidP="005E445A">
            <w:pPr>
              <w:numPr>
                <w:ilvl w:val="0"/>
                <w:numId w:val="11"/>
              </w:numPr>
              <w:ind w:hanging="360"/>
              <w:contextualSpacing/>
              <w:rPr>
                <w:rFonts w:ascii="Calibri" w:eastAsia="Calibri" w:hAnsi="Calibri" w:cs="Calibri"/>
                <w:szCs w:val="22"/>
              </w:rPr>
            </w:pPr>
            <w:r w:rsidRPr="00FA1C1D">
              <w:rPr>
                <w:rFonts w:ascii="Calibri" w:eastAsia="Calibri" w:hAnsi="Calibri" w:cs="Calibri"/>
                <w:szCs w:val="22"/>
              </w:rPr>
              <w:t>Extraction techniques</w:t>
            </w:r>
          </w:p>
          <w:p w:rsidR="005E445A" w:rsidRPr="00FA1C1D" w:rsidRDefault="005E445A" w:rsidP="005E445A">
            <w:pPr>
              <w:numPr>
                <w:ilvl w:val="0"/>
                <w:numId w:val="11"/>
              </w:numPr>
              <w:ind w:hanging="360"/>
              <w:contextualSpacing/>
              <w:rPr>
                <w:rFonts w:ascii="Calibri" w:eastAsia="Calibri" w:hAnsi="Calibri" w:cs="Calibri"/>
                <w:szCs w:val="22"/>
              </w:rPr>
            </w:pPr>
            <w:r w:rsidRPr="00FA1C1D">
              <w:rPr>
                <w:rFonts w:ascii="Calibri" w:eastAsia="Calibri" w:hAnsi="Calibri" w:cs="Calibri"/>
                <w:szCs w:val="22"/>
              </w:rPr>
              <w:t xml:space="preserve">water pollutants </w:t>
            </w:r>
          </w:p>
          <w:p w:rsidR="005E445A" w:rsidRPr="00FA1C1D" w:rsidRDefault="005E445A" w:rsidP="005E445A">
            <w:pPr>
              <w:numPr>
                <w:ilvl w:val="0"/>
                <w:numId w:val="11"/>
              </w:numPr>
              <w:ind w:hanging="360"/>
              <w:contextualSpacing/>
              <w:rPr>
                <w:rFonts w:ascii="Calibri" w:eastAsia="Calibri" w:hAnsi="Calibri" w:cs="Calibri"/>
                <w:szCs w:val="22"/>
              </w:rPr>
            </w:pPr>
            <w:r w:rsidRPr="00FA1C1D">
              <w:rPr>
                <w:rFonts w:ascii="Calibri" w:eastAsia="Calibri" w:hAnsi="Calibri" w:cs="Calibri"/>
                <w:szCs w:val="22"/>
              </w:rPr>
              <w:t>Laws and treaties</w:t>
            </w: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szCs w:val="22"/>
              </w:rPr>
            </w:pPr>
            <w:r w:rsidRPr="00FA1C1D">
              <w:rPr>
                <w:rFonts w:ascii="Calibri" w:eastAsia="Calibri" w:hAnsi="Calibri" w:cs="Calibri"/>
                <w:szCs w:val="22"/>
              </w:rPr>
              <w:t>2B: Identify and describe the following aspects of fishing:</w:t>
            </w:r>
          </w:p>
          <w:p w:rsidR="005E445A" w:rsidRPr="00FA1C1D" w:rsidRDefault="005E445A" w:rsidP="005E445A">
            <w:pPr>
              <w:numPr>
                <w:ilvl w:val="0"/>
                <w:numId w:val="10"/>
              </w:numPr>
              <w:ind w:hanging="360"/>
              <w:contextualSpacing/>
              <w:rPr>
                <w:rFonts w:ascii="Calibri" w:eastAsia="Calibri" w:hAnsi="Calibri" w:cs="Calibri"/>
                <w:szCs w:val="22"/>
              </w:rPr>
            </w:pPr>
            <w:r w:rsidRPr="00FA1C1D">
              <w:rPr>
                <w:rFonts w:ascii="Calibri" w:eastAsia="Calibri" w:hAnsi="Calibri" w:cs="Calibri"/>
                <w:szCs w:val="22"/>
              </w:rPr>
              <w:t>Fishing techniques</w:t>
            </w:r>
          </w:p>
          <w:p w:rsidR="005E445A" w:rsidRPr="00FA1C1D" w:rsidRDefault="005E445A" w:rsidP="005E445A">
            <w:pPr>
              <w:numPr>
                <w:ilvl w:val="0"/>
                <w:numId w:val="10"/>
              </w:numPr>
              <w:ind w:hanging="360"/>
              <w:contextualSpacing/>
              <w:rPr>
                <w:rFonts w:ascii="Calibri" w:eastAsia="Calibri" w:hAnsi="Calibri" w:cs="Calibri"/>
                <w:szCs w:val="22"/>
              </w:rPr>
            </w:pPr>
            <w:r w:rsidRPr="00FA1C1D">
              <w:rPr>
                <w:rFonts w:ascii="Calibri" w:eastAsia="Calibri" w:hAnsi="Calibri" w:cs="Calibri"/>
                <w:szCs w:val="22"/>
              </w:rPr>
              <w:t>Aquaculture</w:t>
            </w:r>
          </w:p>
          <w:p w:rsidR="005E445A" w:rsidRPr="00FA1C1D" w:rsidRDefault="005E445A" w:rsidP="005E445A">
            <w:pPr>
              <w:numPr>
                <w:ilvl w:val="0"/>
                <w:numId w:val="10"/>
              </w:numPr>
              <w:ind w:hanging="360"/>
              <w:contextualSpacing/>
              <w:rPr>
                <w:rFonts w:ascii="Calibri" w:eastAsia="Calibri" w:hAnsi="Calibri" w:cs="Calibri"/>
                <w:szCs w:val="22"/>
              </w:rPr>
            </w:pPr>
            <w:r w:rsidRPr="00FA1C1D">
              <w:rPr>
                <w:rFonts w:ascii="Calibri" w:eastAsia="Calibri" w:hAnsi="Calibri" w:cs="Calibri"/>
                <w:szCs w:val="22"/>
              </w:rPr>
              <w:t>Laws and Treaties</w:t>
            </w:r>
          </w:p>
          <w:p w:rsidR="005E445A" w:rsidRPr="00FA1C1D" w:rsidRDefault="005E445A" w:rsidP="00A42A8B">
            <w:pPr>
              <w:rPr>
                <w:rFonts w:ascii="Calibri" w:eastAsia="Calibri" w:hAnsi="Calibri" w:cs="Calibri"/>
                <w:szCs w:val="22"/>
              </w:rPr>
            </w:pPr>
          </w:p>
          <w:p w:rsidR="005E445A" w:rsidRPr="00FA1C1D" w:rsidRDefault="005E445A" w:rsidP="00A42A8B">
            <w:pPr>
              <w:rPr>
                <w:rFonts w:ascii="Calibri" w:eastAsia="Calibri" w:hAnsi="Calibri" w:cs="Calibri"/>
                <w:i/>
                <w:szCs w:val="22"/>
                <w:u w:val="single"/>
              </w:rPr>
            </w:pPr>
            <w:r w:rsidRPr="00FA1C1D">
              <w:rPr>
                <w:rFonts w:ascii="Calibri" w:eastAsia="Calibri" w:hAnsi="Calibri" w:cs="Calibri"/>
                <w:szCs w:val="22"/>
              </w:rPr>
              <w:t>2C: Identify the key aspects of a Tragedy of the Commons</w:t>
            </w:r>
          </w:p>
          <w:p w:rsidR="005E445A" w:rsidRPr="00FA1C1D" w:rsidRDefault="005E445A" w:rsidP="00A42A8B">
            <w:pPr>
              <w:rPr>
                <w:rFonts w:ascii="Calibri" w:eastAsia="Calibri" w:hAnsi="Calibri" w:cs="Calibri"/>
                <w:szCs w:val="22"/>
              </w:rPr>
            </w:pPr>
          </w:p>
        </w:tc>
      </w:tr>
    </w:tbl>
    <w:p w:rsidR="005E445A" w:rsidRDefault="005E445A"/>
    <w:p w:rsidR="00F10777" w:rsidRDefault="00F1077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0777" w:rsidRPr="00100400" w:rsidTr="00A42A8B">
        <w:tc>
          <w:tcPr>
            <w:tcW w:w="14209" w:type="dxa"/>
            <w:shd w:val="clear" w:color="auto" w:fill="000000" w:themeFill="text1"/>
          </w:tcPr>
          <w:p w:rsidR="00F10777" w:rsidRPr="00100400" w:rsidRDefault="00FA1C1D" w:rsidP="00A42A8B">
            <w:pPr>
              <w:pStyle w:val="Heading1"/>
              <w:rPr>
                <w:rFonts w:asciiTheme="minorHAnsi" w:hAnsiTheme="minorHAnsi"/>
                <w:sz w:val="32"/>
                <w:szCs w:val="22"/>
              </w:rPr>
            </w:pPr>
            <w:r>
              <w:rPr>
                <w:rFonts w:asciiTheme="minorHAnsi" w:hAnsiTheme="minorHAnsi"/>
                <w:sz w:val="32"/>
                <w:szCs w:val="22"/>
              </w:rPr>
              <w:t xml:space="preserve">Oceans </w:t>
            </w:r>
            <w:r w:rsidR="00B05C74">
              <w:rPr>
                <w:rFonts w:asciiTheme="minorHAnsi" w:hAnsiTheme="minorHAnsi"/>
                <w:sz w:val="32"/>
                <w:szCs w:val="22"/>
              </w:rPr>
              <w:t>–</w:t>
            </w:r>
            <w:r>
              <w:rPr>
                <w:rFonts w:asciiTheme="minorHAnsi" w:hAnsiTheme="minorHAnsi"/>
                <w:sz w:val="32"/>
                <w:szCs w:val="22"/>
              </w:rPr>
              <w:t xml:space="preserve"> Pollution</w:t>
            </w:r>
            <w:r w:rsidR="00B05C74">
              <w:rPr>
                <w:rFonts w:asciiTheme="minorHAnsi" w:hAnsiTheme="minorHAnsi"/>
                <w:sz w:val="32"/>
                <w:szCs w:val="22"/>
              </w:rPr>
              <w:t>* (ungraded topic)</w:t>
            </w:r>
          </w:p>
        </w:tc>
      </w:tr>
      <w:tr w:rsidR="00F10777" w:rsidRPr="00100400" w:rsidTr="00A42A8B">
        <w:tc>
          <w:tcPr>
            <w:tcW w:w="14209" w:type="dxa"/>
            <w:shd w:val="clear" w:color="auto" w:fill="D9D9D9" w:themeFill="background1" w:themeFillShade="D9"/>
          </w:tcPr>
          <w:p w:rsidR="00F10777" w:rsidRDefault="00F10777" w:rsidP="00A42A8B">
            <w:pPr>
              <w:jc w:val="center"/>
              <w:rPr>
                <w:rFonts w:asciiTheme="minorHAnsi" w:hAnsiTheme="minorHAnsi"/>
                <w:b/>
                <w:sz w:val="22"/>
                <w:szCs w:val="22"/>
              </w:rPr>
            </w:pPr>
          </w:p>
          <w:p w:rsidR="00F10777" w:rsidRPr="00100400" w:rsidRDefault="00F10777" w:rsidP="00A42A8B">
            <w:pPr>
              <w:jc w:val="center"/>
              <w:rPr>
                <w:rFonts w:asciiTheme="minorHAnsi" w:hAnsiTheme="minorHAnsi"/>
                <w:b/>
                <w:sz w:val="22"/>
                <w:szCs w:val="22"/>
              </w:rPr>
            </w:pPr>
            <w:r w:rsidRPr="00BE06E7">
              <w:rPr>
                <w:rFonts w:asciiTheme="minorHAnsi" w:hAnsiTheme="minorHAnsi"/>
                <w:b/>
                <w:szCs w:val="22"/>
              </w:rPr>
              <w:t>Text and Resources</w:t>
            </w:r>
          </w:p>
        </w:tc>
      </w:tr>
      <w:tr w:rsidR="00F10777" w:rsidTr="00A42A8B">
        <w:tc>
          <w:tcPr>
            <w:tcW w:w="14209" w:type="dxa"/>
            <w:tcBorders>
              <w:bottom w:val="single" w:sz="4" w:space="0" w:color="auto"/>
            </w:tcBorders>
            <w:shd w:val="clear" w:color="auto" w:fill="auto"/>
          </w:tcPr>
          <w:p w:rsidR="00F10777" w:rsidRDefault="00F10777" w:rsidP="00A42A8B">
            <w:pPr>
              <w:rPr>
                <w:rFonts w:ascii="Calibri" w:hAnsi="Calibri"/>
                <w:i/>
                <w:color w:val="000000"/>
                <w:sz w:val="22"/>
                <w:szCs w:val="22"/>
              </w:rPr>
            </w:pPr>
            <w:r>
              <w:rPr>
                <w:rFonts w:ascii="Calibri" w:hAnsi="Calibri"/>
                <w:i/>
                <w:color w:val="000000"/>
                <w:sz w:val="22"/>
                <w:szCs w:val="22"/>
              </w:rPr>
              <w:t>KIA Project Cycle: Oceans</w:t>
            </w:r>
          </w:p>
          <w:p w:rsidR="00F10777" w:rsidRPr="00F10777" w:rsidRDefault="00F10777" w:rsidP="00A42A8B">
            <w:pPr>
              <w:rPr>
                <w:rFonts w:ascii="Calibri" w:hAnsi="Calibri"/>
                <w:color w:val="000000"/>
                <w:sz w:val="22"/>
                <w:szCs w:val="22"/>
              </w:rPr>
            </w:pPr>
            <w:r>
              <w:rPr>
                <w:rFonts w:ascii="Calibri" w:hAnsi="Calibri"/>
                <w:color w:val="000000"/>
                <w:sz w:val="22"/>
                <w:szCs w:val="22"/>
              </w:rPr>
              <w:t>Teacher Notes:</w:t>
            </w:r>
          </w:p>
          <w:p w:rsidR="00F10777" w:rsidRDefault="00F10777" w:rsidP="00A42A8B">
            <w:pPr>
              <w:rPr>
                <w:rFonts w:ascii="Calibri" w:hAnsi="Calibri"/>
                <w:color w:val="000000"/>
                <w:sz w:val="22"/>
                <w:szCs w:val="22"/>
              </w:rPr>
            </w:pPr>
          </w:p>
          <w:p w:rsidR="00F10777" w:rsidRDefault="00F10777" w:rsidP="00A42A8B">
            <w:pPr>
              <w:rPr>
                <w:rFonts w:asciiTheme="minorHAnsi" w:hAnsiTheme="minorHAnsi"/>
                <w:b/>
                <w:sz w:val="22"/>
                <w:szCs w:val="22"/>
              </w:rPr>
            </w:pPr>
          </w:p>
        </w:tc>
      </w:tr>
    </w:tbl>
    <w:p w:rsidR="00F10777" w:rsidRDefault="00F1077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2985"/>
        <w:gridCol w:w="4350"/>
        <w:gridCol w:w="4935"/>
      </w:tblGrid>
      <w:tr w:rsidR="005E445A" w:rsidTr="005E445A">
        <w:trPr>
          <w:trHeight w:val="340"/>
        </w:trPr>
        <w:tc>
          <w:tcPr>
            <w:tcW w:w="195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4"/>
              </w:rPr>
            </w:pPr>
            <w:r w:rsidRPr="00FA1C1D">
              <w:rPr>
                <w:rFonts w:ascii="Calibri" w:eastAsia="Calibri" w:hAnsi="Calibri" w:cs="Calibri"/>
                <w:b/>
                <w:szCs w:val="24"/>
              </w:rPr>
              <w:t>Topic</w:t>
            </w:r>
          </w:p>
        </w:tc>
        <w:tc>
          <w:tcPr>
            <w:tcW w:w="2985"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4"/>
              </w:rPr>
            </w:pPr>
            <w:r w:rsidRPr="00FA1C1D">
              <w:rPr>
                <w:rFonts w:ascii="Calibri" w:eastAsia="Calibri" w:hAnsi="Calibri" w:cs="Calibri"/>
                <w:b/>
                <w:szCs w:val="24"/>
              </w:rPr>
              <w:t>4</w:t>
            </w:r>
          </w:p>
        </w:tc>
        <w:tc>
          <w:tcPr>
            <w:tcW w:w="4350"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4"/>
              </w:rPr>
            </w:pPr>
            <w:r w:rsidRPr="00FA1C1D">
              <w:rPr>
                <w:rFonts w:ascii="Calibri" w:eastAsia="Calibri" w:hAnsi="Calibri" w:cs="Calibri"/>
                <w:b/>
                <w:szCs w:val="24"/>
              </w:rPr>
              <w:t>3</w:t>
            </w:r>
          </w:p>
        </w:tc>
        <w:tc>
          <w:tcPr>
            <w:tcW w:w="4935" w:type="dxa"/>
            <w:shd w:val="clear" w:color="auto" w:fill="D9D9D9" w:themeFill="background1" w:themeFillShade="D9"/>
            <w:vAlign w:val="center"/>
          </w:tcPr>
          <w:p w:rsidR="005E445A" w:rsidRPr="00FA1C1D" w:rsidRDefault="005E445A" w:rsidP="00A42A8B">
            <w:pPr>
              <w:jc w:val="center"/>
              <w:rPr>
                <w:rFonts w:ascii="Calibri" w:eastAsia="Calibri" w:hAnsi="Calibri" w:cs="Calibri"/>
                <w:b/>
                <w:szCs w:val="24"/>
              </w:rPr>
            </w:pPr>
            <w:r w:rsidRPr="00FA1C1D">
              <w:rPr>
                <w:rFonts w:ascii="Calibri" w:eastAsia="Calibri" w:hAnsi="Calibri" w:cs="Calibri"/>
                <w:b/>
                <w:szCs w:val="24"/>
              </w:rPr>
              <w:t>2</w:t>
            </w:r>
          </w:p>
        </w:tc>
      </w:tr>
      <w:tr w:rsidR="005E445A" w:rsidTr="005E445A">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5E445A" w:rsidRPr="00FA1C1D" w:rsidRDefault="005E445A" w:rsidP="00A42A8B">
            <w:pPr>
              <w:jc w:val="center"/>
              <w:rPr>
                <w:rFonts w:ascii="Calibri" w:eastAsia="Calibri" w:hAnsi="Calibri" w:cs="Calibri"/>
                <w:b/>
                <w:szCs w:val="24"/>
              </w:rPr>
            </w:pPr>
            <w:r w:rsidRPr="00FA1C1D">
              <w:rPr>
                <w:rFonts w:ascii="Calibri" w:eastAsia="Calibri" w:hAnsi="Calibri" w:cs="Calibri"/>
                <w:b/>
                <w:szCs w:val="24"/>
              </w:rPr>
              <w:t xml:space="preserve">Oceans: </w:t>
            </w:r>
          </w:p>
          <w:p w:rsidR="00B05C74" w:rsidRDefault="005E445A" w:rsidP="00B05C74">
            <w:pPr>
              <w:jc w:val="center"/>
              <w:rPr>
                <w:rFonts w:ascii="Calibri" w:eastAsia="Calibri" w:hAnsi="Calibri" w:cs="Calibri"/>
                <w:b/>
                <w:szCs w:val="24"/>
              </w:rPr>
            </w:pPr>
            <w:r w:rsidRPr="00FA1C1D">
              <w:rPr>
                <w:rFonts w:ascii="Calibri" w:eastAsia="Calibri" w:hAnsi="Calibri" w:cs="Calibri"/>
                <w:b/>
                <w:szCs w:val="24"/>
              </w:rPr>
              <w:t>Pollution</w:t>
            </w:r>
            <w:r w:rsidR="00B05C74">
              <w:rPr>
                <w:rFonts w:ascii="Calibri" w:eastAsia="Calibri" w:hAnsi="Calibri" w:cs="Calibri"/>
                <w:b/>
                <w:szCs w:val="24"/>
              </w:rPr>
              <w:t>*</w:t>
            </w:r>
          </w:p>
          <w:p w:rsidR="005E445A" w:rsidRPr="00B05C74" w:rsidRDefault="00B05C74" w:rsidP="00B05C74">
            <w:pPr>
              <w:jc w:val="center"/>
              <w:rPr>
                <w:rFonts w:ascii="Calibri" w:eastAsia="Calibri" w:hAnsi="Calibri" w:cs="Calibri"/>
                <w:b/>
                <w:szCs w:val="24"/>
              </w:rPr>
            </w:pPr>
            <w:r>
              <w:rPr>
                <w:rFonts w:ascii="Calibri" w:eastAsia="Calibri" w:hAnsi="Calibri" w:cs="Calibri"/>
                <w:b/>
                <w:szCs w:val="24"/>
              </w:rPr>
              <w:t>(</w:t>
            </w:r>
            <w:r w:rsidR="005E445A" w:rsidRPr="00FA1C1D">
              <w:rPr>
                <w:rFonts w:ascii="Calibri" w:eastAsia="Calibri" w:hAnsi="Calibri" w:cs="Calibri"/>
                <w:b/>
                <w:szCs w:val="24"/>
              </w:rPr>
              <w:t>ungraded topic</w:t>
            </w:r>
            <w:r>
              <w:rPr>
                <w:rFonts w:ascii="Calibri" w:eastAsia="Calibri" w:hAnsi="Calibri" w:cs="Calibri"/>
                <w:b/>
                <w:szCs w:val="24"/>
              </w:rPr>
              <w:t>)</w:t>
            </w:r>
          </w:p>
        </w:tc>
        <w:tc>
          <w:tcPr>
            <w:tcW w:w="2985"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szCs w:val="24"/>
              </w:rPr>
            </w:pPr>
            <w:r w:rsidRPr="00FA1C1D">
              <w:rPr>
                <w:rFonts w:ascii="Calibri" w:eastAsia="Calibri" w:hAnsi="Calibri" w:cs="Calibri"/>
                <w:szCs w:val="24"/>
              </w:rPr>
              <w:t>In addition to score 3.0 performance, the student demonstrates in-depth inferences and applications that go beyond the learning goal.</w:t>
            </w: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tc>
        <w:tc>
          <w:tcPr>
            <w:tcW w:w="4350"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szCs w:val="24"/>
              </w:rPr>
            </w:pPr>
            <w:r w:rsidRPr="00FA1C1D">
              <w:rPr>
                <w:rFonts w:ascii="Calibri" w:eastAsia="Calibri" w:hAnsi="Calibri" w:cs="Calibri"/>
                <w:szCs w:val="24"/>
              </w:rPr>
              <w:t>3A: Develop a strategy to remove noise pollution from the environment</w:t>
            </w: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p>
        </w:tc>
        <w:tc>
          <w:tcPr>
            <w:tcW w:w="4935" w:type="dxa"/>
            <w:tcBorders>
              <w:top w:val="single" w:sz="8" w:space="0" w:color="404040"/>
              <w:left w:val="single" w:sz="4" w:space="0" w:color="000000"/>
              <w:right w:val="single" w:sz="4" w:space="0" w:color="000000"/>
            </w:tcBorders>
            <w:shd w:val="clear" w:color="auto" w:fill="FFFFFF"/>
          </w:tcPr>
          <w:p w:rsidR="005E445A" w:rsidRPr="00FA1C1D" w:rsidRDefault="005E445A" w:rsidP="00A42A8B">
            <w:pPr>
              <w:rPr>
                <w:rFonts w:ascii="Calibri" w:eastAsia="Calibri" w:hAnsi="Calibri" w:cs="Calibri"/>
                <w:szCs w:val="24"/>
              </w:rPr>
            </w:pPr>
            <w:r w:rsidRPr="00FA1C1D">
              <w:rPr>
                <w:rFonts w:ascii="Calibri" w:eastAsia="Calibri" w:hAnsi="Calibri" w:cs="Calibri"/>
                <w:szCs w:val="24"/>
              </w:rPr>
              <w:t>2A: Identify pollution:</w:t>
            </w:r>
          </w:p>
          <w:p w:rsidR="005E445A" w:rsidRPr="00FA1C1D" w:rsidRDefault="005E445A" w:rsidP="005E445A">
            <w:pPr>
              <w:numPr>
                <w:ilvl w:val="0"/>
                <w:numId w:val="19"/>
              </w:numPr>
              <w:ind w:hanging="360"/>
              <w:contextualSpacing/>
              <w:rPr>
                <w:rFonts w:ascii="Calibri" w:eastAsia="Calibri" w:hAnsi="Calibri" w:cs="Calibri"/>
                <w:szCs w:val="24"/>
              </w:rPr>
            </w:pPr>
            <w:r w:rsidRPr="00FA1C1D">
              <w:rPr>
                <w:rFonts w:ascii="Calibri" w:eastAsia="Calibri" w:hAnsi="Calibri" w:cs="Calibri"/>
                <w:szCs w:val="24"/>
              </w:rPr>
              <w:t xml:space="preserve">sources </w:t>
            </w:r>
          </w:p>
          <w:p w:rsidR="005E445A" w:rsidRPr="00FA1C1D" w:rsidRDefault="005E445A" w:rsidP="005E445A">
            <w:pPr>
              <w:numPr>
                <w:ilvl w:val="0"/>
                <w:numId w:val="16"/>
              </w:numPr>
              <w:ind w:hanging="360"/>
              <w:contextualSpacing/>
              <w:rPr>
                <w:rFonts w:ascii="Calibri" w:eastAsia="Calibri" w:hAnsi="Calibri" w:cs="Calibri"/>
                <w:szCs w:val="24"/>
              </w:rPr>
            </w:pPr>
            <w:r w:rsidRPr="00FA1C1D">
              <w:rPr>
                <w:rFonts w:ascii="Calibri" w:eastAsia="Calibri" w:hAnsi="Calibri" w:cs="Calibri"/>
                <w:szCs w:val="24"/>
              </w:rPr>
              <w:t>effects</w:t>
            </w:r>
          </w:p>
          <w:p w:rsidR="005E445A" w:rsidRPr="00FA1C1D" w:rsidRDefault="005E445A" w:rsidP="005E445A">
            <w:pPr>
              <w:numPr>
                <w:ilvl w:val="0"/>
                <w:numId w:val="16"/>
              </w:numPr>
              <w:ind w:hanging="360"/>
              <w:contextualSpacing/>
              <w:rPr>
                <w:rFonts w:ascii="Calibri" w:eastAsia="Calibri" w:hAnsi="Calibri" w:cs="Calibri"/>
                <w:szCs w:val="24"/>
              </w:rPr>
            </w:pPr>
            <w:r w:rsidRPr="00FA1C1D">
              <w:rPr>
                <w:rFonts w:ascii="Calibri" w:eastAsia="Calibri" w:hAnsi="Calibri" w:cs="Calibri"/>
                <w:szCs w:val="24"/>
              </w:rPr>
              <w:t>control measures of noise pollution</w:t>
            </w: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r w:rsidRPr="00FA1C1D">
              <w:rPr>
                <w:rFonts w:ascii="Calibri" w:eastAsia="Calibri" w:hAnsi="Calibri" w:cs="Calibri"/>
                <w:szCs w:val="24"/>
              </w:rPr>
              <w:t>2B: Identify and describe the following aspects of pollution: hazards to human health</w:t>
            </w:r>
          </w:p>
          <w:p w:rsidR="005E445A" w:rsidRPr="00FA1C1D" w:rsidRDefault="005E445A" w:rsidP="005E445A">
            <w:pPr>
              <w:numPr>
                <w:ilvl w:val="0"/>
                <w:numId w:val="17"/>
              </w:numPr>
              <w:ind w:hanging="360"/>
              <w:contextualSpacing/>
              <w:rPr>
                <w:rFonts w:ascii="Calibri" w:eastAsia="Calibri" w:hAnsi="Calibri" w:cs="Calibri"/>
                <w:szCs w:val="24"/>
              </w:rPr>
            </w:pPr>
            <w:r w:rsidRPr="00FA1C1D">
              <w:rPr>
                <w:rFonts w:ascii="Calibri" w:eastAsia="Calibri" w:hAnsi="Calibri" w:cs="Calibri"/>
                <w:szCs w:val="24"/>
              </w:rPr>
              <w:t>Environmental risk analysis</w:t>
            </w:r>
          </w:p>
          <w:p w:rsidR="005E445A" w:rsidRPr="00FA1C1D" w:rsidRDefault="005E445A" w:rsidP="005E445A">
            <w:pPr>
              <w:numPr>
                <w:ilvl w:val="0"/>
                <w:numId w:val="17"/>
              </w:numPr>
              <w:ind w:hanging="360"/>
              <w:contextualSpacing/>
              <w:rPr>
                <w:rFonts w:ascii="Calibri" w:eastAsia="Calibri" w:hAnsi="Calibri" w:cs="Calibri"/>
                <w:szCs w:val="24"/>
              </w:rPr>
            </w:pPr>
            <w:r w:rsidRPr="00FA1C1D">
              <w:rPr>
                <w:rFonts w:ascii="Calibri" w:eastAsia="Calibri" w:hAnsi="Calibri" w:cs="Calibri"/>
                <w:szCs w:val="24"/>
              </w:rPr>
              <w:t>Acute and Chronic effects</w:t>
            </w:r>
          </w:p>
          <w:p w:rsidR="005E445A" w:rsidRPr="00FA1C1D" w:rsidRDefault="005E445A" w:rsidP="005E445A">
            <w:pPr>
              <w:numPr>
                <w:ilvl w:val="0"/>
                <w:numId w:val="17"/>
              </w:numPr>
              <w:ind w:hanging="360"/>
              <w:contextualSpacing/>
              <w:rPr>
                <w:rFonts w:ascii="Calibri" w:eastAsia="Calibri" w:hAnsi="Calibri" w:cs="Calibri"/>
                <w:szCs w:val="24"/>
              </w:rPr>
            </w:pPr>
            <w:r w:rsidRPr="00FA1C1D">
              <w:rPr>
                <w:rFonts w:ascii="Calibri" w:eastAsia="Calibri" w:hAnsi="Calibri" w:cs="Calibri"/>
                <w:szCs w:val="24"/>
              </w:rPr>
              <w:t>Dose-response relationships</w:t>
            </w:r>
          </w:p>
          <w:p w:rsidR="005E445A" w:rsidRPr="00FA1C1D" w:rsidRDefault="005E445A" w:rsidP="005E445A">
            <w:pPr>
              <w:numPr>
                <w:ilvl w:val="0"/>
                <w:numId w:val="17"/>
              </w:numPr>
              <w:ind w:hanging="360"/>
              <w:contextualSpacing/>
              <w:rPr>
                <w:rFonts w:ascii="Calibri" w:eastAsia="Calibri" w:hAnsi="Calibri" w:cs="Calibri"/>
                <w:szCs w:val="24"/>
              </w:rPr>
            </w:pPr>
            <w:r w:rsidRPr="00FA1C1D">
              <w:rPr>
                <w:rFonts w:ascii="Calibri" w:eastAsia="Calibri" w:hAnsi="Calibri" w:cs="Calibri"/>
                <w:szCs w:val="24"/>
              </w:rPr>
              <w:t>Smoking and Risks</w:t>
            </w:r>
          </w:p>
          <w:p w:rsidR="005E445A" w:rsidRPr="00FA1C1D" w:rsidRDefault="005E445A" w:rsidP="00A42A8B">
            <w:pPr>
              <w:rPr>
                <w:rFonts w:ascii="Calibri" w:eastAsia="Calibri" w:hAnsi="Calibri" w:cs="Calibri"/>
                <w:szCs w:val="24"/>
              </w:rPr>
            </w:pPr>
          </w:p>
          <w:p w:rsidR="005E445A" w:rsidRPr="00FA1C1D" w:rsidRDefault="005E445A" w:rsidP="00A42A8B">
            <w:pPr>
              <w:rPr>
                <w:rFonts w:ascii="Calibri" w:eastAsia="Calibri" w:hAnsi="Calibri" w:cs="Calibri"/>
                <w:szCs w:val="24"/>
              </w:rPr>
            </w:pPr>
            <w:r w:rsidRPr="00FA1C1D">
              <w:rPr>
                <w:rFonts w:ascii="Calibri" w:eastAsia="Calibri" w:hAnsi="Calibri" w:cs="Calibri"/>
                <w:szCs w:val="24"/>
              </w:rPr>
              <w:t>2C: Identify and describe the following aspects of pollution: economic impacts</w:t>
            </w:r>
          </w:p>
          <w:p w:rsidR="005E445A" w:rsidRPr="00FA1C1D" w:rsidRDefault="005E445A" w:rsidP="005E445A">
            <w:pPr>
              <w:numPr>
                <w:ilvl w:val="0"/>
                <w:numId w:val="18"/>
              </w:numPr>
              <w:ind w:hanging="360"/>
              <w:contextualSpacing/>
              <w:rPr>
                <w:rFonts w:ascii="Calibri" w:eastAsia="Calibri" w:hAnsi="Calibri" w:cs="Calibri"/>
                <w:szCs w:val="24"/>
              </w:rPr>
            </w:pPr>
            <w:r w:rsidRPr="00FA1C1D">
              <w:rPr>
                <w:rFonts w:ascii="Calibri" w:eastAsia="Calibri" w:hAnsi="Calibri" w:cs="Calibri"/>
                <w:szCs w:val="24"/>
              </w:rPr>
              <w:t>Cost benefit analysis</w:t>
            </w:r>
          </w:p>
          <w:p w:rsidR="005E445A" w:rsidRPr="00FA1C1D" w:rsidRDefault="005E445A" w:rsidP="005E445A">
            <w:pPr>
              <w:numPr>
                <w:ilvl w:val="0"/>
                <w:numId w:val="18"/>
              </w:numPr>
              <w:ind w:hanging="360"/>
              <w:contextualSpacing/>
              <w:rPr>
                <w:rFonts w:ascii="Calibri" w:eastAsia="Calibri" w:hAnsi="Calibri" w:cs="Calibri"/>
                <w:szCs w:val="24"/>
              </w:rPr>
            </w:pPr>
            <w:r w:rsidRPr="00FA1C1D">
              <w:rPr>
                <w:rFonts w:ascii="Calibri" w:eastAsia="Calibri" w:hAnsi="Calibri" w:cs="Calibri"/>
                <w:szCs w:val="24"/>
              </w:rPr>
              <w:t>Externalities</w:t>
            </w:r>
          </w:p>
          <w:p w:rsidR="005E445A" w:rsidRPr="00FA1C1D" w:rsidRDefault="005E445A" w:rsidP="005E445A">
            <w:pPr>
              <w:numPr>
                <w:ilvl w:val="0"/>
                <w:numId w:val="18"/>
              </w:numPr>
              <w:ind w:hanging="360"/>
              <w:contextualSpacing/>
              <w:rPr>
                <w:rFonts w:ascii="Calibri" w:eastAsia="Calibri" w:hAnsi="Calibri" w:cs="Calibri"/>
                <w:szCs w:val="24"/>
              </w:rPr>
            </w:pPr>
            <w:r w:rsidRPr="00FA1C1D">
              <w:rPr>
                <w:rFonts w:ascii="Calibri" w:eastAsia="Calibri" w:hAnsi="Calibri" w:cs="Calibri"/>
                <w:szCs w:val="24"/>
              </w:rPr>
              <w:t>Marginal Costs</w:t>
            </w:r>
          </w:p>
          <w:p w:rsidR="005E445A" w:rsidRDefault="005E445A" w:rsidP="005E445A">
            <w:pPr>
              <w:numPr>
                <w:ilvl w:val="0"/>
                <w:numId w:val="18"/>
              </w:numPr>
              <w:ind w:hanging="360"/>
              <w:contextualSpacing/>
              <w:rPr>
                <w:rFonts w:ascii="Calibri" w:eastAsia="Calibri" w:hAnsi="Calibri" w:cs="Calibri"/>
                <w:b/>
                <w:i/>
                <w:szCs w:val="24"/>
              </w:rPr>
            </w:pPr>
            <w:r w:rsidRPr="00FA1C1D">
              <w:rPr>
                <w:rFonts w:ascii="Calibri" w:eastAsia="Calibri" w:hAnsi="Calibri" w:cs="Calibri"/>
                <w:szCs w:val="24"/>
              </w:rPr>
              <w:t>Sustainability</w:t>
            </w:r>
            <w:r w:rsidRPr="00FA1C1D">
              <w:rPr>
                <w:rFonts w:ascii="Calibri" w:eastAsia="Calibri" w:hAnsi="Calibri" w:cs="Calibri"/>
                <w:b/>
                <w:i/>
                <w:szCs w:val="24"/>
              </w:rPr>
              <w:t xml:space="preserve"> </w:t>
            </w:r>
          </w:p>
          <w:p w:rsidR="00B05C74" w:rsidRPr="00FA1C1D" w:rsidRDefault="00B05C74" w:rsidP="00B05C74">
            <w:pPr>
              <w:ind w:left="720"/>
              <w:contextualSpacing/>
              <w:rPr>
                <w:rFonts w:ascii="Calibri" w:eastAsia="Calibri" w:hAnsi="Calibri" w:cs="Calibri"/>
                <w:b/>
                <w:i/>
                <w:szCs w:val="24"/>
              </w:rPr>
            </w:pPr>
          </w:p>
        </w:tc>
      </w:tr>
    </w:tbl>
    <w:p w:rsidR="005E445A" w:rsidRDefault="005E445A"/>
    <w:p w:rsidR="00E6696E" w:rsidRDefault="00E6696E"/>
    <w:p w:rsidR="00E6696E" w:rsidRDefault="00E6696E"/>
    <w:p w:rsidR="006503E3" w:rsidRDefault="006503E3">
      <w:r>
        <w:rPr>
          <w:b/>
          <w:bCs/>
        </w:rPr>
        <w:br w:type="page"/>
      </w:r>
    </w:p>
    <w:tbl>
      <w:tblPr>
        <w:tblStyle w:val="LightList"/>
        <w:tblW w:w="14400" w:type="dxa"/>
        <w:tblInd w:w="-370" w:type="dxa"/>
        <w:tblLayout w:type="fixed"/>
        <w:tblLook w:val="04A0" w:firstRow="1" w:lastRow="0" w:firstColumn="1" w:lastColumn="0" w:noHBand="0" w:noVBand="1"/>
      </w:tblPr>
      <w:tblGrid>
        <w:gridCol w:w="1890"/>
        <w:gridCol w:w="10170"/>
        <w:gridCol w:w="2340"/>
      </w:tblGrid>
      <w:tr w:rsidR="00E6696E" w:rsidRPr="004169C9" w:rsidTr="00A42A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bottom w:val="single" w:sz="4" w:space="0" w:color="auto"/>
            </w:tcBorders>
            <w:vAlign w:val="center"/>
          </w:tcPr>
          <w:p w:rsidR="00E6696E" w:rsidRPr="004169C9" w:rsidRDefault="00E6696E" w:rsidP="00A42A8B">
            <w:pPr>
              <w:jc w:val="center"/>
              <w:rPr>
                <w:rFonts w:ascii="Gill Sans" w:hAnsi="Gill Sans" w:cs="Gill Sans"/>
                <w:bCs w:val="0"/>
                <w:sz w:val="32"/>
                <w:szCs w:val="28"/>
              </w:rPr>
            </w:pPr>
            <w:r w:rsidRPr="004169C9">
              <w:rPr>
                <w:rFonts w:asciiTheme="minorHAnsi" w:hAnsiTheme="minorHAnsi" w:cs="Gill Sans"/>
                <w:sz w:val="32"/>
                <w:szCs w:val="28"/>
              </w:rPr>
              <w:lastRenderedPageBreak/>
              <w:t>SRG Scale Score</w:t>
            </w:r>
          </w:p>
        </w:tc>
        <w:tc>
          <w:tcPr>
            <w:tcW w:w="10170" w:type="dxa"/>
            <w:tcBorders>
              <w:bottom w:val="single" w:sz="4" w:space="0" w:color="auto"/>
            </w:tcBorders>
            <w:vAlign w:val="center"/>
          </w:tcPr>
          <w:p w:rsidR="00E6696E" w:rsidRPr="004169C9" w:rsidRDefault="00E6696E" w:rsidP="00A42A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b w:val="0"/>
                <w:bCs w:val="0"/>
                <w:sz w:val="32"/>
                <w:szCs w:val="28"/>
              </w:rPr>
            </w:pPr>
            <w:r w:rsidRPr="004169C9">
              <w:rPr>
                <w:rFonts w:asciiTheme="minorHAnsi" w:hAnsiTheme="minorHAnsi" w:cs="Gill Sans"/>
                <w:sz w:val="32"/>
                <w:szCs w:val="28"/>
              </w:rPr>
              <w:t xml:space="preserve"> Topic:</w:t>
            </w:r>
            <w:r w:rsidRPr="004169C9">
              <w:rPr>
                <w:rFonts w:asciiTheme="minorHAnsi" w:hAnsiTheme="minorHAnsi" w:cs="Gill Sans"/>
                <w:sz w:val="32"/>
                <w:szCs w:val="28"/>
              </w:rPr>
              <w:br/>
              <w:t>AP-Style Assessments</w:t>
            </w:r>
          </w:p>
        </w:tc>
        <w:tc>
          <w:tcPr>
            <w:tcW w:w="2340" w:type="dxa"/>
            <w:tcBorders>
              <w:bottom w:val="nil"/>
            </w:tcBorders>
            <w:vAlign w:val="center"/>
          </w:tcPr>
          <w:p w:rsidR="00E6696E" w:rsidRPr="004169C9" w:rsidRDefault="00E6696E" w:rsidP="00A42A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sz w:val="32"/>
                <w:szCs w:val="28"/>
              </w:rPr>
            </w:pPr>
            <w:r w:rsidRPr="004169C9">
              <w:rPr>
                <w:rFonts w:asciiTheme="minorHAnsi" w:hAnsiTheme="minorHAnsi" w:cs="Gill Sans"/>
                <w:sz w:val="32"/>
                <w:szCs w:val="28"/>
              </w:rPr>
              <w:t>AP Exam</w:t>
            </w:r>
          </w:p>
          <w:p w:rsidR="00E6696E" w:rsidRPr="004169C9" w:rsidRDefault="00E6696E" w:rsidP="00A42A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sz w:val="32"/>
                <w:szCs w:val="28"/>
              </w:rPr>
            </w:pPr>
            <w:r w:rsidRPr="004169C9">
              <w:rPr>
                <w:rFonts w:asciiTheme="minorHAnsi" w:hAnsiTheme="minorHAnsi" w:cs="Gill Sans"/>
                <w:sz w:val="32"/>
                <w:szCs w:val="28"/>
              </w:rPr>
              <w:t>Score Conversion</w:t>
            </w:r>
          </w:p>
        </w:tc>
      </w:tr>
      <w:tr w:rsidR="00E6696E" w:rsidRPr="008E0769" w:rsidTr="00A42A8B">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E6696E" w:rsidRPr="00B47079" w:rsidRDefault="00E6696E" w:rsidP="00A42A8B">
            <w:pPr>
              <w:jc w:val="center"/>
              <w:rPr>
                <w:rFonts w:asciiTheme="minorHAnsi" w:hAnsiTheme="minorHAnsi" w:cs="Gill Sans"/>
                <w:sz w:val="28"/>
                <w:szCs w:val="28"/>
              </w:rPr>
            </w:pPr>
            <w:r w:rsidRPr="00B47079">
              <w:rPr>
                <w:rFonts w:asciiTheme="minorHAnsi" w:hAnsiTheme="minorHAnsi" w:cs="Gill Sans"/>
                <w:sz w:val="28"/>
                <w:szCs w:val="28"/>
              </w:rPr>
              <w:t>4</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Pr="00B47079" w:rsidRDefault="00E6696E" w:rsidP="00A42A8B">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p>
          <w:p w:rsidR="00E6696E" w:rsidRPr="00B47079" w:rsidRDefault="00E6696E" w:rsidP="00A42A8B">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r w:rsidRPr="00B47079">
              <w:rPr>
                <w:rFonts w:eastAsia="Calibri" w:cs="Times New Roman"/>
                <w:sz w:val="28"/>
                <w:szCs w:val="28"/>
              </w:rPr>
              <w:t>In addition to meeting the learning goal, the student demonstrates in-depth inferences and applications that go beyond the goal.</w:t>
            </w:r>
          </w:p>
          <w:p w:rsidR="00E6696E" w:rsidRPr="00B47079" w:rsidRDefault="00E6696E" w:rsidP="00A42A8B">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p>
        </w:tc>
        <w:tc>
          <w:tcPr>
            <w:tcW w:w="2340" w:type="dxa"/>
            <w:tcBorders>
              <w:top w:val="nil"/>
              <w:left w:val="single" w:sz="24" w:space="0" w:color="000000" w:themeColor="text1"/>
              <w:right w:val="single" w:sz="24" w:space="0" w:color="000000" w:themeColor="text1"/>
            </w:tcBorders>
            <w:shd w:val="clear" w:color="auto" w:fill="auto"/>
            <w:vAlign w:val="center"/>
          </w:tcPr>
          <w:p w:rsidR="00E6696E" w:rsidRPr="008E0769" w:rsidRDefault="00E6696E" w:rsidP="00A42A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90-100%</w:t>
            </w:r>
          </w:p>
        </w:tc>
      </w:tr>
      <w:tr w:rsidR="00E6696E" w:rsidRPr="008E0769" w:rsidTr="00A42A8B">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left w:val="single" w:sz="4" w:space="0" w:color="auto"/>
              <w:right w:val="single" w:sz="4" w:space="0" w:color="auto"/>
            </w:tcBorders>
            <w:shd w:val="clear" w:color="auto" w:fill="auto"/>
            <w:vAlign w:val="center"/>
          </w:tcPr>
          <w:p w:rsidR="00E6696E" w:rsidRPr="00B47079" w:rsidRDefault="00E6696E" w:rsidP="00A42A8B">
            <w:pPr>
              <w:jc w:val="center"/>
              <w:rPr>
                <w:rFonts w:asciiTheme="minorHAnsi" w:hAnsiTheme="minorHAnsi" w:cs="Gill Sans"/>
                <w:sz w:val="28"/>
                <w:szCs w:val="28"/>
              </w:rPr>
            </w:pPr>
            <w:r w:rsidRPr="00B47079">
              <w:rPr>
                <w:rFonts w:asciiTheme="minorHAnsi" w:hAnsiTheme="minorHAnsi" w:cs="Gill Sans"/>
                <w:sz w:val="28"/>
                <w:szCs w:val="28"/>
              </w:rPr>
              <w:t>3.5</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p w:rsidR="00E6696E"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exceptional facility with </w:t>
            </w:r>
            <w:r w:rsidRPr="00B47079">
              <w:rPr>
                <w:rFonts w:asciiTheme="minorHAnsi" w:hAnsiTheme="minorHAnsi"/>
                <w:b/>
                <w:sz w:val="28"/>
                <w:szCs w:val="28"/>
              </w:rPr>
              <w:t>some</w:t>
            </w:r>
            <w:r w:rsidRPr="00B47079">
              <w:rPr>
                <w:rFonts w:asciiTheme="minorHAnsi" w:hAnsiTheme="minorHAnsi"/>
                <w:sz w:val="28"/>
                <w:szCs w:val="28"/>
              </w:rPr>
              <w:t>, but not all Level 4 learning targets.</w:t>
            </w:r>
          </w:p>
          <w:p w:rsidR="00E6696E" w:rsidRPr="00B47079"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2340" w:type="dxa"/>
            <w:tcBorders>
              <w:left w:val="single" w:sz="24" w:space="0" w:color="000000" w:themeColor="text1"/>
              <w:right w:val="single" w:sz="24" w:space="0" w:color="000000" w:themeColor="text1"/>
            </w:tcBorders>
            <w:shd w:val="clear" w:color="auto" w:fill="auto"/>
            <w:vAlign w:val="center"/>
          </w:tcPr>
          <w:p w:rsidR="00E6696E" w:rsidRPr="008E0769" w:rsidRDefault="00E6696E" w:rsidP="00A42A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80-89%</w:t>
            </w:r>
          </w:p>
        </w:tc>
      </w:tr>
      <w:tr w:rsidR="00E6696E" w:rsidRPr="008E0769" w:rsidTr="00A42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E6696E" w:rsidRPr="00B47079" w:rsidRDefault="00E6696E" w:rsidP="00A42A8B">
            <w:pPr>
              <w:jc w:val="center"/>
              <w:rPr>
                <w:rFonts w:asciiTheme="minorHAnsi" w:hAnsiTheme="minorHAnsi" w:cs="Gill Sans"/>
                <w:sz w:val="28"/>
                <w:szCs w:val="28"/>
              </w:rPr>
            </w:pPr>
            <w:r w:rsidRPr="00B47079">
              <w:rPr>
                <w:rFonts w:asciiTheme="minorHAnsi" w:hAnsiTheme="minorHAnsi" w:cs="Gill Sans"/>
                <w:sz w:val="28"/>
                <w:szCs w:val="28"/>
              </w:rPr>
              <w:t>3</w:t>
            </w:r>
          </w:p>
          <w:p w:rsidR="00E6696E" w:rsidRPr="00B47079" w:rsidRDefault="00E6696E" w:rsidP="00A42A8B">
            <w:pPr>
              <w:jc w:val="center"/>
              <w:rPr>
                <w:rFonts w:asciiTheme="minorHAnsi" w:hAnsiTheme="minorHAnsi" w:cs="Gill Sans"/>
                <w:sz w:val="28"/>
                <w:szCs w:val="28"/>
              </w:rPr>
            </w:pPr>
            <w:r w:rsidRPr="00B47079">
              <w:rPr>
                <w:rFonts w:asciiTheme="minorHAnsi" w:hAnsiTheme="minorHAnsi" w:cs="Gill Sans"/>
                <w:sz w:val="28"/>
                <w:szCs w:val="28"/>
              </w:rPr>
              <w:t>Learning Goal</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Pr="00B47079" w:rsidRDefault="00E6696E"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all Level 3</w:t>
            </w:r>
            <w:r w:rsidRPr="00B47079">
              <w:rPr>
                <w:rFonts w:asciiTheme="minorHAnsi" w:hAnsiTheme="minorHAnsi"/>
                <w:sz w:val="28"/>
                <w:szCs w:val="28"/>
              </w:rPr>
              <w:t xml:space="preserve"> learning targets. </w:t>
            </w:r>
          </w:p>
        </w:tc>
        <w:tc>
          <w:tcPr>
            <w:tcW w:w="2340" w:type="dxa"/>
            <w:tcBorders>
              <w:left w:val="single" w:sz="24" w:space="0" w:color="000000" w:themeColor="text1"/>
              <w:right w:val="single" w:sz="24" w:space="0" w:color="000000" w:themeColor="text1"/>
            </w:tcBorders>
            <w:shd w:val="clear" w:color="auto" w:fill="auto"/>
            <w:vAlign w:val="center"/>
          </w:tcPr>
          <w:p w:rsidR="00E6696E" w:rsidRPr="008E0769" w:rsidRDefault="00E6696E" w:rsidP="00A42A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70-79%</w:t>
            </w:r>
          </w:p>
        </w:tc>
      </w:tr>
      <w:tr w:rsidR="00E6696E" w:rsidRPr="008E0769" w:rsidTr="00A42A8B">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E6696E" w:rsidRPr="00B47079" w:rsidRDefault="00E6696E" w:rsidP="00A42A8B">
            <w:pPr>
              <w:jc w:val="center"/>
              <w:rPr>
                <w:rFonts w:asciiTheme="minorHAnsi" w:hAnsiTheme="minorHAnsi" w:cs="Gill Sans"/>
                <w:sz w:val="28"/>
                <w:szCs w:val="28"/>
              </w:rPr>
            </w:pPr>
            <w:r w:rsidRPr="00B47079">
              <w:rPr>
                <w:rFonts w:asciiTheme="minorHAnsi" w:hAnsiTheme="minorHAnsi" w:cs="Gill Sans"/>
                <w:sz w:val="28"/>
                <w:szCs w:val="28"/>
              </w:rPr>
              <w:t>2.5</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p w:rsidR="00E6696E"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some</w:t>
            </w:r>
            <w:r w:rsidRPr="00B47079">
              <w:rPr>
                <w:rFonts w:asciiTheme="minorHAnsi" w:hAnsiTheme="minorHAnsi"/>
                <w:sz w:val="28"/>
                <w:szCs w:val="28"/>
              </w:rPr>
              <w:t>, but not all, Level 3 learning targets</w:t>
            </w:r>
            <w:r>
              <w:rPr>
                <w:rFonts w:asciiTheme="minorHAnsi" w:hAnsiTheme="minorHAnsi"/>
                <w:sz w:val="28"/>
                <w:szCs w:val="28"/>
              </w:rPr>
              <w:t>.</w:t>
            </w:r>
          </w:p>
          <w:p w:rsidR="00E6696E" w:rsidRPr="00B47079"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2340" w:type="dxa"/>
            <w:tcBorders>
              <w:left w:val="single" w:sz="24" w:space="0" w:color="000000" w:themeColor="text1"/>
              <w:right w:val="single" w:sz="24" w:space="0" w:color="000000" w:themeColor="text1"/>
            </w:tcBorders>
            <w:shd w:val="clear" w:color="auto" w:fill="auto"/>
            <w:vAlign w:val="center"/>
          </w:tcPr>
          <w:p w:rsidR="00E6696E" w:rsidRPr="008E0769" w:rsidRDefault="00E6696E" w:rsidP="00A42A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60-69%</w:t>
            </w:r>
          </w:p>
        </w:tc>
      </w:tr>
      <w:tr w:rsidR="00E6696E" w:rsidRPr="008E0769" w:rsidTr="00A42A8B">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E6696E" w:rsidRPr="00B47079" w:rsidRDefault="00E6696E" w:rsidP="00A42A8B">
            <w:pPr>
              <w:jc w:val="center"/>
              <w:rPr>
                <w:rFonts w:asciiTheme="minorHAnsi" w:hAnsiTheme="minorHAnsi" w:cs="Gill Sans"/>
                <w:sz w:val="28"/>
                <w:szCs w:val="28"/>
              </w:rPr>
            </w:pPr>
            <w:r w:rsidRPr="00B47079">
              <w:rPr>
                <w:rFonts w:asciiTheme="minorHAnsi" w:hAnsiTheme="minorHAnsi" w:cs="Gill Sans"/>
                <w:sz w:val="28"/>
                <w:szCs w:val="28"/>
              </w:rPr>
              <w:t>2</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Pr="00B47079" w:rsidRDefault="00E6696E"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all Level 2</w:t>
            </w:r>
            <w:r w:rsidRPr="00B47079">
              <w:rPr>
                <w:rFonts w:asciiTheme="minorHAnsi" w:hAnsiTheme="minorHAnsi"/>
                <w:sz w:val="28"/>
                <w:szCs w:val="28"/>
              </w:rPr>
              <w:t xml:space="preserve"> learning targets.</w:t>
            </w:r>
          </w:p>
        </w:tc>
        <w:tc>
          <w:tcPr>
            <w:tcW w:w="2340" w:type="dxa"/>
            <w:tcBorders>
              <w:left w:val="single" w:sz="24" w:space="0" w:color="000000" w:themeColor="text1"/>
              <w:right w:val="single" w:sz="24" w:space="0" w:color="000000" w:themeColor="text1"/>
            </w:tcBorders>
            <w:shd w:val="clear" w:color="auto" w:fill="auto"/>
            <w:vAlign w:val="center"/>
          </w:tcPr>
          <w:p w:rsidR="00E6696E" w:rsidRPr="008E0769" w:rsidRDefault="00E6696E" w:rsidP="00A42A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50-59%</w:t>
            </w:r>
          </w:p>
        </w:tc>
      </w:tr>
      <w:tr w:rsidR="00E6696E" w:rsidRPr="008E0769" w:rsidTr="00A42A8B">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right w:val="single" w:sz="4" w:space="0" w:color="auto"/>
            </w:tcBorders>
            <w:shd w:val="clear" w:color="auto" w:fill="auto"/>
            <w:vAlign w:val="center"/>
          </w:tcPr>
          <w:p w:rsidR="00E6696E" w:rsidRPr="00B47079" w:rsidRDefault="00E6696E" w:rsidP="00A42A8B">
            <w:pPr>
              <w:jc w:val="center"/>
              <w:rPr>
                <w:rFonts w:asciiTheme="minorHAnsi" w:hAnsiTheme="minorHAnsi" w:cs="Gill Sans"/>
                <w:sz w:val="28"/>
                <w:szCs w:val="28"/>
              </w:rPr>
            </w:pPr>
            <w:r w:rsidRPr="00B47079">
              <w:rPr>
                <w:rFonts w:asciiTheme="minorHAnsi" w:hAnsiTheme="minorHAnsi" w:cs="Gill Sans"/>
                <w:sz w:val="28"/>
                <w:szCs w:val="28"/>
              </w:rPr>
              <w:t>1.5</w:t>
            </w:r>
          </w:p>
        </w:tc>
        <w:tc>
          <w:tcPr>
            <w:tcW w:w="1017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E6696E"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p w:rsidR="00E6696E"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some</w:t>
            </w:r>
            <w:r>
              <w:rPr>
                <w:rFonts w:asciiTheme="minorHAnsi" w:hAnsiTheme="minorHAnsi"/>
                <w:b/>
                <w:sz w:val="28"/>
                <w:szCs w:val="28"/>
              </w:rPr>
              <w:t>,</w:t>
            </w:r>
            <w:r w:rsidRPr="00B47079">
              <w:rPr>
                <w:rFonts w:asciiTheme="minorHAnsi" w:hAnsiTheme="minorHAnsi"/>
                <w:sz w:val="28"/>
                <w:szCs w:val="28"/>
              </w:rPr>
              <w:t xml:space="preserve"> but not all</w:t>
            </w:r>
            <w:r>
              <w:rPr>
                <w:rFonts w:asciiTheme="minorHAnsi" w:hAnsiTheme="minorHAnsi"/>
                <w:sz w:val="28"/>
                <w:szCs w:val="28"/>
              </w:rPr>
              <w:t>,</w:t>
            </w:r>
            <w:r w:rsidRPr="00B47079">
              <w:rPr>
                <w:rFonts w:asciiTheme="minorHAnsi" w:hAnsiTheme="minorHAnsi"/>
                <w:sz w:val="28"/>
                <w:szCs w:val="28"/>
              </w:rPr>
              <w:t xml:space="preserve"> Level 2 learning targets</w:t>
            </w:r>
            <w:r>
              <w:rPr>
                <w:rFonts w:asciiTheme="minorHAnsi" w:hAnsiTheme="minorHAnsi"/>
                <w:sz w:val="28"/>
                <w:szCs w:val="28"/>
              </w:rPr>
              <w:t>.</w:t>
            </w:r>
          </w:p>
          <w:p w:rsidR="00E6696E" w:rsidRPr="00B47079" w:rsidRDefault="00E6696E" w:rsidP="00A42A8B">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2340" w:type="dxa"/>
            <w:tcBorders>
              <w:left w:val="single" w:sz="24" w:space="0" w:color="000000" w:themeColor="text1"/>
              <w:right w:val="single" w:sz="24" w:space="0" w:color="000000" w:themeColor="text1"/>
            </w:tcBorders>
            <w:shd w:val="clear" w:color="auto" w:fill="auto"/>
            <w:vAlign w:val="center"/>
          </w:tcPr>
          <w:p w:rsidR="00E6696E" w:rsidRPr="008E0769" w:rsidRDefault="00E6696E" w:rsidP="00A42A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40-49%</w:t>
            </w:r>
          </w:p>
        </w:tc>
      </w:tr>
      <w:tr w:rsidR="00E6696E" w:rsidRPr="008E0769" w:rsidTr="00A42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left w:val="single" w:sz="4" w:space="0" w:color="auto"/>
              <w:bottom w:val="single" w:sz="24" w:space="0" w:color="000000" w:themeColor="text1"/>
              <w:right w:val="single" w:sz="4" w:space="0" w:color="auto"/>
            </w:tcBorders>
            <w:shd w:val="clear" w:color="auto" w:fill="auto"/>
            <w:vAlign w:val="center"/>
          </w:tcPr>
          <w:p w:rsidR="00E6696E" w:rsidRPr="00B47079" w:rsidRDefault="00E6696E" w:rsidP="00A42A8B">
            <w:pPr>
              <w:jc w:val="center"/>
              <w:rPr>
                <w:rFonts w:asciiTheme="minorHAnsi" w:hAnsiTheme="minorHAnsi" w:cs="Gill Sans"/>
                <w:sz w:val="28"/>
                <w:szCs w:val="28"/>
              </w:rPr>
            </w:pPr>
            <w:r w:rsidRPr="00B47079">
              <w:rPr>
                <w:rFonts w:asciiTheme="minorHAnsi" w:hAnsiTheme="minorHAnsi" w:cs="Gill Sans"/>
                <w:sz w:val="28"/>
                <w:szCs w:val="28"/>
              </w:rPr>
              <w:t>1</w:t>
            </w:r>
          </w:p>
        </w:tc>
        <w:tc>
          <w:tcPr>
            <w:tcW w:w="10170" w:type="dxa"/>
            <w:tcBorders>
              <w:top w:val="single" w:sz="4" w:space="0" w:color="auto"/>
              <w:left w:val="single" w:sz="4" w:space="0" w:color="auto"/>
              <w:bottom w:val="single" w:sz="24" w:space="0" w:color="000000" w:themeColor="text1"/>
              <w:right w:val="single" w:sz="24" w:space="0" w:color="000000" w:themeColor="text1"/>
            </w:tcBorders>
            <w:shd w:val="clear" w:color="auto" w:fill="auto"/>
            <w:vAlign w:val="center"/>
          </w:tcPr>
          <w:p w:rsidR="00E6696E" w:rsidRDefault="00E6696E"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p>
          <w:p w:rsidR="00E6696E" w:rsidRDefault="00E6696E"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Student’s performance reflects insufficient progress towards foundational skills and knowledge.</w:t>
            </w:r>
          </w:p>
          <w:p w:rsidR="00E6696E" w:rsidRPr="00B47079" w:rsidRDefault="00E6696E" w:rsidP="00A42A8B">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p>
        </w:tc>
        <w:tc>
          <w:tcPr>
            <w:tcW w:w="2340" w:type="dxa"/>
            <w:tcBorders>
              <w:left w:val="single" w:sz="24" w:space="0" w:color="000000" w:themeColor="text1"/>
              <w:bottom w:val="single" w:sz="24" w:space="0" w:color="000000" w:themeColor="text1"/>
              <w:right w:val="single" w:sz="24" w:space="0" w:color="000000" w:themeColor="text1"/>
            </w:tcBorders>
            <w:shd w:val="clear" w:color="auto" w:fill="auto"/>
            <w:vAlign w:val="center"/>
          </w:tcPr>
          <w:p w:rsidR="00E6696E" w:rsidRPr="008E0769" w:rsidRDefault="00E6696E" w:rsidP="00A42A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20-39%</w:t>
            </w:r>
          </w:p>
        </w:tc>
      </w:tr>
    </w:tbl>
    <w:p w:rsidR="00E6696E" w:rsidRDefault="00E6696E"/>
    <w:sectPr w:rsidR="00E6696E" w:rsidSect="006936D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11B" w:rsidRDefault="003F211B" w:rsidP="002D4B68">
      <w:r>
        <w:separator/>
      </w:r>
    </w:p>
  </w:endnote>
  <w:endnote w:type="continuationSeparator" w:id="0">
    <w:p w:rsidR="003F211B" w:rsidRDefault="003F211B" w:rsidP="002D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Segoe UI"/>
    <w:charset w:val="00"/>
    <w:family w:val="auto"/>
    <w:pitch w:val="variable"/>
    <w:sig w:usb0="00000000"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11B" w:rsidRDefault="003F211B" w:rsidP="002D4B68">
      <w:r>
        <w:separator/>
      </w:r>
    </w:p>
  </w:footnote>
  <w:footnote w:type="continuationSeparator" w:id="0">
    <w:p w:rsidR="003F211B" w:rsidRDefault="003F211B" w:rsidP="002D4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2D80"/>
    <w:multiLevelType w:val="multilevel"/>
    <w:tmpl w:val="8ED290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FBE2224"/>
    <w:multiLevelType w:val="multilevel"/>
    <w:tmpl w:val="E12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32167"/>
    <w:multiLevelType w:val="hybridMultilevel"/>
    <w:tmpl w:val="3A3C6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80296"/>
    <w:multiLevelType w:val="hybridMultilevel"/>
    <w:tmpl w:val="199E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051FF"/>
    <w:multiLevelType w:val="multilevel"/>
    <w:tmpl w:val="F8DE01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2681F6A"/>
    <w:multiLevelType w:val="multilevel"/>
    <w:tmpl w:val="AA88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5751F3"/>
    <w:multiLevelType w:val="hybridMultilevel"/>
    <w:tmpl w:val="2F624344"/>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65200"/>
    <w:multiLevelType w:val="hybridMultilevel"/>
    <w:tmpl w:val="3C864BB4"/>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A331F"/>
    <w:multiLevelType w:val="multilevel"/>
    <w:tmpl w:val="E604E6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01420D3"/>
    <w:multiLevelType w:val="multilevel"/>
    <w:tmpl w:val="F68272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97048F4"/>
    <w:multiLevelType w:val="hybridMultilevel"/>
    <w:tmpl w:val="97B8D36C"/>
    <w:lvl w:ilvl="0" w:tplc="CE90F604">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A3AC0"/>
    <w:multiLevelType w:val="multilevel"/>
    <w:tmpl w:val="2382B3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DD55743"/>
    <w:multiLevelType w:val="hybridMultilevel"/>
    <w:tmpl w:val="E55CA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20ABF"/>
    <w:multiLevelType w:val="multilevel"/>
    <w:tmpl w:val="E78A5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5BF0430"/>
    <w:multiLevelType w:val="multilevel"/>
    <w:tmpl w:val="B470A52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15:restartNumberingAfterBreak="0">
    <w:nsid w:val="4659086D"/>
    <w:multiLevelType w:val="multilevel"/>
    <w:tmpl w:val="D0340E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0D826E1"/>
    <w:multiLevelType w:val="multilevel"/>
    <w:tmpl w:val="9656C7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9427CFD"/>
    <w:multiLevelType w:val="multilevel"/>
    <w:tmpl w:val="B338FC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5DE26DCC"/>
    <w:multiLevelType w:val="multilevel"/>
    <w:tmpl w:val="D512AD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A5A3B7D"/>
    <w:multiLevelType w:val="multilevel"/>
    <w:tmpl w:val="CF0696E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6FE15C70"/>
    <w:multiLevelType w:val="multilevel"/>
    <w:tmpl w:val="ED52FD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24F0012"/>
    <w:multiLevelType w:val="multilevel"/>
    <w:tmpl w:val="A6C68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5D0741E"/>
    <w:multiLevelType w:val="multilevel"/>
    <w:tmpl w:val="FEC43D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75E47FED"/>
    <w:multiLevelType w:val="multilevel"/>
    <w:tmpl w:val="EAB821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9"/>
  </w:num>
  <w:num w:numId="2">
    <w:abstractNumId w:val="9"/>
  </w:num>
  <w:num w:numId="3">
    <w:abstractNumId w:val="17"/>
  </w:num>
  <w:num w:numId="4">
    <w:abstractNumId w:val="14"/>
  </w:num>
  <w:num w:numId="5">
    <w:abstractNumId w:val="4"/>
  </w:num>
  <w:num w:numId="6">
    <w:abstractNumId w:val="1"/>
  </w:num>
  <w:num w:numId="7">
    <w:abstractNumId w:val="5"/>
  </w:num>
  <w:num w:numId="8">
    <w:abstractNumId w:val="6"/>
  </w:num>
  <w:num w:numId="9">
    <w:abstractNumId w:val="7"/>
  </w:num>
  <w:num w:numId="10">
    <w:abstractNumId w:val="0"/>
  </w:num>
  <w:num w:numId="11">
    <w:abstractNumId w:val="11"/>
  </w:num>
  <w:num w:numId="12">
    <w:abstractNumId w:val="18"/>
  </w:num>
  <w:num w:numId="13">
    <w:abstractNumId w:val="21"/>
  </w:num>
  <w:num w:numId="14">
    <w:abstractNumId w:val="20"/>
  </w:num>
  <w:num w:numId="15">
    <w:abstractNumId w:val="15"/>
  </w:num>
  <w:num w:numId="16">
    <w:abstractNumId w:val="13"/>
  </w:num>
  <w:num w:numId="17">
    <w:abstractNumId w:val="8"/>
  </w:num>
  <w:num w:numId="18">
    <w:abstractNumId w:val="23"/>
  </w:num>
  <w:num w:numId="19">
    <w:abstractNumId w:val="22"/>
  </w:num>
  <w:num w:numId="20">
    <w:abstractNumId w:val="16"/>
  </w:num>
  <w:num w:numId="21">
    <w:abstractNumId w:val="2"/>
  </w:num>
  <w:num w:numId="22">
    <w:abstractNumId w:val="3"/>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D0"/>
    <w:rsid w:val="000013FE"/>
    <w:rsid w:val="0000179E"/>
    <w:rsid w:val="00003194"/>
    <w:rsid w:val="00003791"/>
    <w:rsid w:val="000052B2"/>
    <w:rsid w:val="00006733"/>
    <w:rsid w:val="00011EFF"/>
    <w:rsid w:val="00012B71"/>
    <w:rsid w:val="000150BC"/>
    <w:rsid w:val="000227BD"/>
    <w:rsid w:val="000234B2"/>
    <w:rsid w:val="00032D89"/>
    <w:rsid w:val="000357DA"/>
    <w:rsid w:val="000368B0"/>
    <w:rsid w:val="000376AA"/>
    <w:rsid w:val="00037807"/>
    <w:rsid w:val="00041DB0"/>
    <w:rsid w:val="000437E4"/>
    <w:rsid w:val="00046F14"/>
    <w:rsid w:val="000471EF"/>
    <w:rsid w:val="000607FD"/>
    <w:rsid w:val="00063E68"/>
    <w:rsid w:val="00064D61"/>
    <w:rsid w:val="00067793"/>
    <w:rsid w:val="00070D60"/>
    <w:rsid w:val="000740B0"/>
    <w:rsid w:val="00076FE5"/>
    <w:rsid w:val="0008144D"/>
    <w:rsid w:val="0008610E"/>
    <w:rsid w:val="00086ED2"/>
    <w:rsid w:val="000B31BC"/>
    <w:rsid w:val="000C2886"/>
    <w:rsid w:val="000C5F59"/>
    <w:rsid w:val="000C6516"/>
    <w:rsid w:val="000D0624"/>
    <w:rsid w:val="000D093B"/>
    <w:rsid w:val="000D6096"/>
    <w:rsid w:val="000E14B3"/>
    <w:rsid w:val="000E6E21"/>
    <w:rsid w:val="000F3B71"/>
    <w:rsid w:val="000F3E37"/>
    <w:rsid w:val="000F6E0A"/>
    <w:rsid w:val="0010510A"/>
    <w:rsid w:val="00105307"/>
    <w:rsid w:val="0011062A"/>
    <w:rsid w:val="00111117"/>
    <w:rsid w:val="00116BFF"/>
    <w:rsid w:val="001221F7"/>
    <w:rsid w:val="00124883"/>
    <w:rsid w:val="00136396"/>
    <w:rsid w:val="0013691A"/>
    <w:rsid w:val="0014013F"/>
    <w:rsid w:val="001448CE"/>
    <w:rsid w:val="00153EA5"/>
    <w:rsid w:val="0015547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E1023"/>
    <w:rsid w:val="001E5946"/>
    <w:rsid w:val="001F4C30"/>
    <w:rsid w:val="001F7686"/>
    <w:rsid w:val="00201F5C"/>
    <w:rsid w:val="00202E09"/>
    <w:rsid w:val="00205E78"/>
    <w:rsid w:val="002118AD"/>
    <w:rsid w:val="0022468F"/>
    <w:rsid w:val="00225882"/>
    <w:rsid w:val="00226338"/>
    <w:rsid w:val="00233270"/>
    <w:rsid w:val="00243CD8"/>
    <w:rsid w:val="002467DB"/>
    <w:rsid w:val="00255383"/>
    <w:rsid w:val="0026097F"/>
    <w:rsid w:val="002665D1"/>
    <w:rsid w:val="00267EE1"/>
    <w:rsid w:val="0027741C"/>
    <w:rsid w:val="0028221F"/>
    <w:rsid w:val="0028287A"/>
    <w:rsid w:val="00290067"/>
    <w:rsid w:val="00290D52"/>
    <w:rsid w:val="00295227"/>
    <w:rsid w:val="002A0153"/>
    <w:rsid w:val="002A2FEE"/>
    <w:rsid w:val="002A490E"/>
    <w:rsid w:val="002A521B"/>
    <w:rsid w:val="002A5575"/>
    <w:rsid w:val="002B45FF"/>
    <w:rsid w:val="002B6D7C"/>
    <w:rsid w:val="002B7136"/>
    <w:rsid w:val="002B728D"/>
    <w:rsid w:val="002C5B4F"/>
    <w:rsid w:val="002D1589"/>
    <w:rsid w:val="002D4B68"/>
    <w:rsid w:val="002D6EBE"/>
    <w:rsid w:val="002D7DFE"/>
    <w:rsid w:val="002D7EC2"/>
    <w:rsid w:val="002E08D0"/>
    <w:rsid w:val="002E2613"/>
    <w:rsid w:val="002E5947"/>
    <w:rsid w:val="002E5F98"/>
    <w:rsid w:val="00304207"/>
    <w:rsid w:val="00306DF7"/>
    <w:rsid w:val="00313C06"/>
    <w:rsid w:val="003145CC"/>
    <w:rsid w:val="00320A6B"/>
    <w:rsid w:val="00322003"/>
    <w:rsid w:val="00322691"/>
    <w:rsid w:val="00323A4B"/>
    <w:rsid w:val="00325FE3"/>
    <w:rsid w:val="00326E84"/>
    <w:rsid w:val="003325B3"/>
    <w:rsid w:val="003325E9"/>
    <w:rsid w:val="00333DEE"/>
    <w:rsid w:val="00342C0C"/>
    <w:rsid w:val="00343159"/>
    <w:rsid w:val="003438B7"/>
    <w:rsid w:val="00343CD2"/>
    <w:rsid w:val="00344F9C"/>
    <w:rsid w:val="003529FC"/>
    <w:rsid w:val="00353A4C"/>
    <w:rsid w:val="00354E22"/>
    <w:rsid w:val="00355585"/>
    <w:rsid w:val="00357626"/>
    <w:rsid w:val="00361A96"/>
    <w:rsid w:val="0036206B"/>
    <w:rsid w:val="0037021F"/>
    <w:rsid w:val="00371795"/>
    <w:rsid w:val="003723DF"/>
    <w:rsid w:val="00374A89"/>
    <w:rsid w:val="00381B6E"/>
    <w:rsid w:val="00382CFC"/>
    <w:rsid w:val="00383A70"/>
    <w:rsid w:val="00384C18"/>
    <w:rsid w:val="00386357"/>
    <w:rsid w:val="003863E8"/>
    <w:rsid w:val="00386F71"/>
    <w:rsid w:val="003876C3"/>
    <w:rsid w:val="0039095F"/>
    <w:rsid w:val="00392534"/>
    <w:rsid w:val="00396C86"/>
    <w:rsid w:val="003A4537"/>
    <w:rsid w:val="003B35B7"/>
    <w:rsid w:val="003B3F50"/>
    <w:rsid w:val="003C6D58"/>
    <w:rsid w:val="003C7967"/>
    <w:rsid w:val="003D29E8"/>
    <w:rsid w:val="003D31CB"/>
    <w:rsid w:val="003D362C"/>
    <w:rsid w:val="003D4C81"/>
    <w:rsid w:val="003D6D04"/>
    <w:rsid w:val="003F211B"/>
    <w:rsid w:val="003F36D7"/>
    <w:rsid w:val="003F523C"/>
    <w:rsid w:val="00415199"/>
    <w:rsid w:val="00417278"/>
    <w:rsid w:val="00420CF5"/>
    <w:rsid w:val="00426142"/>
    <w:rsid w:val="00431921"/>
    <w:rsid w:val="00433EC2"/>
    <w:rsid w:val="004367FD"/>
    <w:rsid w:val="00437D63"/>
    <w:rsid w:val="00441D61"/>
    <w:rsid w:val="004428B5"/>
    <w:rsid w:val="004451C8"/>
    <w:rsid w:val="00446031"/>
    <w:rsid w:val="0045499D"/>
    <w:rsid w:val="004565A6"/>
    <w:rsid w:val="00460FA9"/>
    <w:rsid w:val="00463767"/>
    <w:rsid w:val="00467ECA"/>
    <w:rsid w:val="00470AF3"/>
    <w:rsid w:val="00471F56"/>
    <w:rsid w:val="00475283"/>
    <w:rsid w:val="00475845"/>
    <w:rsid w:val="00476017"/>
    <w:rsid w:val="00482EBB"/>
    <w:rsid w:val="00487C52"/>
    <w:rsid w:val="00497D8A"/>
    <w:rsid w:val="00497F7F"/>
    <w:rsid w:val="004A0D78"/>
    <w:rsid w:val="004A2EBC"/>
    <w:rsid w:val="004A4318"/>
    <w:rsid w:val="004A45FA"/>
    <w:rsid w:val="004A5F2F"/>
    <w:rsid w:val="004B00F6"/>
    <w:rsid w:val="004B3AB6"/>
    <w:rsid w:val="004C2394"/>
    <w:rsid w:val="004C5D22"/>
    <w:rsid w:val="004D0A67"/>
    <w:rsid w:val="004D44EC"/>
    <w:rsid w:val="004E1991"/>
    <w:rsid w:val="004E6273"/>
    <w:rsid w:val="004E763C"/>
    <w:rsid w:val="004F0FE6"/>
    <w:rsid w:val="004F3B5E"/>
    <w:rsid w:val="004F532B"/>
    <w:rsid w:val="00504ED5"/>
    <w:rsid w:val="00505CF4"/>
    <w:rsid w:val="0050766B"/>
    <w:rsid w:val="005105B9"/>
    <w:rsid w:val="005125DA"/>
    <w:rsid w:val="00515AC5"/>
    <w:rsid w:val="00520AE9"/>
    <w:rsid w:val="00522986"/>
    <w:rsid w:val="00525EE1"/>
    <w:rsid w:val="005269C8"/>
    <w:rsid w:val="00531951"/>
    <w:rsid w:val="00544B8D"/>
    <w:rsid w:val="00546104"/>
    <w:rsid w:val="00564E26"/>
    <w:rsid w:val="005671B3"/>
    <w:rsid w:val="00571D1A"/>
    <w:rsid w:val="0058557C"/>
    <w:rsid w:val="00586244"/>
    <w:rsid w:val="00587A96"/>
    <w:rsid w:val="0059457E"/>
    <w:rsid w:val="00595C62"/>
    <w:rsid w:val="00595F6B"/>
    <w:rsid w:val="00597973"/>
    <w:rsid w:val="005A19B0"/>
    <w:rsid w:val="005A5F7E"/>
    <w:rsid w:val="005A6A8D"/>
    <w:rsid w:val="005A76C3"/>
    <w:rsid w:val="005B13FA"/>
    <w:rsid w:val="005B4BB9"/>
    <w:rsid w:val="005B5844"/>
    <w:rsid w:val="005B6CD8"/>
    <w:rsid w:val="005C3336"/>
    <w:rsid w:val="005C3AAF"/>
    <w:rsid w:val="005C4774"/>
    <w:rsid w:val="005C4F70"/>
    <w:rsid w:val="005D0718"/>
    <w:rsid w:val="005D2CAF"/>
    <w:rsid w:val="005D6AC0"/>
    <w:rsid w:val="005E445A"/>
    <w:rsid w:val="005E75EF"/>
    <w:rsid w:val="005F24D4"/>
    <w:rsid w:val="005F2569"/>
    <w:rsid w:val="005F460F"/>
    <w:rsid w:val="005F51E7"/>
    <w:rsid w:val="005F6B75"/>
    <w:rsid w:val="006019C9"/>
    <w:rsid w:val="00603246"/>
    <w:rsid w:val="0060395F"/>
    <w:rsid w:val="00612987"/>
    <w:rsid w:val="006165AF"/>
    <w:rsid w:val="00617F83"/>
    <w:rsid w:val="0062387E"/>
    <w:rsid w:val="00624569"/>
    <w:rsid w:val="006323D3"/>
    <w:rsid w:val="00635CDA"/>
    <w:rsid w:val="006361B9"/>
    <w:rsid w:val="0064219A"/>
    <w:rsid w:val="00644EA1"/>
    <w:rsid w:val="006503E3"/>
    <w:rsid w:val="00651FC6"/>
    <w:rsid w:val="00654189"/>
    <w:rsid w:val="006615F2"/>
    <w:rsid w:val="006676EB"/>
    <w:rsid w:val="00672C32"/>
    <w:rsid w:val="00690019"/>
    <w:rsid w:val="006936D0"/>
    <w:rsid w:val="00693C98"/>
    <w:rsid w:val="006A3D77"/>
    <w:rsid w:val="006A3F40"/>
    <w:rsid w:val="006B11BD"/>
    <w:rsid w:val="006C0DA1"/>
    <w:rsid w:val="006C43E5"/>
    <w:rsid w:val="006C6D7C"/>
    <w:rsid w:val="006D0CDA"/>
    <w:rsid w:val="006D2EE3"/>
    <w:rsid w:val="006D5FD4"/>
    <w:rsid w:val="006D6786"/>
    <w:rsid w:val="006E0C67"/>
    <w:rsid w:val="006E2D87"/>
    <w:rsid w:val="006F151A"/>
    <w:rsid w:val="006F3A50"/>
    <w:rsid w:val="0070099D"/>
    <w:rsid w:val="00700F2B"/>
    <w:rsid w:val="00702602"/>
    <w:rsid w:val="00702CEB"/>
    <w:rsid w:val="007116E8"/>
    <w:rsid w:val="00713318"/>
    <w:rsid w:val="00714E04"/>
    <w:rsid w:val="00736BA4"/>
    <w:rsid w:val="00742FC6"/>
    <w:rsid w:val="007463F0"/>
    <w:rsid w:val="00747757"/>
    <w:rsid w:val="0076031B"/>
    <w:rsid w:val="00761F6C"/>
    <w:rsid w:val="00761F79"/>
    <w:rsid w:val="00761FCA"/>
    <w:rsid w:val="00764DC3"/>
    <w:rsid w:val="007708C0"/>
    <w:rsid w:val="00773EC2"/>
    <w:rsid w:val="007742DA"/>
    <w:rsid w:val="0077571D"/>
    <w:rsid w:val="00777F4C"/>
    <w:rsid w:val="00790C51"/>
    <w:rsid w:val="00791A4F"/>
    <w:rsid w:val="007B0D7B"/>
    <w:rsid w:val="007B0F6E"/>
    <w:rsid w:val="007B68AB"/>
    <w:rsid w:val="007C23CC"/>
    <w:rsid w:val="007C45F1"/>
    <w:rsid w:val="007C49AF"/>
    <w:rsid w:val="007C4B04"/>
    <w:rsid w:val="007C59D2"/>
    <w:rsid w:val="007C73D1"/>
    <w:rsid w:val="007E023B"/>
    <w:rsid w:val="007E2695"/>
    <w:rsid w:val="007E341B"/>
    <w:rsid w:val="007F32CD"/>
    <w:rsid w:val="007F3F60"/>
    <w:rsid w:val="00801ECA"/>
    <w:rsid w:val="008025D5"/>
    <w:rsid w:val="008041D1"/>
    <w:rsid w:val="00806B0E"/>
    <w:rsid w:val="008148C2"/>
    <w:rsid w:val="0081563C"/>
    <w:rsid w:val="00831918"/>
    <w:rsid w:val="00843C79"/>
    <w:rsid w:val="00847AAC"/>
    <w:rsid w:val="00856D02"/>
    <w:rsid w:val="0085757C"/>
    <w:rsid w:val="008624D5"/>
    <w:rsid w:val="00864BEB"/>
    <w:rsid w:val="00874311"/>
    <w:rsid w:val="00874AFA"/>
    <w:rsid w:val="00876F7D"/>
    <w:rsid w:val="00895B81"/>
    <w:rsid w:val="0089776F"/>
    <w:rsid w:val="008A0A0D"/>
    <w:rsid w:val="008A54FD"/>
    <w:rsid w:val="008B1FF6"/>
    <w:rsid w:val="008B47DD"/>
    <w:rsid w:val="008B5924"/>
    <w:rsid w:val="008C157E"/>
    <w:rsid w:val="008C19DA"/>
    <w:rsid w:val="008C44A2"/>
    <w:rsid w:val="008D2BD4"/>
    <w:rsid w:val="008D3A65"/>
    <w:rsid w:val="008D3C98"/>
    <w:rsid w:val="008D49B7"/>
    <w:rsid w:val="008E14CC"/>
    <w:rsid w:val="008E1DBF"/>
    <w:rsid w:val="008E6352"/>
    <w:rsid w:val="008E7BE2"/>
    <w:rsid w:val="008F05E8"/>
    <w:rsid w:val="008F3CF2"/>
    <w:rsid w:val="00901091"/>
    <w:rsid w:val="00904E1A"/>
    <w:rsid w:val="00904ED8"/>
    <w:rsid w:val="00915F77"/>
    <w:rsid w:val="0091757C"/>
    <w:rsid w:val="009175A1"/>
    <w:rsid w:val="00922C49"/>
    <w:rsid w:val="009230CB"/>
    <w:rsid w:val="0092381E"/>
    <w:rsid w:val="00930788"/>
    <w:rsid w:val="0093236F"/>
    <w:rsid w:val="0093512B"/>
    <w:rsid w:val="009436FB"/>
    <w:rsid w:val="00943CD2"/>
    <w:rsid w:val="00944856"/>
    <w:rsid w:val="0094539A"/>
    <w:rsid w:val="009461B8"/>
    <w:rsid w:val="009463BA"/>
    <w:rsid w:val="009469C0"/>
    <w:rsid w:val="00946D89"/>
    <w:rsid w:val="00946F57"/>
    <w:rsid w:val="00953DC8"/>
    <w:rsid w:val="00956EFB"/>
    <w:rsid w:val="00966877"/>
    <w:rsid w:val="009826DF"/>
    <w:rsid w:val="00982B5C"/>
    <w:rsid w:val="00992E94"/>
    <w:rsid w:val="00996139"/>
    <w:rsid w:val="00997FB8"/>
    <w:rsid w:val="009A2444"/>
    <w:rsid w:val="009A2BBB"/>
    <w:rsid w:val="009A3EF3"/>
    <w:rsid w:val="009A4DE6"/>
    <w:rsid w:val="009A5B7B"/>
    <w:rsid w:val="009A717A"/>
    <w:rsid w:val="009C0937"/>
    <w:rsid w:val="009C1643"/>
    <w:rsid w:val="009C36F7"/>
    <w:rsid w:val="009C4931"/>
    <w:rsid w:val="009C4E40"/>
    <w:rsid w:val="009C6843"/>
    <w:rsid w:val="009D7BE7"/>
    <w:rsid w:val="009E3D96"/>
    <w:rsid w:val="009E4277"/>
    <w:rsid w:val="009F1901"/>
    <w:rsid w:val="00A03AAE"/>
    <w:rsid w:val="00A07FD3"/>
    <w:rsid w:val="00A12BD3"/>
    <w:rsid w:val="00A1503A"/>
    <w:rsid w:val="00A1695E"/>
    <w:rsid w:val="00A25CF1"/>
    <w:rsid w:val="00A26D8F"/>
    <w:rsid w:val="00A321D0"/>
    <w:rsid w:val="00A4177D"/>
    <w:rsid w:val="00A42A8B"/>
    <w:rsid w:val="00A45A7D"/>
    <w:rsid w:val="00A4657D"/>
    <w:rsid w:val="00A47CA8"/>
    <w:rsid w:val="00A53678"/>
    <w:rsid w:val="00A675CC"/>
    <w:rsid w:val="00A72874"/>
    <w:rsid w:val="00A81586"/>
    <w:rsid w:val="00A849C0"/>
    <w:rsid w:val="00A8623B"/>
    <w:rsid w:val="00A9284F"/>
    <w:rsid w:val="00A9308D"/>
    <w:rsid w:val="00A934ED"/>
    <w:rsid w:val="00A96BAE"/>
    <w:rsid w:val="00AA31ED"/>
    <w:rsid w:val="00AA653B"/>
    <w:rsid w:val="00AA7F5C"/>
    <w:rsid w:val="00AB46F2"/>
    <w:rsid w:val="00AB4A87"/>
    <w:rsid w:val="00AB5140"/>
    <w:rsid w:val="00AB6F49"/>
    <w:rsid w:val="00AC0187"/>
    <w:rsid w:val="00AC18F9"/>
    <w:rsid w:val="00AC329A"/>
    <w:rsid w:val="00AC38AC"/>
    <w:rsid w:val="00AD04B3"/>
    <w:rsid w:val="00AD0F24"/>
    <w:rsid w:val="00AD61DD"/>
    <w:rsid w:val="00AE3A15"/>
    <w:rsid w:val="00AE4994"/>
    <w:rsid w:val="00AE6445"/>
    <w:rsid w:val="00AF1517"/>
    <w:rsid w:val="00AF782A"/>
    <w:rsid w:val="00B0240B"/>
    <w:rsid w:val="00B03039"/>
    <w:rsid w:val="00B05C74"/>
    <w:rsid w:val="00B10B1B"/>
    <w:rsid w:val="00B1211D"/>
    <w:rsid w:val="00B16D02"/>
    <w:rsid w:val="00B210FE"/>
    <w:rsid w:val="00B2305E"/>
    <w:rsid w:val="00B317B8"/>
    <w:rsid w:val="00B3397A"/>
    <w:rsid w:val="00B41A33"/>
    <w:rsid w:val="00B4277A"/>
    <w:rsid w:val="00B43C28"/>
    <w:rsid w:val="00B46F00"/>
    <w:rsid w:val="00B6130A"/>
    <w:rsid w:val="00B6230B"/>
    <w:rsid w:val="00B63AC8"/>
    <w:rsid w:val="00B7314E"/>
    <w:rsid w:val="00B75F86"/>
    <w:rsid w:val="00B76961"/>
    <w:rsid w:val="00B85114"/>
    <w:rsid w:val="00B8571D"/>
    <w:rsid w:val="00B85E9E"/>
    <w:rsid w:val="00B87010"/>
    <w:rsid w:val="00B87147"/>
    <w:rsid w:val="00B87502"/>
    <w:rsid w:val="00B87B3D"/>
    <w:rsid w:val="00B926B2"/>
    <w:rsid w:val="00B92D03"/>
    <w:rsid w:val="00B9333C"/>
    <w:rsid w:val="00B9547D"/>
    <w:rsid w:val="00BA0610"/>
    <w:rsid w:val="00BA3217"/>
    <w:rsid w:val="00BA521E"/>
    <w:rsid w:val="00BA65E0"/>
    <w:rsid w:val="00BB196D"/>
    <w:rsid w:val="00BB3A5E"/>
    <w:rsid w:val="00BC0118"/>
    <w:rsid w:val="00BC6023"/>
    <w:rsid w:val="00BD3365"/>
    <w:rsid w:val="00BD3F82"/>
    <w:rsid w:val="00BE0950"/>
    <w:rsid w:val="00BE65B1"/>
    <w:rsid w:val="00BF587A"/>
    <w:rsid w:val="00BF6D1A"/>
    <w:rsid w:val="00BF6DB8"/>
    <w:rsid w:val="00C04DED"/>
    <w:rsid w:val="00C15177"/>
    <w:rsid w:val="00C1560D"/>
    <w:rsid w:val="00C15BF0"/>
    <w:rsid w:val="00C16D30"/>
    <w:rsid w:val="00C2133D"/>
    <w:rsid w:val="00C21956"/>
    <w:rsid w:val="00C21DCB"/>
    <w:rsid w:val="00C27096"/>
    <w:rsid w:val="00C36193"/>
    <w:rsid w:val="00C408B9"/>
    <w:rsid w:val="00C40D3E"/>
    <w:rsid w:val="00C42C77"/>
    <w:rsid w:val="00C45A0D"/>
    <w:rsid w:val="00C46054"/>
    <w:rsid w:val="00C4770E"/>
    <w:rsid w:val="00C54C4D"/>
    <w:rsid w:val="00C61BEF"/>
    <w:rsid w:val="00C628F7"/>
    <w:rsid w:val="00C67384"/>
    <w:rsid w:val="00C7352B"/>
    <w:rsid w:val="00C803FF"/>
    <w:rsid w:val="00C80AF9"/>
    <w:rsid w:val="00C81730"/>
    <w:rsid w:val="00C91DA8"/>
    <w:rsid w:val="00C9541C"/>
    <w:rsid w:val="00C95CB2"/>
    <w:rsid w:val="00C96C69"/>
    <w:rsid w:val="00CA5683"/>
    <w:rsid w:val="00CB06C0"/>
    <w:rsid w:val="00CC037F"/>
    <w:rsid w:val="00CC1A33"/>
    <w:rsid w:val="00CC2EFA"/>
    <w:rsid w:val="00CC78A3"/>
    <w:rsid w:val="00CD0F23"/>
    <w:rsid w:val="00CD16ED"/>
    <w:rsid w:val="00CD3E7A"/>
    <w:rsid w:val="00CE09D3"/>
    <w:rsid w:val="00CE5242"/>
    <w:rsid w:val="00CE66F9"/>
    <w:rsid w:val="00CE7474"/>
    <w:rsid w:val="00CF6E49"/>
    <w:rsid w:val="00D0462A"/>
    <w:rsid w:val="00D0700B"/>
    <w:rsid w:val="00D1274F"/>
    <w:rsid w:val="00D13877"/>
    <w:rsid w:val="00D41B71"/>
    <w:rsid w:val="00D422F5"/>
    <w:rsid w:val="00D43928"/>
    <w:rsid w:val="00D46F86"/>
    <w:rsid w:val="00D47707"/>
    <w:rsid w:val="00D515C6"/>
    <w:rsid w:val="00D576C9"/>
    <w:rsid w:val="00D61956"/>
    <w:rsid w:val="00D62E6B"/>
    <w:rsid w:val="00D643E1"/>
    <w:rsid w:val="00D6537B"/>
    <w:rsid w:val="00D72392"/>
    <w:rsid w:val="00D73661"/>
    <w:rsid w:val="00D73AF7"/>
    <w:rsid w:val="00D73D68"/>
    <w:rsid w:val="00D743A6"/>
    <w:rsid w:val="00D74B75"/>
    <w:rsid w:val="00D87C86"/>
    <w:rsid w:val="00D90706"/>
    <w:rsid w:val="00D9225D"/>
    <w:rsid w:val="00DA13A5"/>
    <w:rsid w:val="00DA2A01"/>
    <w:rsid w:val="00DA2D8E"/>
    <w:rsid w:val="00DA3414"/>
    <w:rsid w:val="00DA43AE"/>
    <w:rsid w:val="00DA65B0"/>
    <w:rsid w:val="00DA7B84"/>
    <w:rsid w:val="00DB5A2E"/>
    <w:rsid w:val="00DB6C85"/>
    <w:rsid w:val="00DC5837"/>
    <w:rsid w:val="00DC7869"/>
    <w:rsid w:val="00DD129B"/>
    <w:rsid w:val="00DD4165"/>
    <w:rsid w:val="00DD6F5B"/>
    <w:rsid w:val="00DE1578"/>
    <w:rsid w:val="00DE436F"/>
    <w:rsid w:val="00DE6EFA"/>
    <w:rsid w:val="00DF09BD"/>
    <w:rsid w:val="00DF3DC5"/>
    <w:rsid w:val="00E0028A"/>
    <w:rsid w:val="00E01097"/>
    <w:rsid w:val="00E05246"/>
    <w:rsid w:val="00E06E7C"/>
    <w:rsid w:val="00E07B51"/>
    <w:rsid w:val="00E1378D"/>
    <w:rsid w:val="00E15B59"/>
    <w:rsid w:val="00E15C41"/>
    <w:rsid w:val="00E238A7"/>
    <w:rsid w:val="00E4326E"/>
    <w:rsid w:val="00E54532"/>
    <w:rsid w:val="00E54CA5"/>
    <w:rsid w:val="00E55854"/>
    <w:rsid w:val="00E61B84"/>
    <w:rsid w:val="00E6277B"/>
    <w:rsid w:val="00E6696E"/>
    <w:rsid w:val="00E710D3"/>
    <w:rsid w:val="00E726AC"/>
    <w:rsid w:val="00E814E8"/>
    <w:rsid w:val="00E81B99"/>
    <w:rsid w:val="00E81EBF"/>
    <w:rsid w:val="00E82D0E"/>
    <w:rsid w:val="00E83BFC"/>
    <w:rsid w:val="00E84916"/>
    <w:rsid w:val="00E855F6"/>
    <w:rsid w:val="00E952C3"/>
    <w:rsid w:val="00EA2956"/>
    <w:rsid w:val="00EA3122"/>
    <w:rsid w:val="00EA3304"/>
    <w:rsid w:val="00EA5AE5"/>
    <w:rsid w:val="00EA6C76"/>
    <w:rsid w:val="00EB2AA2"/>
    <w:rsid w:val="00EB4480"/>
    <w:rsid w:val="00EB5E48"/>
    <w:rsid w:val="00EB7DBC"/>
    <w:rsid w:val="00EC53BB"/>
    <w:rsid w:val="00ED4EE4"/>
    <w:rsid w:val="00ED6B8C"/>
    <w:rsid w:val="00EF01F4"/>
    <w:rsid w:val="00EF0412"/>
    <w:rsid w:val="00EF4515"/>
    <w:rsid w:val="00EF5D1A"/>
    <w:rsid w:val="00F01BD4"/>
    <w:rsid w:val="00F02E25"/>
    <w:rsid w:val="00F05863"/>
    <w:rsid w:val="00F05AC4"/>
    <w:rsid w:val="00F10112"/>
    <w:rsid w:val="00F10777"/>
    <w:rsid w:val="00F1110B"/>
    <w:rsid w:val="00F128AC"/>
    <w:rsid w:val="00F128FB"/>
    <w:rsid w:val="00F2147F"/>
    <w:rsid w:val="00F22827"/>
    <w:rsid w:val="00F244FC"/>
    <w:rsid w:val="00F24AD0"/>
    <w:rsid w:val="00F27188"/>
    <w:rsid w:val="00F31190"/>
    <w:rsid w:val="00F3362A"/>
    <w:rsid w:val="00F33D3A"/>
    <w:rsid w:val="00F34F44"/>
    <w:rsid w:val="00F437A0"/>
    <w:rsid w:val="00F51CB5"/>
    <w:rsid w:val="00F54A00"/>
    <w:rsid w:val="00F56063"/>
    <w:rsid w:val="00F62D9D"/>
    <w:rsid w:val="00F71C20"/>
    <w:rsid w:val="00F7576C"/>
    <w:rsid w:val="00F83A5C"/>
    <w:rsid w:val="00F8713E"/>
    <w:rsid w:val="00F905D7"/>
    <w:rsid w:val="00F91603"/>
    <w:rsid w:val="00F92A90"/>
    <w:rsid w:val="00F93E9E"/>
    <w:rsid w:val="00F95FF1"/>
    <w:rsid w:val="00F97E3F"/>
    <w:rsid w:val="00FA1C1D"/>
    <w:rsid w:val="00FA3999"/>
    <w:rsid w:val="00FA64ED"/>
    <w:rsid w:val="00FB28A7"/>
    <w:rsid w:val="00FC2732"/>
    <w:rsid w:val="00FC55F8"/>
    <w:rsid w:val="00FC5BCD"/>
    <w:rsid w:val="00FC5F06"/>
    <w:rsid w:val="00FC6530"/>
    <w:rsid w:val="00FD0433"/>
    <w:rsid w:val="00FD0465"/>
    <w:rsid w:val="00FD3121"/>
    <w:rsid w:val="00FD46E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6E7F2"/>
  <w15:chartTrackingRefBased/>
  <w15:docId w15:val="{13346067-6B52-4EF3-908A-462EE45D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6D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936D0"/>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36D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936D0"/>
    <w:rPr>
      <w:rFonts w:eastAsiaTheme="minorEastAsia"/>
      <w:lang w:eastAsia="ja-JP"/>
    </w:rPr>
  </w:style>
  <w:style w:type="character" w:styleId="Hyperlink">
    <w:name w:val="Hyperlink"/>
    <w:basedOn w:val="DefaultParagraphFont"/>
    <w:uiPriority w:val="99"/>
    <w:unhideWhenUsed/>
    <w:rsid w:val="006936D0"/>
    <w:rPr>
      <w:color w:val="0563C1" w:themeColor="hyperlink"/>
      <w:u w:val="single"/>
    </w:rPr>
  </w:style>
  <w:style w:type="table" w:styleId="MediumShading1">
    <w:name w:val="Medium Shading 1"/>
    <w:basedOn w:val="TableNormal"/>
    <w:uiPriority w:val="63"/>
    <w:rsid w:val="006936D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69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936D0"/>
    <w:rPr>
      <w:rFonts w:ascii="Arial" w:eastAsia="Times New Roman" w:hAnsi="Arial" w:cs="Times New Roman"/>
      <w:b/>
      <w:sz w:val="18"/>
      <w:szCs w:val="20"/>
    </w:rPr>
  </w:style>
  <w:style w:type="table" w:styleId="LightList">
    <w:name w:val="Light List"/>
    <w:basedOn w:val="TableNormal"/>
    <w:uiPriority w:val="61"/>
    <w:rsid w:val="00E669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876F7D"/>
    <w:rPr>
      <w:rFonts w:eastAsiaTheme="minorHAnsi"/>
      <w:szCs w:val="24"/>
    </w:rPr>
  </w:style>
  <w:style w:type="paragraph" w:styleId="ListParagraph">
    <w:name w:val="List Paragraph"/>
    <w:basedOn w:val="Normal"/>
    <w:uiPriority w:val="34"/>
    <w:qFormat/>
    <w:rsid w:val="00A42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40054">
      <w:bodyDiv w:val="1"/>
      <w:marLeft w:val="0"/>
      <w:marRight w:val="0"/>
      <w:marTop w:val="0"/>
      <w:marBottom w:val="0"/>
      <w:divBdr>
        <w:top w:val="none" w:sz="0" w:space="0" w:color="auto"/>
        <w:left w:val="none" w:sz="0" w:space="0" w:color="auto"/>
        <w:bottom w:val="none" w:sz="0" w:space="0" w:color="auto"/>
        <w:right w:val="none" w:sz="0" w:space="0" w:color="auto"/>
      </w:divBdr>
    </w:div>
    <w:div w:id="15121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dmschool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ding.dmschools.or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apcentral.collegeboard.com/apc/public/courses/teachers_corner/212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4969</Words>
  <Characters>28326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AP Environmental Science:                                             Des Moines Public Schools</vt:lpstr>
    </vt:vector>
  </TitlesOfParts>
  <Company>Des Moines Public Schools</Company>
  <LinksUpToDate>false</LinksUpToDate>
  <CharactersWithSpaces>33229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Environmental Science:                                             Des Moines Public Schools</dc:title>
  <dc:subject>2019-2020       CURRICULUM GUIDE     SCI501/502   SCI517/518</dc:subject>
  <dc:creator>Graeber, Amber</dc:creator>
  <cp:keywords/>
  <dc:description/>
  <cp:lastModifiedBy>Graeber, Amber</cp:lastModifiedBy>
  <cp:revision>2</cp:revision>
  <dcterms:created xsi:type="dcterms:W3CDTF">2019-08-17T20:06:00Z</dcterms:created>
  <dcterms:modified xsi:type="dcterms:W3CDTF">2019-08-17T20:06:00Z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-485577154</vt:i4>
  </property>
  <property fmtid="{D5CDD505-2E9C-101B-9397-08002B2CF9AE}" pid="3" name="_NewReviewCycle">
    <vt:lpwstr/>
  </property>
  <property fmtid="{D5CDD505-2E9C-101B-9397-08002B2CF9AE}" pid="4" name="_EmailSubject">
    <vt:lpwstr>updates - for APES</vt:lpwstr>
  </property>
  <property fmtid="{D5CDD505-2E9C-101B-9397-08002B2CF9AE}" pid="5" name="_AuthorEmail">
    <vt:lpwstr>amber.graeber@dmschools.org</vt:lpwstr>
  </property>
  <property fmtid="{D5CDD505-2E9C-101B-9397-08002B2CF9AE}" pid="6" name="_AuthorEmailDisplayName">
    <vt:lpwstr>Graeber, Amber</vt:lpwstr>
  </property>
  <property fmtid="{D5CDD505-2E9C-101B-9397-08002B2CF9AE}" pid="7" name="_PreviousAdHocReviewCycleID">
    <vt:i4>1419304942</vt:i4>
  </property>
  <property fmtid="{D5CDD505-2E9C-101B-9397-08002B2CF9AE}" pid="8" name="_ReviewingToolsShownOnce">
    <vt:lpwstr/>
  </property>
</Properties>
</file>