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3154"/>
        <w:tblW w:w="5000" w:type="pct"/>
        <w:tblCellMar>
          <w:top w:w="216" w:type="dxa"/>
          <w:left w:w="216" w:type="dxa"/>
          <w:bottom w:w="216" w:type="dxa"/>
          <w:right w:w="216" w:type="dxa"/>
        </w:tblCellMar>
        <w:tblLook w:val="04A0" w:firstRow="1" w:lastRow="0" w:firstColumn="1" w:lastColumn="0" w:noHBand="0" w:noVBand="1"/>
      </w:tblPr>
      <w:tblGrid>
        <w:gridCol w:w="7206"/>
        <w:gridCol w:w="3739"/>
        <w:gridCol w:w="3455"/>
      </w:tblGrid>
      <w:tr w:rsidR="00C10E17" w:rsidRPr="003944D6" w14:paraId="57EAEDAE" w14:textId="77777777" w:rsidTr="00C10E17">
        <w:tc>
          <w:tcPr>
            <w:tcW w:w="7356" w:type="dxa"/>
            <w:tcBorders>
              <w:bottom w:val="single" w:sz="18" w:space="0" w:color="808080" w:themeColor="background1" w:themeShade="80"/>
              <w:right w:val="single" w:sz="18" w:space="0" w:color="808080" w:themeColor="background1" w:themeShade="80"/>
            </w:tcBorders>
            <w:vAlign w:val="center"/>
          </w:tcPr>
          <w:p w14:paraId="7BB32E49" w14:textId="038D3404" w:rsidR="00C10E17" w:rsidRPr="003944D6" w:rsidRDefault="00707EEA" w:rsidP="00C10E17">
            <w:pPr>
              <w:pStyle w:val="NoSpacing"/>
              <w:jc w:val="center"/>
              <w:rPr>
                <w:rFonts w:eastAsiaTheme="majorEastAsia" w:cs="Gill Sans"/>
                <w:sz w:val="144"/>
                <w:szCs w:val="72"/>
              </w:rPr>
            </w:pPr>
            <w:sdt>
              <w:sdtPr>
                <w:rPr>
                  <w:rFonts w:eastAsiaTheme="majorEastAsia" w:cs="Gill Sans"/>
                  <w:b/>
                  <w:sz w:val="112"/>
                  <w:szCs w:val="72"/>
                  <w:vertAlign w:val="superscript"/>
                </w:rPr>
                <w:alias w:val="Title"/>
                <w:id w:val="332963763"/>
                <w:dataBinding w:prefixMappings="xmlns:ns0='http://schemas.openxmlformats.org/package/2006/metadata/core-properties' xmlns:ns1='http://purl.org/dc/elements/1.1/'" w:xpath="/ns0:coreProperties[1]/ns1:title[1]" w:storeItemID="{6C3C8BC8-F283-45AE-878A-BAB7291924A1}"/>
                <w:text/>
              </w:sdtPr>
              <w:sdtEndPr/>
              <w:sdtContent>
                <w:r w:rsidR="00C10E17" w:rsidRPr="003944D6">
                  <w:rPr>
                    <w:rFonts w:eastAsiaTheme="majorEastAsia" w:cs="Gill Sans"/>
                    <w:b/>
                    <w:sz w:val="112"/>
                    <w:szCs w:val="72"/>
                    <w:vertAlign w:val="superscript"/>
                  </w:rPr>
                  <w:t>AP English Language &amp; Composition</w:t>
                </w:r>
              </w:sdtContent>
            </w:sdt>
          </w:p>
        </w:tc>
        <w:tc>
          <w:tcPr>
            <w:tcW w:w="7476" w:type="dxa"/>
            <w:gridSpan w:val="2"/>
            <w:tcBorders>
              <w:left w:val="single" w:sz="18" w:space="0" w:color="808080" w:themeColor="background1" w:themeShade="80"/>
              <w:bottom w:val="single" w:sz="18" w:space="0" w:color="808080" w:themeColor="background1" w:themeShade="80"/>
            </w:tcBorders>
            <w:vAlign w:val="center"/>
          </w:tcPr>
          <w:p w14:paraId="24039E08" w14:textId="77777777" w:rsidR="00C10E17" w:rsidRPr="003944D6" w:rsidRDefault="00C10E17" w:rsidP="00C10E17">
            <w:pPr>
              <w:pStyle w:val="NoSpacing"/>
              <w:rPr>
                <w:rFonts w:eastAsiaTheme="majorEastAsia" w:cstheme="majorBidi"/>
                <w:sz w:val="52"/>
                <w:szCs w:val="36"/>
              </w:rPr>
            </w:pPr>
          </w:p>
          <w:sdt>
            <w:sdtPr>
              <w:rPr>
                <w:rFonts w:cs="Gill Sans"/>
                <w:color w:val="5B9BD5" w:themeColor="accent1"/>
                <w:sz w:val="52"/>
                <w:szCs w:val="144"/>
                <w14:shadow w14:blurRad="50800" w14:dist="38100" w14:dir="2700000" w14:sx="100000" w14:sy="100000" w14:kx="0" w14:ky="0" w14:algn="tl">
                  <w14:srgbClr w14:val="000000">
                    <w14:alpha w14:val="60000"/>
                  </w14:srgbClr>
                </w14:shadow>
                <w14:numForm w14:val="oldStyle"/>
              </w:rPr>
              <w:alias w:val="Year"/>
              <w:id w:val="-4769241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9D267F5" w14:textId="77777777" w:rsidR="00C10E17" w:rsidRPr="003944D6" w:rsidRDefault="00C10E17" w:rsidP="00C10E17">
                <w:pPr>
                  <w:pStyle w:val="NoSpacing"/>
                  <w:rPr>
                    <w:color w:val="5B9BD5" w:themeColor="accent1"/>
                    <w:sz w:val="52"/>
                    <w:szCs w:val="200"/>
                    <w14:numForm w14:val="oldStyle"/>
                  </w:rPr>
                </w:pPr>
                <w:r w:rsidRPr="003944D6">
                  <w:rPr>
                    <w:rFonts w:cs="Gill Sans"/>
                    <w:color w:val="5B9BD5" w:themeColor="accent1"/>
                    <w:sz w:val="52"/>
                    <w:szCs w:val="144"/>
                    <w14:shadow w14:blurRad="50800" w14:dist="38100" w14:dir="2700000" w14:sx="100000" w14:sy="100000" w14:kx="0" w14:ky="0" w14:algn="tl">
                      <w14:srgbClr w14:val="000000">
                        <w14:alpha w14:val="60000"/>
                      </w14:srgbClr>
                    </w14:shadow>
                    <w14:numForm w14:val="oldStyle"/>
                  </w:rPr>
                  <w:t>2018-2019</w:t>
                </w:r>
              </w:p>
            </w:sdtContent>
          </w:sdt>
        </w:tc>
      </w:tr>
      <w:tr w:rsidR="00C10E17" w:rsidRPr="003944D6" w14:paraId="34C0D14D" w14:textId="77777777" w:rsidTr="00C10E17">
        <w:tc>
          <w:tcPr>
            <w:tcW w:w="11247" w:type="dxa"/>
            <w:gridSpan w:val="2"/>
            <w:tcBorders>
              <w:top w:val="single" w:sz="18" w:space="0" w:color="808080" w:themeColor="background1" w:themeShade="80"/>
            </w:tcBorders>
            <w:vAlign w:val="center"/>
          </w:tcPr>
          <w:p w14:paraId="6AAD1795" w14:textId="77777777" w:rsidR="00C10E17" w:rsidRPr="003944D6" w:rsidRDefault="00C10E17" w:rsidP="00C10E17">
            <w:pPr>
              <w:jc w:val="center"/>
              <w:rPr>
                <w:rFonts w:asciiTheme="minorHAnsi" w:hAnsiTheme="minorHAnsi"/>
                <w:i/>
              </w:rPr>
            </w:pPr>
            <w:r w:rsidRPr="003944D6">
              <w:rPr>
                <w:rFonts w:asciiTheme="minorHAnsi" w:hAnsiTheme="minorHAnsi"/>
                <w:i/>
                <w:sz w:val="28"/>
                <w:szCs w:val="32"/>
              </w:rPr>
              <w:t>A 1.0 English credit. AP English Language and Composition, often shortened to AP Lang, enables a student to be an effective writer at the postsecondary level.  Students read, analyze, and practice a variety of discursive prose.  Through the organized study of language skills and the structures of sentences, paragraphs, and expository patterns, students analyze and implement the resources of the English language. Completion of the AP exam is an expectation for all AP courses. AP Lang is aligned to both the Iowa Core Standards and the DMACC Course Competencies for ENG105 and ENG 106.</w:t>
            </w:r>
          </w:p>
          <w:p w14:paraId="0D6E9423" w14:textId="77777777" w:rsidR="00C10E17" w:rsidRPr="003944D6" w:rsidRDefault="00C10E17" w:rsidP="00C10E17">
            <w:pPr>
              <w:pStyle w:val="NoSpacing"/>
              <w:jc w:val="right"/>
              <w:rPr>
                <w:b/>
              </w:rPr>
            </w:pPr>
          </w:p>
        </w:tc>
        <w:tc>
          <w:tcPr>
            <w:tcW w:w="3585" w:type="dxa"/>
            <w:tcBorders>
              <w:top w:val="single" w:sz="18" w:space="0" w:color="808080" w:themeColor="background1" w:themeShade="80"/>
            </w:tcBorders>
            <w:vAlign w:val="center"/>
          </w:tcPr>
          <w:p w14:paraId="6635B07E" w14:textId="77777777" w:rsidR="00C10E17" w:rsidRPr="003944D6" w:rsidRDefault="00C10E17" w:rsidP="00C10E17">
            <w:pPr>
              <w:pStyle w:val="NoSpacing"/>
              <w:rPr>
                <w:rFonts w:eastAsiaTheme="majorEastAsia" w:cstheme="majorBidi"/>
                <w:sz w:val="36"/>
                <w:szCs w:val="36"/>
              </w:rPr>
            </w:pPr>
          </w:p>
        </w:tc>
      </w:tr>
    </w:tbl>
    <w:p w14:paraId="72323501" w14:textId="1B5D9669" w:rsidR="00911043" w:rsidRPr="003944D6" w:rsidRDefault="00E54142" w:rsidP="00911043">
      <w:pPr>
        <w:rPr>
          <w:rFonts w:asciiTheme="minorHAnsi" w:hAnsiTheme="minorHAnsi"/>
        </w:rPr>
      </w:pPr>
      <w:r w:rsidRPr="003944D6">
        <w:rPr>
          <w:rFonts w:asciiTheme="minorHAnsi" w:hAnsiTheme="minorHAnsi"/>
          <w:noProof/>
        </w:rPr>
        <w:drawing>
          <wp:anchor distT="0" distB="0" distL="114300" distR="114300" simplePos="0" relativeHeight="251681792" behindDoc="0" locked="0" layoutInCell="1" allowOverlap="1" wp14:anchorId="36743B13" wp14:editId="78226A2E">
            <wp:simplePos x="0" y="0"/>
            <wp:positionH relativeFrom="column">
              <wp:posOffset>0</wp:posOffset>
            </wp:positionH>
            <wp:positionV relativeFrom="paragraph">
              <wp:posOffset>0</wp:posOffset>
            </wp:positionV>
            <wp:extent cx="3657600" cy="1517650"/>
            <wp:effectExtent l="0" t="0" r="0" b="6350"/>
            <wp:wrapThrough wrapText="bothSides">
              <wp:wrapPolygon edited="0">
                <wp:start x="0" y="0"/>
                <wp:lineTo x="0" y="21419"/>
                <wp:lineTo x="21488" y="21419"/>
                <wp:lineTo x="21488"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7600" cy="1517650"/>
                    </a:xfrm>
                    <a:prstGeom prst="rect">
                      <a:avLst/>
                    </a:prstGeom>
                  </pic:spPr>
                </pic:pic>
              </a:graphicData>
            </a:graphic>
            <wp14:sizeRelH relativeFrom="margin">
              <wp14:pctWidth>0</wp14:pctWidth>
            </wp14:sizeRelH>
            <wp14:sizeRelV relativeFrom="margin">
              <wp14:pctHeight>0</wp14:pctHeight>
            </wp14:sizeRelV>
          </wp:anchor>
        </w:drawing>
      </w:r>
      <w:r w:rsidR="00911043" w:rsidRPr="003944D6">
        <w:rPr>
          <w:rFonts w:asciiTheme="minorHAnsi" w:hAnsiTheme="minorHAnsi"/>
          <w:noProof/>
        </w:rPr>
        <mc:AlternateContent>
          <mc:Choice Requires="wps">
            <w:drawing>
              <wp:anchor distT="0" distB="0" distL="114300" distR="114300" simplePos="0" relativeHeight="251672576" behindDoc="0" locked="0" layoutInCell="1" allowOverlap="1" wp14:anchorId="6F864FD6" wp14:editId="0D117E3F">
                <wp:simplePos x="0" y="0"/>
                <wp:positionH relativeFrom="column">
                  <wp:posOffset>6863080</wp:posOffset>
                </wp:positionH>
                <wp:positionV relativeFrom="paragraph">
                  <wp:posOffset>230505</wp:posOffset>
                </wp:positionV>
                <wp:extent cx="2171700" cy="1091565"/>
                <wp:effectExtent l="0" t="0" r="19050" b="13335"/>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091565"/>
                        </a:xfrm>
                        <a:prstGeom prst="rect">
                          <a:avLst/>
                        </a:prstGeom>
                        <a:noFill/>
                        <a:ln>
                          <a:solidFill>
                            <a:schemeClr val="tx1"/>
                          </a:solid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D82EF" w14:textId="77777777" w:rsidR="00911043" w:rsidRPr="0095126B" w:rsidRDefault="00911043" w:rsidP="00911043">
                            <w:pPr>
                              <w:rPr>
                                <w:rFonts w:ascii="Gill Sans MT" w:hAnsi="Gill Sans MT"/>
                                <w:b/>
                                <w:sz w:val="32"/>
                              </w:rPr>
                            </w:pPr>
                            <w:r w:rsidRPr="0095126B">
                              <w:rPr>
                                <w:rFonts w:ascii="Gill Sans MT" w:hAnsi="Gill Sans MT"/>
                                <w:b/>
                                <w:sz w:val="32"/>
                              </w:rPr>
                              <w:t>Course Numbers</w:t>
                            </w:r>
                          </w:p>
                          <w:p w14:paraId="4C42AFBD" w14:textId="77777777" w:rsidR="000425CC" w:rsidRDefault="000425CC" w:rsidP="000425CC">
                            <w:pPr>
                              <w:pStyle w:val="ListParagraph"/>
                              <w:numPr>
                                <w:ilvl w:val="0"/>
                                <w:numId w:val="3"/>
                              </w:numPr>
                              <w:spacing w:after="0" w:line="240" w:lineRule="auto"/>
                              <w:rPr>
                                <w:rFonts w:ascii="Gill Sans MT" w:hAnsi="Gill Sans MT"/>
                              </w:rPr>
                            </w:pPr>
                            <w:r>
                              <w:rPr>
                                <w:rFonts w:ascii="Gill Sans MT" w:hAnsi="Gill Sans MT"/>
                              </w:rPr>
                              <w:t>LA501/502</w:t>
                            </w:r>
                          </w:p>
                          <w:p w14:paraId="355CC592" w14:textId="77777777" w:rsidR="000425CC" w:rsidRPr="00260643" w:rsidRDefault="000425CC" w:rsidP="000425CC">
                            <w:pPr>
                              <w:pStyle w:val="ListParagraph"/>
                              <w:numPr>
                                <w:ilvl w:val="0"/>
                                <w:numId w:val="3"/>
                              </w:numPr>
                              <w:spacing w:after="0" w:line="240" w:lineRule="auto"/>
                              <w:rPr>
                                <w:rFonts w:ascii="Gill Sans MT" w:hAnsi="Gill Sans MT"/>
                              </w:rPr>
                            </w:pPr>
                            <w:r>
                              <w:rPr>
                                <w:rFonts w:ascii="Gill Sans MT" w:hAnsi="Gill Sans MT"/>
                              </w:rPr>
                              <w:t>LA531/532 (Dual-Credit)</w:t>
                            </w:r>
                          </w:p>
                          <w:p w14:paraId="1F1F679D" w14:textId="77777777" w:rsidR="00911043" w:rsidRDefault="00911043" w:rsidP="0091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64FD6" id="_x0000_t202" coordsize="21600,21600" o:spt="202" path="m,l,21600r21600,l21600,xe">
                <v:stroke joinstyle="miter"/>
                <v:path gradientshapeok="t" o:connecttype="rect"/>
              </v:shapetype>
              <v:shape id="Text Box 1" o:spid="_x0000_s1026" type="#_x0000_t202" style="position:absolute;margin-left:540.4pt;margin-top:18.15pt;width:171pt;height:8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" filled="f" strokecolor="black [3213]">
                <v:textbox>
                  <w:txbxContent>
                    <w:p w14:paraId="068D82EF" w14:textId="77777777" w:rsidR="00911043" w:rsidRPr="0095126B" w:rsidRDefault="00911043" w:rsidP="00911043">
                      <w:pPr>
                        <w:rPr>
                          <w:rFonts w:ascii="Gill Sans MT" w:hAnsi="Gill Sans MT"/>
                          <w:b/>
                          <w:sz w:val="32"/>
                        </w:rPr>
                      </w:pPr>
                      <w:r w:rsidRPr="0095126B">
                        <w:rPr>
                          <w:rFonts w:ascii="Gill Sans MT" w:hAnsi="Gill Sans MT"/>
                          <w:b/>
                          <w:sz w:val="32"/>
                        </w:rPr>
                        <w:t>Course Numbers</w:t>
                      </w:r>
                    </w:p>
                    <w:p w14:paraId="4C42AFBD" w14:textId="77777777" w:rsidR="000425CC" w:rsidRDefault="000425CC" w:rsidP="000425CC">
                      <w:pPr>
                        <w:pStyle w:val="ListParagraph"/>
                        <w:numPr>
                          <w:ilvl w:val="0"/>
                          <w:numId w:val="3"/>
                        </w:numPr>
                        <w:spacing w:after="0" w:line="240" w:lineRule="auto"/>
                        <w:rPr>
                          <w:rFonts w:ascii="Gill Sans MT" w:hAnsi="Gill Sans MT"/>
                        </w:rPr>
                      </w:pPr>
                      <w:r>
                        <w:rPr>
                          <w:rFonts w:ascii="Gill Sans MT" w:hAnsi="Gill Sans MT"/>
                        </w:rPr>
                        <w:t>LA501/502</w:t>
                      </w:r>
                    </w:p>
                    <w:p w14:paraId="355CC592" w14:textId="77777777" w:rsidR="000425CC" w:rsidRPr="00260643" w:rsidRDefault="000425CC" w:rsidP="000425CC">
                      <w:pPr>
                        <w:pStyle w:val="ListParagraph"/>
                        <w:numPr>
                          <w:ilvl w:val="0"/>
                          <w:numId w:val="3"/>
                        </w:numPr>
                        <w:spacing w:after="0" w:line="240" w:lineRule="auto"/>
                        <w:rPr>
                          <w:rFonts w:ascii="Gill Sans MT" w:hAnsi="Gill Sans MT"/>
                        </w:rPr>
                      </w:pPr>
                      <w:r>
                        <w:rPr>
                          <w:rFonts w:ascii="Gill Sans MT" w:hAnsi="Gill Sans MT"/>
                        </w:rPr>
                        <w:t>LA531/532 (Dual-Credit)</w:t>
                      </w:r>
                    </w:p>
                    <w:p w14:paraId="1F1F679D" w14:textId="77777777" w:rsidR="00911043" w:rsidRDefault="00911043" w:rsidP="00911043"/>
                  </w:txbxContent>
                </v:textbox>
                <w10:wrap type="square"/>
              </v:shape>
            </w:pict>
          </mc:Fallback>
        </mc:AlternateContent>
      </w:r>
    </w:p>
    <w:sdt>
      <w:sdtPr>
        <w:rPr>
          <w:rFonts w:asciiTheme="minorHAnsi" w:hAnsiTheme="minorHAnsi"/>
        </w:rPr>
        <w:id w:val="1126051775"/>
        <w:docPartObj>
          <w:docPartGallery w:val="Cover Pages"/>
          <w:docPartUnique/>
        </w:docPartObj>
      </w:sdtPr>
      <w:sdtEndPr>
        <w:rPr>
          <w:rFonts w:ascii="Calibri" w:hAnsi="Calibri"/>
        </w:rPr>
      </w:sdtEndPr>
      <w:sdtContent>
        <w:p w14:paraId="6B67BA38" w14:textId="224A66FC" w:rsidR="00911043" w:rsidRPr="003944D6" w:rsidRDefault="00911043" w:rsidP="00911043">
          <w:pPr>
            <w:rPr>
              <w:rFonts w:asciiTheme="minorHAnsi" w:hAnsiTheme="minorHAnsi"/>
            </w:rPr>
          </w:pPr>
          <w:r w:rsidRPr="003944D6">
            <w:rPr>
              <w:rFonts w:asciiTheme="minorHAnsi" w:eastAsiaTheme="majorEastAsia" w:hAnsiTheme="minorHAnsi" w:cstheme="majorBidi"/>
              <w:noProof/>
              <w:sz w:val="36"/>
              <w:szCs w:val="36"/>
            </w:rPr>
            <w:drawing>
              <wp:anchor distT="0" distB="0" distL="114300" distR="114300" simplePos="0" relativeHeight="251673600" behindDoc="0" locked="0" layoutInCell="1" allowOverlap="1" wp14:anchorId="39E973FF" wp14:editId="4C13E0D7">
                <wp:simplePos x="0" y="0"/>
                <wp:positionH relativeFrom="margin">
                  <wp:align>right</wp:align>
                </wp:positionH>
                <wp:positionV relativeFrom="margin">
                  <wp:align>bottom</wp:align>
                </wp:positionV>
                <wp:extent cx="914400" cy="9144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5FED55" w14:textId="3D254ED5" w:rsidR="00911043" w:rsidRPr="003944D6" w:rsidRDefault="00707EEA" w:rsidP="00911043">
          <w:pPr>
            <w:rPr>
              <w:rFonts w:asciiTheme="minorHAnsi" w:hAnsiTheme="minorHAnsi"/>
            </w:rPr>
          </w:pPr>
        </w:p>
      </w:sdtContent>
    </w:sdt>
    <w:p w14:paraId="5B808BA5" w14:textId="77777777" w:rsidR="00E54142" w:rsidRDefault="00E54142">
      <w:r>
        <w:br w:type="page"/>
      </w:r>
    </w:p>
    <w:tbl>
      <w:tblPr>
        <w:tblW w:w="146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0"/>
      </w:tblGrid>
      <w:tr w:rsidR="00FC48D7" w:rsidRPr="003944D6" w14:paraId="19D19C3F" w14:textId="77777777" w:rsidTr="00E54142">
        <w:tc>
          <w:tcPr>
            <w:tcW w:w="14670" w:type="dxa"/>
            <w:shd w:val="clear" w:color="auto" w:fill="000000" w:themeFill="text1"/>
          </w:tcPr>
          <w:p w14:paraId="4C209A70" w14:textId="49083907" w:rsidR="00FC48D7" w:rsidRPr="003944D6" w:rsidRDefault="00FC48D7" w:rsidP="000425CC">
            <w:pPr>
              <w:jc w:val="center"/>
              <w:rPr>
                <w:rFonts w:asciiTheme="minorHAnsi" w:hAnsiTheme="minorHAnsi" w:cstheme="minorHAnsi"/>
                <w:b/>
                <w:sz w:val="32"/>
              </w:rPr>
            </w:pPr>
            <w:r w:rsidRPr="003944D6">
              <w:rPr>
                <w:rFonts w:asciiTheme="minorHAnsi" w:hAnsiTheme="minorHAnsi" w:cstheme="minorHAnsi"/>
                <w:b/>
                <w:sz w:val="32"/>
              </w:rPr>
              <w:lastRenderedPageBreak/>
              <w:t xml:space="preserve">AP English </w:t>
            </w:r>
            <w:r w:rsidR="000425CC" w:rsidRPr="003944D6">
              <w:rPr>
                <w:rFonts w:asciiTheme="minorHAnsi" w:hAnsiTheme="minorHAnsi" w:cstheme="minorHAnsi"/>
                <w:b/>
                <w:sz w:val="32"/>
              </w:rPr>
              <w:t>Language</w:t>
            </w:r>
            <w:r w:rsidRPr="003944D6">
              <w:rPr>
                <w:rFonts w:asciiTheme="minorHAnsi" w:hAnsiTheme="minorHAnsi" w:cstheme="minorHAnsi"/>
                <w:b/>
                <w:sz w:val="32"/>
              </w:rPr>
              <w:t xml:space="preserve"> &amp; Composition</w:t>
            </w:r>
          </w:p>
        </w:tc>
      </w:tr>
      <w:tr w:rsidR="00FC48D7" w:rsidRPr="003944D6" w14:paraId="5CA5CC36" w14:textId="77777777" w:rsidTr="00E54142">
        <w:trPr>
          <w:trHeight w:val="6524"/>
        </w:trPr>
        <w:tc>
          <w:tcPr>
            <w:tcW w:w="14670" w:type="dxa"/>
            <w:shd w:val="clear" w:color="auto" w:fill="D9D9D9" w:themeFill="background1" w:themeFillShade="D9"/>
          </w:tcPr>
          <w:p w14:paraId="1963E366" w14:textId="77777777" w:rsidR="00FC48D7" w:rsidRPr="003944D6" w:rsidRDefault="00FC48D7" w:rsidP="00FC48D7">
            <w:pPr>
              <w:spacing w:after="0" w:line="240" w:lineRule="auto"/>
              <w:rPr>
                <w:rFonts w:asciiTheme="minorHAnsi" w:hAnsiTheme="minorHAnsi"/>
              </w:rPr>
            </w:pPr>
          </w:p>
          <w:p w14:paraId="2647DF20" w14:textId="088D9C58" w:rsidR="00BE6B6B" w:rsidRDefault="00F719EB" w:rsidP="00FC48D7">
            <w:pPr>
              <w:spacing w:after="0" w:line="240" w:lineRule="auto"/>
              <w:rPr>
                <w:sz w:val="24"/>
              </w:rPr>
            </w:pPr>
            <w:r w:rsidRPr="00F719EB">
              <w:rPr>
                <w:sz w:val="24"/>
              </w:rPr>
              <w:t>The AP English Language and Composition course aligns to an introductory college-level rhetoric and writing curriculum, which requires students to develop evidence-based analytic and argumentative essays that proceed through several stages or drafts. Students evaluate, synthesize, and cite research to support their arguments. Throughout the course, students develop a personal style by making appropriate grammatical choices. Additionally, students read and analyze the rhetorical elements and their effects in non-fiction texts, including graphic images as forms of text, from many disciplines and historical periods.</w:t>
            </w:r>
          </w:p>
          <w:p w14:paraId="3BB397E9" w14:textId="77777777" w:rsidR="00F719EB" w:rsidRPr="00F719EB" w:rsidRDefault="00F719EB" w:rsidP="00FC48D7">
            <w:pPr>
              <w:spacing w:after="0" w:line="240" w:lineRule="auto"/>
              <w:rPr>
                <w:rFonts w:asciiTheme="minorHAnsi" w:hAnsiTheme="minorHAnsi" w:cstheme="minorHAnsi"/>
                <w:b/>
                <w:sz w:val="24"/>
              </w:rPr>
            </w:pPr>
          </w:p>
          <w:p w14:paraId="2E4788EC" w14:textId="413591C7" w:rsidR="00FC48D7" w:rsidRPr="003944D6" w:rsidRDefault="00FC48D7" w:rsidP="00FC48D7">
            <w:pPr>
              <w:spacing w:after="0" w:line="240" w:lineRule="auto"/>
              <w:rPr>
                <w:rFonts w:asciiTheme="minorHAnsi" w:hAnsiTheme="minorHAnsi"/>
                <w:b/>
                <w:sz w:val="24"/>
              </w:rPr>
            </w:pPr>
            <w:r w:rsidRPr="003944D6">
              <w:rPr>
                <w:rFonts w:asciiTheme="minorHAnsi" w:hAnsiTheme="minorHAnsi"/>
                <w:b/>
                <w:sz w:val="24"/>
              </w:rPr>
              <w:t xml:space="preserve">AP </w:t>
            </w:r>
            <w:r w:rsidR="00BE6B6B" w:rsidRPr="003944D6">
              <w:rPr>
                <w:rFonts w:asciiTheme="minorHAnsi" w:hAnsiTheme="minorHAnsi"/>
                <w:b/>
                <w:sz w:val="24"/>
              </w:rPr>
              <w:t xml:space="preserve">English </w:t>
            </w:r>
            <w:r w:rsidR="000425CC" w:rsidRPr="003944D6">
              <w:rPr>
                <w:rFonts w:asciiTheme="minorHAnsi" w:hAnsiTheme="minorHAnsi"/>
                <w:b/>
                <w:sz w:val="24"/>
              </w:rPr>
              <w:t>Language</w:t>
            </w:r>
            <w:r w:rsidR="00BE6B6B" w:rsidRPr="003944D6">
              <w:rPr>
                <w:rFonts w:asciiTheme="minorHAnsi" w:hAnsiTheme="minorHAnsi"/>
                <w:b/>
                <w:sz w:val="24"/>
              </w:rPr>
              <w:t xml:space="preserve"> and Composition</w:t>
            </w:r>
            <w:r w:rsidRPr="003944D6">
              <w:rPr>
                <w:rFonts w:asciiTheme="minorHAnsi" w:hAnsiTheme="minorHAnsi"/>
                <w:sz w:val="24"/>
              </w:rPr>
              <w:t xml:space="preserve"> </w:t>
            </w:r>
            <w:r w:rsidRPr="003944D6">
              <w:rPr>
                <w:rFonts w:asciiTheme="minorHAnsi" w:hAnsiTheme="minorHAnsi"/>
                <w:b/>
                <w:sz w:val="24"/>
              </w:rPr>
              <w:t xml:space="preserve">– Course </w:t>
            </w:r>
            <w:r w:rsidR="00974F82" w:rsidRPr="003944D6">
              <w:rPr>
                <w:rFonts w:asciiTheme="minorHAnsi" w:hAnsiTheme="minorHAnsi"/>
                <w:b/>
                <w:sz w:val="24"/>
              </w:rPr>
              <w:t>Objectives</w:t>
            </w:r>
            <w:r w:rsidRPr="003944D6">
              <w:rPr>
                <w:rFonts w:asciiTheme="minorHAnsi" w:hAnsiTheme="minorHAnsi"/>
                <w:b/>
                <w:sz w:val="24"/>
              </w:rPr>
              <w:t xml:space="preserve">: </w:t>
            </w:r>
          </w:p>
          <w:p w14:paraId="1C86578B" w14:textId="531C22CE" w:rsidR="00FC48D7" w:rsidRDefault="00F719EB" w:rsidP="00FC48D7">
            <w:pPr>
              <w:spacing w:after="0" w:line="240" w:lineRule="auto"/>
              <w:rPr>
                <w:sz w:val="24"/>
              </w:rPr>
            </w:pPr>
            <w:r w:rsidRPr="00F719EB">
              <w:rPr>
                <w:sz w:val="24"/>
              </w:rPr>
              <w:t>Composing in several forms (e.g., narrative, expository, analytical, and argumentative essays) about a variety of subjects • Writing that proceeds through several stages or drafts, with revision aided by teacher and peers • Writing informally (e.g., imitation exercises, journal keeping, collaborative writing), which helps students become aware of themselves as writers and the techniques employed by other writers • Writing expository, analytical, and argumentative compositions based on readings representing a variety of prose styles and genres • Reading nonfiction (e.g., essays, journalism, science writing, autobiographies, criticism) selected to give students opportunities to identify and explain an author’s use of rhetorical strategies and techniques1 • Analyzing graphics and visual images both in relation to written texts and as alternative forms of text themselves • Developing research skills and the ability to evaluate, use, and cite primary and secondary sources • Conducting research and writing argument papers in which students present an argument of their own that includes the analysis and synthesis of ideas from an array of sources • Citing sources using a recognized editorial style (e.g., Modern Language Association, The Chicago Manual of Style)</w:t>
            </w:r>
          </w:p>
          <w:p w14:paraId="79702015" w14:textId="77777777" w:rsidR="00F719EB" w:rsidRPr="00F719EB" w:rsidRDefault="00F719EB" w:rsidP="00FC48D7">
            <w:pPr>
              <w:spacing w:after="0" w:line="240" w:lineRule="auto"/>
              <w:rPr>
                <w:rFonts w:asciiTheme="minorHAnsi" w:hAnsiTheme="minorHAnsi"/>
              </w:rPr>
            </w:pPr>
          </w:p>
          <w:p w14:paraId="68D93660" w14:textId="3B5938A0" w:rsidR="00FC48D7" w:rsidRPr="003944D6" w:rsidRDefault="00FC48D7" w:rsidP="00FC48D7">
            <w:pPr>
              <w:spacing w:after="0" w:line="240" w:lineRule="auto"/>
              <w:rPr>
                <w:rFonts w:asciiTheme="minorHAnsi" w:hAnsiTheme="minorHAnsi"/>
                <w:b/>
                <w:sz w:val="24"/>
              </w:rPr>
            </w:pPr>
            <w:r w:rsidRPr="003944D6">
              <w:rPr>
                <w:rFonts w:asciiTheme="minorHAnsi" w:hAnsiTheme="minorHAnsi"/>
                <w:b/>
                <w:sz w:val="24"/>
              </w:rPr>
              <w:t xml:space="preserve">AP </w:t>
            </w:r>
            <w:r w:rsidR="0054171D" w:rsidRPr="003944D6">
              <w:rPr>
                <w:rFonts w:asciiTheme="minorHAnsi" w:hAnsiTheme="minorHAnsi"/>
                <w:b/>
                <w:sz w:val="24"/>
              </w:rPr>
              <w:t xml:space="preserve">English </w:t>
            </w:r>
            <w:r w:rsidR="000425CC" w:rsidRPr="003944D6">
              <w:rPr>
                <w:rFonts w:asciiTheme="minorHAnsi" w:hAnsiTheme="minorHAnsi"/>
                <w:b/>
                <w:sz w:val="24"/>
              </w:rPr>
              <w:t>Language</w:t>
            </w:r>
            <w:r w:rsidRPr="003944D6">
              <w:rPr>
                <w:rFonts w:asciiTheme="minorHAnsi" w:hAnsiTheme="minorHAnsi"/>
                <w:sz w:val="24"/>
              </w:rPr>
              <w:t xml:space="preserve"> </w:t>
            </w:r>
            <w:r w:rsidRPr="003944D6">
              <w:rPr>
                <w:rFonts w:asciiTheme="minorHAnsi" w:hAnsiTheme="minorHAnsi"/>
                <w:b/>
                <w:sz w:val="24"/>
              </w:rPr>
              <w:t xml:space="preserve">Exam: Format of Assessment – 3 Hours </w:t>
            </w:r>
          </w:p>
          <w:p w14:paraId="7007FAA2" w14:textId="0C05DF11" w:rsidR="00FC48D7" w:rsidRPr="003944D6" w:rsidRDefault="00FC48D7" w:rsidP="00FC48D7">
            <w:pPr>
              <w:spacing w:after="0" w:line="240" w:lineRule="auto"/>
              <w:rPr>
                <w:rFonts w:asciiTheme="minorHAnsi" w:hAnsiTheme="minorHAnsi"/>
                <w:sz w:val="24"/>
              </w:rPr>
            </w:pPr>
            <w:r w:rsidRPr="003944D6">
              <w:rPr>
                <w:rFonts w:asciiTheme="minorHAnsi" w:hAnsiTheme="minorHAnsi"/>
                <w:b/>
                <w:sz w:val="24"/>
              </w:rPr>
              <w:t>Section I</w:t>
            </w:r>
            <w:r w:rsidR="0054171D" w:rsidRPr="003944D6">
              <w:rPr>
                <w:rFonts w:asciiTheme="minorHAnsi" w:hAnsiTheme="minorHAnsi"/>
                <w:b/>
                <w:sz w:val="24"/>
              </w:rPr>
              <w:t xml:space="preserve">: Multiple Choice | </w:t>
            </w:r>
            <w:r w:rsidR="004408AC">
              <w:rPr>
                <w:rFonts w:asciiTheme="minorHAnsi" w:hAnsiTheme="minorHAnsi"/>
                <w:b/>
                <w:sz w:val="24"/>
              </w:rPr>
              <w:t>52-</w:t>
            </w:r>
            <w:r w:rsidR="0054171D" w:rsidRPr="003944D6">
              <w:rPr>
                <w:rFonts w:asciiTheme="minorHAnsi" w:hAnsiTheme="minorHAnsi"/>
                <w:b/>
                <w:sz w:val="24"/>
              </w:rPr>
              <w:t>5</w:t>
            </w:r>
            <w:r w:rsidRPr="003944D6">
              <w:rPr>
                <w:rFonts w:asciiTheme="minorHAnsi" w:hAnsiTheme="minorHAnsi"/>
                <w:b/>
                <w:sz w:val="24"/>
              </w:rPr>
              <w:t xml:space="preserve">5 Questions | </w:t>
            </w:r>
            <w:r w:rsidR="0054171D" w:rsidRPr="003944D6">
              <w:rPr>
                <w:rFonts w:asciiTheme="minorHAnsi" w:hAnsiTheme="minorHAnsi"/>
                <w:b/>
                <w:sz w:val="24"/>
              </w:rPr>
              <w:t xml:space="preserve">1 Hour </w:t>
            </w:r>
            <w:r w:rsidRPr="003944D6">
              <w:rPr>
                <w:rFonts w:asciiTheme="minorHAnsi" w:hAnsiTheme="minorHAnsi"/>
                <w:b/>
                <w:sz w:val="24"/>
              </w:rPr>
              <w:t xml:space="preserve">| </w:t>
            </w:r>
            <w:r w:rsidR="0054171D" w:rsidRPr="003944D6">
              <w:rPr>
                <w:rFonts w:asciiTheme="minorHAnsi" w:hAnsiTheme="minorHAnsi"/>
                <w:b/>
                <w:sz w:val="24"/>
              </w:rPr>
              <w:t>45</w:t>
            </w:r>
            <w:r w:rsidRPr="003944D6">
              <w:rPr>
                <w:rFonts w:asciiTheme="minorHAnsi" w:hAnsiTheme="minorHAnsi"/>
                <w:b/>
                <w:sz w:val="24"/>
              </w:rPr>
              <w:t>% of Exam Score</w:t>
            </w:r>
            <w:r w:rsidRPr="003944D6">
              <w:rPr>
                <w:rFonts w:asciiTheme="minorHAnsi" w:hAnsiTheme="minorHAnsi"/>
                <w:sz w:val="24"/>
              </w:rPr>
              <w:t xml:space="preserve"> </w:t>
            </w:r>
          </w:p>
          <w:p w14:paraId="2DD4814C" w14:textId="77777777" w:rsidR="004408AC" w:rsidRPr="001C2BCC" w:rsidRDefault="004408AC" w:rsidP="00FC48D7">
            <w:pPr>
              <w:spacing w:after="0" w:line="240" w:lineRule="auto"/>
              <w:rPr>
                <w:sz w:val="24"/>
              </w:rPr>
            </w:pPr>
            <w:r w:rsidRPr="001C2BCC">
              <w:rPr>
                <w:sz w:val="24"/>
              </w:rPr>
              <w:t xml:space="preserve">• Includes excerpts from several non-fiction texts </w:t>
            </w:r>
          </w:p>
          <w:p w14:paraId="26F72EA5" w14:textId="77777777" w:rsidR="004408AC" w:rsidRPr="001C2BCC" w:rsidRDefault="004408AC" w:rsidP="00FC48D7">
            <w:pPr>
              <w:spacing w:after="0" w:line="240" w:lineRule="auto"/>
              <w:rPr>
                <w:sz w:val="24"/>
              </w:rPr>
            </w:pPr>
            <w:r w:rsidRPr="001C2BCC">
              <w:rPr>
                <w:sz w:val="24"/>
              </w:rPr>
              <w:t>• Each excerpt is accompanied by several multiple-choice questions</w:t>
            </w:r>
          </w:p>
          <w:p w14:paraId="72C62E29" w14:textId="77777777" w:rsidR="004408AC" w:rsidRDefault="004408AC" w:rsidP="00FC48D7">
            <w:pPr>
              <w:spacing w:after="0" w:line="240" w:lineRule="auto"/>
            </w:pPr>
          </w:p>
          <w:p w14:paraId="7F05EFA0" w14:textId="289219A5" w:rsidR="00FC48D7" w:rsidRPr="003944D6" w:rsidRDefault="00FC48D7" w:rsidP="00FC48D7">
            <w:pPr>
              <w:spacing w:after="0" w:line="240" w:lineRule="auto"/>
              <w:rPr>
                <w:rFonts w:asciiTheme="minorHAnsi" w:hAnsiTheme="minorHAnsi"/>
                <w:sz w:val="24"/>
              </w:rPr>
            </w:pPr>
            <w:r w:rsidRPr="003944D6">
              <w:rPr>
                <w:rFonts w:asciiTheme="minorHAnsi" w:hAnsiTheme="minorHAnsi"/>
                <w:b/>
                <w:sz w:val="24"/>
              </w:rPr>
              <w:t xml:space="preserve">Section II: Free Response </w:t>
            </w:r>
            <w:r w:rsidR="0050601F" w:rsidRPr="003944D6">
              <w:rPr>
                <w:rFonts w:asciiTheme="minorHAnsi" w:hAnsiTheme="minorHAnsi"/>
                <w:b/>
                <w:sz w:val="24"/>
              </w:rPr>
              <w:t xml:space="preserve">| 3 </w:t>
            </w:r>
            <w:r w:rsidR="004408AC">
              <w:rPr>
                <w:rFonts w:asciiTheme="minorHAnsi" w:hAnsiTheme="minorHAnsi"/>
                <w:b/>
                <w:sz w:val="24"/>
              </w:rPr>
              <w:t>Prompts</w:t>
            </w:r>
            <w:r w:rsidRPr="003944D6">
              <w:rPr>
                <w:rFonts w:asciiTheme="minorHAnsi" w:hAnsiTheme="minorHAnsi"/>
                <w:b/>
                <w:sz w:val="24"/>
              </w:rPr>
              <w:t xml:space="preserve"> | </w:t>
            </w:r>
            <w:r w:rsidR="0050601F" w:rsidRPr="003944D6">
              <w:rPr>
                <w:rFonts w:asciiTheme="minorHAnsi" w:hAnsiTheme="minorHAnsi"/>
                <w:b/>
                <w:sz w:val="24"/>
              </w:rPr>
              <w:t>2 Hours</w:t>
            </w:r>
            <w:r w:rsidR="004408AC">
              <w:rPr>
                <w:rFonts w:asciiTheme="minorHAnsi" w:hAnsiTheme="minorHAnsi"/>
                <w:b/>
                <w:sz w:val="24"/>
              </w:rPr>
              <w:t xml:space="preserve"> 15 minutes</w:t>
            </w:r>
            <w:r w:rsidRPr="003944D6">
              <w:rPr>
                <w:rFonts w:asciiTheme="minorHAnsi" w:hAnsiTheme="minorHAnsi"/>
                <w:b/>
                <w:sz w:val="24"/>
              </w:rPr>
              <w:t xml:space="preserve"> | 5</w:t>
            </w:r>
            <w:r w:rsidR="0050601F" w:rsidRPr="003944D6">
              <w:rPr>
                <w:rFonts w:asciiTheme="minorHAnsi" w:hAnsiTheme="minorHAnsi"/>
                <w:b/>
                <w:sz w:val="24"/>
              </w:rPr>
              <w:t>5</w:t>
            </w:r>
            <w:r w:rsidRPr="003944D6">
              <w:rPr>
                <w:rFonts w:asciiTheme="minorHAnsi" w:hAnsiTheme="minorHAnsi"/>
                <w:b/>
                <w:sz w:val="24"/>
              </w:rPr>
              <w:t>% of Exam Score</w:t>
            </w:r>
            <w:r w:rsidRPr="003944D6">
              <w:rPr>
                <w:rFonts w:asciiTheme="minorHAnsi" w:hAnsiTheme="minorHAnsi"/>
                <w:sz w:val="24"/>
              </w:rPr>
              <w:t xml:space="preserve"> </w:t>
            </w:r>
          </w:p>
          <w:p w14:paraId="4CCFC31F" w14:textId="77777777" w:rsidR="004408AC" w:rsidRPr="001C2BCC" w:rsidRDefault="004408AC" w:rsidP="0054171D">
            <w:pPr>
              <w:spacing w:after="0" w:line="240" w:lineRule="auto"/>
              <w:rPr>
                <w:sz w:val="24"/>
                <w:szCs w:val="24"/>
              </w:rPr>
            </w:pPr>
            <w:r w:rsidRPr="001C2BCC">
              <w:rPr>
                <w:rFonts w:asciiTheme="minorHAnsi" w:hAnsiTheme="minorHAnsi"/>
                <w:sz w:val="24"/>
                <w:szCs w:val="24"/>
              </w:rPr>
              <w:t>-</w:t>
            </w:r>
            <w:r w:rsidRPr="001C2BCC">
              <w:rPr>
                <w:sz w:val="24"/>
                <w:szCs w:val="24"/>
              </w:rPr>
              <w:t xml:space="preserve">Synthesis: Students read several texts about a topic and create an argument that synthesizes at least three of the sources to support their thesis. </w:t>
            </w:r>
          </w:p>
          <w:p w14:paraId="72CED24A" w14:textId="77777777" w:rsidR="004408AC" w:rsidRPr="001C2BCC" w:rsidRDefault="004408AC" w:rsidP="0054171D">
            <w:pPr>
              <w:spacing w:after="0" w:line="240" w:lineRule="auto"/>
              <w:rPr>
                <w:sz w:val="24"/>
                <w:szCs w:val="24"/>
              </w:rPr>
            </w:pPr>
            <w:r w:rsidRPr="001C2BCC">
              <w:rPr>
                <w:sz w:val="24"/>
                <w:szCs w:val="24"/>
              </w:rPr>
              <w:t xml:space="preserve">-Rhetorical Analysis: Students read a non-fiction text and analyze how the writer’s language choices contribute to his or her purpose and intended meaning for the text. </w:t>
            </w:r>
          </w:p>
          <w:p w14:paraId="21C6C22A" w14:textId="05C1E78B" w:rsidR="0050601F" w:rsidRPr="001C2BCC" w:rsidRDefault="004408AC" w:rsidP="0054171D">
            <w:pPr>
              <w:spacing w:after="0" w:line="240" w:lineRule="auto"/>
              <w:rPr>
                <w:rFonts w:asciiTheme="minorHAnsi" w:hAnsiTheme="minorHAnsi"/>
                <w:sz w:val="24"/>
                <w:szCs w:val="24"/>
              </w:rPr>
            </w:pPr>
            <w:r w:rsidRPr="001C2BCC">
              <w:rPr>
                <w:sz w:val="24"/>
                <w:szCs w:val="24"/>
              </w:rPr>
              <w:t>-Argument: Students create an evidence-based argument that responds to a given topic.</w:t>
            </w:r>
          </w:p>
          <w:p w14:paraId="0FBA02B4" w14:textId="08359E48" w:rsidR="00FC48D7" w:rsidRPr="003944D6" w:rsidRDefault="00FC48D7" w:rsidP="00FC48D7">
            <w:pPr>
              <w:spacing w:after="0" w:line="240" w:lineRule="auto"/>
              <w:rPr>
                <w:rFonts w:asciiTheme="minorHAnsi" w:hAnsiTheme="minorHAnsi"/>
                <w:sz w:val="24"/>
              </w:rPr>
            </w:pPr>
          </w:p>
          <w:p w14:paraId="6E067972" w14:textId="77777777" w:rsidR="00FC48D7" w:rsidRPr="003944D6" w:rsidRDefault="00FC48D7" w:rsidP="00FC48D7">
            <w:pPr>
              <w:spacing w:after="0" w:line="240" w:lineRule="auto"/>
              <w:rPr>
                <w:rFonts w:asciiTheme="minorHAnsi" w:hAnsiTheme="minorHAnsi" w:cstheme="minorHAnsi"/>
                <w:sz w:val="24"/>
              </w:rPr>
            </w:pPr>
            <w:r w:rsidRPr="003944D6">
              <w:rPr>
                <w:rFonts w:asciiTheme="minorHAnsi" w:hAnsiTheme="minorHAnsi" w:cstheme="minorHAnsi"/>
                <w:b/>
                <w:sz w:val="24"/>
              </w:rPr>
              <w:t xml:space="preserve">Link to DMPS Grading Resources: </w:t>
            </w:r>
            <w:hyperlink r:id="rId10" w:history="1">
              <w:r w:rsidRPr="003944D6">
                <w:rPr>
                  <w:rStyle w:val="Hyperlink"/>
                  <w:rFonts w:asciiTheme="minorHAnsi" w:hAnsiTheme="minorHAnsi" w:cstheme="minorHAnsi"/>
                  <w:sz w:val="24"/>
                </w:rPr>
                <w:t>http://grading.dmschools.org</w:t>
              </w:r>
            </w:hyperlink>
            <w:r w:rsidRPr="003944D6">
              <w:rPr>
                <w:rFonts w:asciiTheme="minorHAnsi" w:hAnsiTheme="minorHAnsi" w:cstheme="minorHAnsi"/>
                <w:sz w:val="24"/>
              </w:rPr>
              <w:t xml:space="preserve"> </w:t>
            </w:r>
          </w:p>
          <w:p w14:paraId="096E0440" w14:textId="4C8E9A53" w:rsidR="00FC48D7" w:rsidRPr="003944D6" w:rsidRDefault="00FC48D7" w:rsidP="000425CC">
            <w:pPr>
              <w:spacing w:after="0" w:line="240" w:lineRule="auto"/>
              <w:rPr>
                <w:rFonts w:asciiTheme="minorHAnsi" w:hAnsiTheme="minorHAnsi"/>
                <w:szCs w:val="24"/>
              </w:rPr>
            </w:pPr>
            <w:r w:rsidRPr="003944D6">
              <w:rPr>
                <w:rFonts w:asciiTheme="minorHAnsi" w:hAnsiTheme="minorHAnsi" w:cstheme="minorHAnsi"/>
                <w:b/>
                <w:sz w:val="24"/>
              </w:rPr>
              <w:t xml:space="preserve">Link to Course Information @ AP Central: </w:t>
            </w:r>
            <w:hyperlink r:id="rId11" w:history="1">
              <w:r w:rsidR="00F719EB" w:rsidRPr="00F719EB">
                <w:rPr>
                  <w:rStyle w:val="Hyperlink"/>
                  <w:rFonts w:asciiTheme="minorHAnsi" w:hAnsiTheme="minorHAnsi" w:cstheme="minorHAnsi"/>
                  <w:sz w:val="24"/>
                </w:rPr>
                <w:t>https://apcentral.collegeboard.org/courses/ap-english-language-and-composition/course</w:t>
              </w:r>
            </w:hyperlink>
            <w:r w:rsidR="00F719EB">
              <w:rPr>
                <w:rFonts w:asciiTheme="minorHAnsi" w:hAnsiTheme="minorHAnsi" w:cstheme="minorHAnsi"/>
                <w:b/>
                <w:sz w:val="24"/>
              </w:rPr>
              <w:t xml:space="preserve"> </w:t>
            </w:r>
          </w:p>
        </w:tc>
      </w:tr>
    </w:tbl>
    <w:p w14:paraId="61C5D315" w14:textId="5D8BD15E" w:rsidR="000425CC" w:rsidRPr="003944D6" w:rsidRDefault="000425CC">
      <w:pPr>
        <w:rPr>
          <w:rFonts w:asciiTheme="minorHAnsi" w:hAnsiTheme="minorHAnsi"/>
        </w:rPr>
      </w:pPr>
    </w:p>
    <w:p w14:paraId="1018DB1C" w14:textId="7ADC7D15" w:rsidR="009152EE" w:rsidRDefault="009152EE"/>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021"/>
        <w:gridCol w:w="2601"/>
        <w:gridCol w:w="3608"/>
        <w:gridCol w:w="4110"/>
      </w:tblGrid>
      <w:tr w:rsidR="000425CC" w:rsidRPr="003944D6" w14:paraId="58EC1F32" w14:textId="77777777" w:rsidTr="00F86033">
        <w:tc>
          <w:tcPr>
            <w:tcW w:w="1402" w:type="pct"/>
            <w:shd w:val="clear" w:color="auto" w:fill="000000" w:themeFill="text1"/>
            <w:vAlign w:val="center"/>
          </w:tcPr>
          <w:p w14:paraId="439BAAD8" w14:textId="01936F13" w:rsidR="000425CC" w:rsidRPr="00645728" w:rsidRDefault="000425CC" w:rsidP="00F86033">
            <w:pPr>
              <w:jc w:val="center"/>
              <w:rPr>
                <w:rFonts w:asciiTheme="minorHAnsi" w:hAnsiTheme="minorHAnsi"/>
                <w:b/>
                <w:sz w:val="32"/>
              </w:rPr>
            </w:pPr>
            <w:r w:rsidRPr="00645728">
              <w:rPr>
                <w:rFonts w:asciiTheme="minorHAnsi" w:hAnsiTheme="minorHAnsi"/>
                <w:b/>
                <w:sz w:val="32"/>
              </w:rPr>
              <w:lastRenderedPageBreak/>
              <w:t>Grading Topic</w:t>
            </w:r>
          </w:p>
        </w:tc>
        <w:tc>
          <w:tcPr>
            <w:tcW w:w="907" w:type="pct"/>
            <w:shd w:val="clear" w:color="auto" w:fill="000000" w:themeFill="text1"/>
            <w:vAlign w:val="center"/>
          </w:tcPr>
          <w:p w14:paraId="45F5EB8C" w14:textId="77777777" w:rsidR="000425CC" w:rsidRPr="00645728" w:rsidRDefault="000425CC" w:rsidP="00F86033">
            <w:pPr>
              <w:jc w:val="center"/>
              <w:rPr>
                <w:rFonts w:asciiTheme="minorHAnsi" w:hAnsiTheme="minorHAnsi"/>
                <w:b/>
                <w:sz w:val="32"/>
              </w:rPr>
            </w:pPr>
            <w:r w:rsidRPr="00645728">
              <w:rPr>
                <w:rFonts w:asciiTheme="minorHAnsi" w:hAnsiTheme="minorHAnsi"/>
                <w:b/>
                <w:sz w:val="32"/>
              </w:rPr>
              <w:t>AP Exam Alignment</w:t>
            </w:r>
          </w:p>
        </w:tc>
        <w:tc>
          <w:tcPr>
            <w:tcW w:w="1258" w:type="pct"/>
            <w:shd w:val="clear" w:color="auto" w:fill="000000" w:themeFill="text1"/>
            <w:vAlign w:val="center"/>
          </w:tcPr>
          <w:p w14:paraId="065A33DA" w14:textId="77777777" w:rsidR="000425CC" w:rsidRPr="00645728" w:rsidRDefault="000425CC" w:rsidP="00F86033">
            <w:pPr>
              <w:jc w:val="center"/>
              <w:rPr>
                <w:rFonts w:asciiTheme="minorHAnsi" w:hAnsiTheme="minorHAnsi"/>
                <w:b/>
                <w:sz w:val="32"/>
              </w:rPr>
            </w:pPr>
            <w:r w:rsidRPr="00645728">
              <w:rPr>
                <w:rFonts w:asciiTheme="minorHAnsi" w:hAnsiTheme="minorHAnsi"/>
                <w:b/>
                <w:sz w:val="32"/>
              </w:rPr>
              <w:t>Core Standards</w:t>
            </w:r>
          </w:p>
        </w:tc>
        <w:tc>
          <w:tcPr>
            <w:tcW w:w="1433" w:type="pct"/>
            <w:tcBorders>
              <w:bottom w:val="single" w:sz="6" w:space="0" w:color="auto"/>
            </w:tcBorders>
            <w:shd w:val="clear" w:color="auto" w:fill="000000" w:themeFill="text1"/>
            <w:vAlign w:val="center"/>
          </w:tcPr>
          <w:p w14:paraId="4D83EB71" w14:textId="77777777" w:rsidR="000425CC" w:rsidRPr="00645728" w:rsidRDefault="000425CC" w:rsidP="00F86033">
            <w:pPr>
              <w:jc w:val="center"/>
              <w:rPr>
                <w:rFonts w:asciiTheme="minorHAnsi" w:hAnsiTheme="minorHAnsi"/>
                <w:b/>
                <w:sz w:val="32"/>
              </w:rPr>
            </w:pPr>
            <w:r w:rsidRPr="00645728">
              <w:rPr>
                <w:rFonts w:asciiTheme="minorHAnsi" w:hAnsiTheme="minorHAnsi"/>
                <w:b/>
                <w:sz w:val="32"/>
              </w:rPr>
              <w:t>DMACC Competencies</w:t>
            </w:r>
          </w:p>
        </w:tc>
      </w:tr>
      <w:tr w:rsidR="000425CC" w:rsidRPr="003944D6" w14:paraId="7F254B65" w14:textId="77777777" w:rsidTr="00C10E86">
        <w:trPr>
          <w:trHeight w:val="928"/>
        </w:trPr>
        <w:tc>
          <w:tcPr>
            <w:tcW w:w="1402" w:type="pct"/>
            <w:vAlign w:val="center"/>
          </w:tcPr>
          <w:p w14:paraId="7575B680"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Vocabulary and Terminology</w:t>
            </w:r>
          </w:p>
        </w:tc>
        <w:tc>
          <w:tcPr>
            <w:tcW w:w="907" w:type="pct"/>
            <w:vAlign w:val="center"/>
          </w:tcPr>
          <w:p w14:paraId="3FE73793"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Support</w:t>
            </w:r>
          </w:p>
        </w:tc>
        <w:tc>
          <w:tcPr>
            <w:tcW w:w="1258" w:type="pct"/>
            <w:vAlign w:val="center"/>
          </w:tcPr>
          <w:p w14:paraId="244BCB9C" w14:textId="77777777" w:rsidR="000425CC" w:rsidRPr="003944D6" w:rsidRDefault="000425CC" w:rsidP="00C10E86">
            <w:pPr>
              <w:pStyle w:val="ListParagraph"/>
              <w:numPr>
                <w:ilvl w:val="0"/>
                <w:numId w:val="4"/>
              </w:numPr>
              <w:spacing w:after="0" w:line="240" w:lineRule="auto"/>
              <w:ind w:left="274" w:hanging="180"/>
            </w:pPr>
            <w:r w:rsidRPr="003944D6">
              <w:t>Reading Literature 4</w:t>
            </w:r>
          </w:p>
          <w:p w14:paraId="0ACEE4E9" w14:textId="77777777" w:rsidR="000425CC" w:rsidRPr="003944D6" w:rsidRDefault="000425CC" w:rsidP="00C10E86">
            <w:pPr>
              <w:pStyle w:val="ListParagraph"/>
              <w:numPr>
                <w:ilvl w:val="0"/>
                <w:numId w:val="4"/>
              </w:numPr>
              <w:spacing w:after="0" w:line="240" w:lineRule="auto"/>
              <w:ind w:left="274" w:hanging="180"/>
            </w:pPr>
            <w:r w:rsidRPr="003944D6">
              <w:t>Reading Informational Text 4</w:t>
            </w:r>
          </w:p>
          <w:p w14:paraId="3E306BD4" w14:textId="77777777" w:rsidR="000425CC" w:rsidRPr="003944D6" w:rsidRDefault="000425CC" w:rsidP="00C10E86">
            <w:pPr>
              <w:pStyle w:val="ListParagraph"/>
              <w:numPr>
                <w:ilvl w:val="0"/>
                <w:numId w:val="4"/>
              </w:numPr>
              <w:spacing w:after="0" w:line="240" w:lineRule="auto"/>
              <w:ind w:left="274" w:hanging="180"/>
            </w:pPr>
            <w:r w:rsidRPr="003944D6">
              <w:t>Language 4-6</w:t>
            </w:r>
          </w:p>
        </w:tc>
        <w:tc>
          <w:tcPr>
            <w:tcW w:w="1433" w:type="pct"/>
            <w:tcBorders>
              <w:top w:val="single" w:sz="6" w:space="0" w:color="auto"/>
            </w:tcBorders>
            <w:vAlign w:val="center"/>
          </w:tcPr>
          <w:p w14:paraId="62A56BCC" w14:textId="77777777" w:rsidR="000425CC" w:rsidRPr="003944D6" w:rsidRDefault="000425CC" w:rsidP="00C10E86">
            <w:pPr>
              <w:pStyle w:val="ListParagraph"/>
              <w:numPr>
                <w:ilvl w:val="0"/>
                <w:numId w:val="8"/>
              </w:numPr>
              <w:spacing w:after="0" w:line="240" w:lineRule="auto"/>
              <w:ind w:left="267" w:hanging="191"/>
            </w:pPr>
            <w:r w:rsidRPr="003944D6">
              <w:t>ENG106-4</w:t>
            </w:r>
          </w:p>
        </w:tc>
      </w:tr>
      <w:tr w:rsidR="000425CC" w:rsidRPr="003944D6" w14:paraId="7796FE48" w14:textId="77777777" w:rsidTr="00C10E86">
        <w:trPr>
          <w:trHeight w:val="928"/>
        </w:trPr>
        <w:tc>
          <w:tcPr>
            <w:tcW w:w="1402" w:type="pct"/>
            <w:tcBorders>
              <w:top w:val="single" w:sz="6" w:space="0" w:color="auto"/>
              <w:bottom w:val="single" w:sz="6" w:space="0" w:color="auto"/>
            </w:tcBorders>
            <w:vAlign w:val="center"/>
          </w:tcPr>
          <w:p w14:paraId="54CA5D2C"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Writing Process</w:t>
            </w:r>
          </w:p>
        </w:tc>
        <w:tc>
          <w:tcPr>
            <w:tcW w:w="907" w:type="pct"/>
            <w:tcBorders>
              <w:bottom w:val="single" w:sz="6" w:space="0" w:color="auto"/>
            </w:tcBorders>
            <w:vAlign w:val="center"/>
          </w:tcPr>
          <w:p w14:paraId="72654802" w14:textId="77777777" w:rsidR="000425CC" w:rsidRPr="003944D6" w:rsidRDefault="000425CC" w:rsidP="00C10E86">
            <w:pPr>
              <w:ind w:left="113"/>
              <w:jc w:val="center"/>
              <w:rPr>
                <w:rFonts w:asciiTheme="minorHAnsi" w:hAnsiTheme="minorHAnsi"/>
                <w:sz w:val="40"/>
              </w:rPr>
            </w:pPr>
            <w:r w:rsidRPr="003944D6">
              <w:rPr>
                <w:rFonts w:asciiTheme="minorHAnsi" w:hAnsiTheme="minorHAnsi"/>
                <w:sz w:val="40"/>
              </w:rPr>
              <w:t>Support</w:t>
            </w:r>
          </w:p>
        </w:tc>
        <w:tc>
          <w:tcPr>
            <w:tcW w:w="1258" w:type="pct"/>
            <w:tcBorders>
              <w:bottom w:val="single" w:sz="6" w:space="0" w:color="auto"/>
            </w:tcBorders>
            <w:vAlign w:val="center"/>
          </w:tcPr>
          <w:p w14:paraId="32886B90" w14:textId="77777777" w:rsidR="000425CC" w:rsidRPr="003944D6" w:rsidRDefault="000425CC" w:rsidP="00C10E86">
            <w:pPr>
              <w:pStyle w:val="ListParagraph"/>
              <w:numPr>
                <w:ilvl w:val="0"/>
                <w:numId w:val="5"/>
              </w:numPr>
              <w:spacing w:after="0" w:line="240" w:lineRule="auto"/>
              <w:ind w:left="274" w:hanging="180"/>
            </w:pPr>
            <w:r w:rsidRPr="003944D6">
              <w:t>Writing 4-8, 10</w:t>
            </w:r>
          </w:p>
          <w:p w14:paraId="36935073" w14:textId="77777777" w:rsidR="000425CC" w:rsidRPr="003944D6" w:rsidRDefault="000425CC" w:rsidP="00C10E86">
            <w:pPr>
              <w:pStyle w:val="ListParagraph"/>
              <w:numPr>
                <w:ilvl w:val="0"/>
                <w:numId w:val="5"/>
              </w:numPr>
              <w:spacing w:after="0" w:line="240" w:lineRule="auto"/>
              <w:ind w:left="274" w:hanging="180"/>
            </w:pPr>
            <w:r w:rsidRPr="003944D6">
              <w:t>Language 1-3</w:t>
            </w:r>
          </w:p>
        </w:tc>
        <w:tc>
          <w:tcPr>
            <w:tcW w:w="1433" w:type="pct"/>
            <w:tcBorders>
              <w:bottom w:val="single" w:sz="6" w:space="0" w:color="auto"/>
            </w:tcBorders>
            <w:vAlign w:val="center"/>
          </w:tcPr>
          <w:p w14:paraId="4C821D26" w14:textId="77777777" w:rsidR="000425CC" w:rsidRPr="003944D6" w:rsidRDefault="000425CC" w:rsidP="00C10E86">
            <w:pPr>
              <w:pStyle w:val="ListParagraph"/>
              <w:numPr>
                <w:ilvl w:val="0"/>
                <w:numId w:val="5"/>
              </w:numPr>
              <w:spacing w:after="0" w:line="240" w:lineRule="auto"/>
              <w:ind w:left="358" w:hanging="270"/>
            </w:pPr>
            <w:r w:rsidRPr="003944D6">
              <w:t>ENG105-1, ENG105-3, ENG105-5</w:t>
            </w:r>
          </w:p>
          <w:p w14:paraId="36A51EAF" w14:textId="77777777" w:rsidR="000425CC" w:rsidRPr="003944D6" w:rsidRDefault="000425CC" w:rsidP="00C10E86">
            <w:pPr>
              <w:pStyle w:val="ListParagraph"/>
              <w:numPr>
                <w:ilvl w:val="0"/>
                <w:numId w:val="5"/>
              </w:numPr>
              <w:spacing w:after="0" w:line="240" w:lineRule="auto"/>
              <w:ind w:left="358" w:hanging="270"/>
            </w:pPr>
            <w:r w:rsidRPr="003944D6">
              <w:t>ENG106-5, ENG 106-6, ENG106-7</w:t>
            </w:r>
          </w:p>
        </w:tc>
      </w:tr>
      <w:tr w:rsidR="000425CC" w:rsidRPr="003944D6" w14:paraId="36E06B4D" w14:textId="77777777" w:rsidTr="00C10E86">
        <w:trPr>
          <w:trHeight w:val="928"/>
        </w:trPr>
        <w:tc>
          <w:tcPr>
            <w:tcW w:w="1402" w:type="pct"/>
            <w:tcBorders>
              <w:top w:val="single" w:sz="6" w:space="0" w:color="auto"/>
              <w:bottom w:val="single" w:sz="6" w:space="0" w:color="auto"/>
            </w:tcBorders>
            <w:vAlign w:val="center"/>
          </w:tcPr>
          <w:p w14:paraId="76A600C5"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Speaking &amp; Listening</w:t>
            </w:r>
          </w:p>
        </w:tc>
        <w:tc>
          <w:tcPr>
            <w:tcW w:w="907" w:type="pct"/>
            <w:tcBorders>
              <w:top w:val="single" w:sz="6" w:space="0" w:color="auto"/>
              <w:bottom w:val="single" w:sz="6" w:space="0" w:color="auto"/>
            </w:tcBorders>
            <w:vAlign w:val="center"/>
          </w:tcPr>
          <w:p w14:paraId="59788611"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Support</w:t>
            </w:r>
          </w:p>
        </w:tc>
        <w:tc>
          <w:tcPr>
            <w:tcW w:w="1258" w:type="pct"/>
            <w:tcBorders>
              <w:top w:val="single" w:sz="6" w:space="0" w:color="auto"/>
              <w:bottom w:val="single" w:sz="6" w:space="0" w:color="auto"/>
            </w:tcBorders>
            <w:vAlign w:val="center"/>
          </w:tcPr>
          <w:p w14:paraId="0674BE16" w14:textId="77777777" w:rsidR="000425CC" w:rsidRPr="003944D6" w:rsidRDefault="000425CC" w:rsidP="00C10E86">
            <w:pPr>
              <w:pStyle w:val="ListParagraph"/>
              <w:numPr>
                <w:ilvl w:val="0"/>
                <w:numId w:val="5"/>
              </w:numPr>
              <w:spacing w:after="0" w:line="240" w:lineRule="auto"/>
              <w:ind w:left="274" w:hanging="180"/>
            </w:pPr>
            <w:r w:rsidRPr="003944D6">
              <w:t>Speaking and Listening Standards SL.11-12.1.A-D</w:t>
            </w:r>
          </w:p>
          <w:p w14:paraId="52982B33" w14:textId="77777777" w:rsidR="000425CC" w:rsidRPr="003944D6" w:rsidRDefault="000425CC" w:rsidP="00C10E86">
            <w:pPr>
              <w:pStyle w:val="ListParagraph"/>
              <w:spacing w:after="0" w:line="240" w:lineRule="auto"/>
              <w:ind w:left="274"/>
            </w:pPr>
            <w:r w:rsidRPr="003944D6">
              <w:t>SL.11-12.2</w:t>
            </w:r>
          </w:p>
          <w:p w14:paraId="7FBC27CB" w14:textId="40ECC2AB" w:rsidR="000425CC" w:rsidRPr="003944D6" w:rsidRDefault="000425CC" w:rsidP="00C10E86">
            <w:pPr>
              <w:pStyle w:val="ListParagraph"/>
              <w:spacing w:after="0" w:line="240" w:lineRule="auto"/>
              <w:ind w:left="274"/>
            </w:pPr>
            <w:r w:rsidRPr="003944D6">
              <w:t>SL11-12.3</w:t>
            </w:r>
          </w:p>
        </w:tc>
        <w:tc>
          <w:tcPr>
            <w:tcW w:w="1433" w:type="pct"/>
            <w:tcBorders>
              <w:top w:val="single" w:sz="6" w:space="0" w:color="auto"/>
              <w:bottom w:val="single" w:sz="6" w:space="0" w:color="auto"/>
            </w:tcBorders>
            <w:vAlign w:val="center"/>
          </w:tcPr>
          <w:p w14:paraId="704F8CFB" w14:textId="77777777" w:rsidR="000425CC" w:rsidRPr="003944D6" w:rsidRDefault="000425CC" w:rsidP="00C10E86">
            <w:pPr>
              <w:pStyle w:val="ListParagraph"/>
              <w:ind w:left="274"/>
            </w:pPr>
          </w:p>
        </w:tc>
      </w:tr>
      <w:tr w:rsidR="000425CC" w:rsidRPr="003944D6" w14:paraId="07E17224" w14:textId="77777777" w:rsidTr="00C10E86">
        <w:trPr>
          <w:trHeight w:val="928"/>
        </w:trPr>
        <w:tc>
          <w:tcPr>
            <w:tcW w:w="1402" w:type="pct"/>
            <w:tcBorders>
              <w:top w:val="single" w:sz="6" w:space="0" w:color="auto"/>
              <w:bottom w:val="single" w:sz="6" w:space="0" w:color="auto"/>
            </w:tcBorders>
            <w:vAlign w:val="center"/>
          </w:tcPr>
          <w:p w14:paraId="5A813506" w14:textId="32BE1307" w:rsidR="000425CC" w:rsidRPr="003944D6" w:rsidRDefault="000425CC" w:rsidP="00F86033">
            <w:pPr>
              <w:jc w:val="center"/>
              <w:rPr>
                <w:rFonts w:asciiTheme="minorHAnsi" w:hAnsiTheme="minorHAnsi"/>
                <w:b/>
                <w:sz w:val="40"/>
              </w:rPr>
            </w:pPr>
            <w:r w:rsidRPr="003944D6">
              <w:rPr>
                <w:rFonts w:asciiTheme="minorHAnsi" w:hAnsiTheme="minorHAnsi"/>
                <w:b/>
                <w:sz w:val="40"/>
              </w:rPr>
              <w:t>Critical Reading</w:t>
            </w:r>
          </w:p>
        </w:tc>
        <w:tc>
          <w:tcPr>
            <w:tcW w:w="907" w:type="pct"/>
            <w:tcBorders>
              <w:top w:val="single" w:sz="6" w:space="0" w:color="auto"/>
              <w:bottom w:val="single" w:sz="6" w:space="0" w:color="auto"/>
            </w:tcBorders>
            <w:vAlign w:val="center"/>
          </w:tcPr>
          <w:p w14:paraId="29DC0F08"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Multiple Choice</w:t>
            </w:r>
          </w:p>
        </w:tc>
        <w:tc>
          <w:tcPr>
            <w:tcW w:w="1258" w:type="pct"/>
            <w:tcBorders>
              <w:top w:val="single" w:sz="6" w:space="0" w:color="auto"/>
              <w:bottom w:val="single" w:sz="6" w:space="0" w:color="auto"/>
            </w:tcBorders>
            <w:vAlign w:val="center"/>
          </w:tcPr>
          <w:p w14:paraId="7A39764D" w14:textId="77777777" w:rsidR="000425CC" w:rsidRPr="003944D6" w:rsidRDefault="000425CC" w:rsidP="00C10E86">
            <w:pPr>
              <w:pStyle w:val="ListParagraph"/>
              <w:numPr>
                <w:ilvl w:val="0"/>
                <w:numId w:val="5"/>
              </w:numPr>
              <w:spacing w:after="0" w:line="240" w:lineRule="auto"/>
              <w:ind w:left="274" w:hanging="180"/>
            </w:pPr>
            <w:r w:rsidRPr="003944D6">
              <w:t>Reading Literature 1-3, 5-10</w:t>
            </w:r>
          </w:p>
          <w:p w14:paraId="097C645B" w14:textId="77777777" w:rsidR="000425CC" w:rsidRPr="003944D6" w:rsidRDefault="000425CC" w:rsidP="00C10E86">
            <w:pPr>
              <w:pStyle w:val="ListParagraph"/>
              <w:numPr>
                <w:ilvl w:val="0"/>
                <w:numId w:val="5"/>
              </w:numPr>
              <w:spacing w:after="0" w:line="240" w:lineRule="auto"/>
              <w:ind w:left="274" w:hanging="180"/>
            </w:pPr>
            <w:r w:rsidRPr="003944D6">
              <w:t>Reading Informational Text 1-3, 5-10</w:t>
            </w:r>
          </w:p>
        </w:tc>
        <w:tc>
          <w:tcPr>
            <w:tcW w:w="1433" w:type="pct"/>
            <w:tcBorders>
              <w:top w:val="single" w:sz="6" w:space="0" w:color="auto"/>
              <w:bottom w:val="single" w:sz="6" w:space="0" w:color="auto"/>
            </w:tcBorders>
            <w:vAlign w:val="center"/>
          </w:tcPr>
          <w:p w14:paraId="0422BE9E" w14:textId="77777777" w:rsidR="000425CC" w:rsidRPr="003944D6" w:rsidRDefault="000425CC" w:rsidP="00C10E86">
            <w:pPr>
              <w:pStyle w:val="ListParagraph"/>
              <w:numPr>
                <w:ilvl w:val="0"/>
                <w:numId w:val="5"/>
              </w:numPr>
              <w:spacing w:after="0" w:line="240" w:lineRule="auto"/>
              <w:ind w:left="274" w:hanging="180"/>
            </w:pPr>
            <w:r w:rsidRPr="003944D6">
              <w:t>ENG105-2</w:t>
            </w:r>
          </w:p>
          <w:p w14:paraId="43F778C8" w14:textId="77777777" w:rsidR="000425CC" w:rsidRPr="003944D6" w:rsidRDefault="000425CC" w:rsidP="00C10E86">
            <w:pPr>
              <w:pStyle w:val="ListParagraph"/>
              <w:numPr>
                <w:ilvl w:val="0"/>
                <w:numId w:val="5"/>
              </w:numPr>
              <w:spacing w:after="0" w:line="240" w:lineRule="auto"/>
              <w:ind w:left="274" w:hanging="180"/>
            </w:pPr>
            <w:r w:rsidRPr="003944D6">
              <w:t>ENG106-1</w:t>
            </w:r>
          </w:p>
        </w:tc>
      </w:tr>
      <w:tr w:rsidR="000425CC" w:rsidRPr="003944D6" w14:paraId="2CE97E9B" w14:textId="77777777" w:rsidTr="00C10E86">
        <w:trPr>
          <w:trHeight w:val="928"/>
        </w:trPr>
        <w:tc>
          <w:tcPr>
            <w:tcW w:w="1402" w:type="pct"/>
            <w:tcBorders>
              <w:top w:val="single" w:sz="6" w:space="0" w:color="auto"/>
            </w:tcBorders>
            <w:vAlign w:val="center"/>
          </w:tcPr>
          <w:p w14:paraId="6EE48E9D"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Timed Writing</w:t>
            </w:r>
          </w:p>
          <w:p w14:paraId="51401E70" w14:textId="77777777" w:rsidR="000425CC" w:rsidRPr="003944D6" w:rsidRDefault="000425CC" w:rsidP="00F86033">
            <w:pPr>
              <w:jc w:val="center"/>
              <w:rPr>
                <w:rFonts w:asciiTheme="minorHAnsi" w:hAnsiTheme="minorHAnsi"/>
                <w:b/>
                <w:sz w:val="40"/>
              </w:rPr>
            </w:pPr>
            <w:r w:rsidRPr="003944D6">
              <w:rPr>
                <w:rFonts w:asciiTheme="minorHAnsi" w:hAnsiTheme="minorHAnsi"/>
                <w:b/>
                <w:sz w:val="36"/>
              </w:rPr>
              <w:t>(Rhetorical, Synthesis, Argument)</w:t>
            </w:r>
          </w:p>
        </w:tc>
        <w:tc>
          <w:tcPr>
            <w:tcW w:w="907" w:type="pct"/>
            <w:tcBorders>
              <w:top w:val="single" w:sz="6" w:space="0" w:color="auto"/>
            </w:tcBorders>
            <w:vAlign w:val="center"/>
          </w:tcPr>
          <w:p w14:paraId="23DC7CD7"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Essay</w:t>
            </w:r>
          </w:p>
        </w:tc>
        <w:tc>
          <w:tcPr>
            <w:tcW w:w="1258" w:type="pct"/>
            <w:tcBorders>
              <w:top w:val="single" w:sz="6" w:space="0" w:color="auto"/>
            </w:tcBorders>
            <w:vAlign w:val="center"/>
          </w:tcPr>
          <w:p w14:paraId="5CAE08E3" w14:textId="77777777" w:rsidR="000425CC" w:rsidRPr="003944D6" w:rsidRDefault="000425CC" w:rsidP="00C10E86">
            <w:pPr>
              <w:pStyle w:val="ListParagraph"/>
              <w:numPr>
                <w:ilvl w:val="0"/>
                <w:numId w:val="6"/>
              </w:numPr>
              <w:spacing w:after="0" w:line="240" w:lineRule="auto"/>
              <w:ind w:left="274" w:hanging="180"/>
            </w:pPr>
            <w:r w:rsidRPr="003944D6">
              <w:t>Writing 1, 2, 9</w:t>
            </w:r>
          </w:p>
        </w:tc>
        <w:tc>
          <w:tcPr>
            <w:tcW w:w="1433" w:type="pct"/>
            <w:tcBorders>
              <w:top w:val="single" w:sz="6" w:space="0" w:color="auto"/>
            </w:tcBorders>
            <w:vAlign w:val="center"/>
          </w:tcPr>
          <w:p w14:paraId="1B97E2EE" w14:textId="77777777" w:rsidR="000425CC" w:rsidRPr="003944D6" w:rsidRDefault="000425CC" w:rsidP="00C10E86">
            <w:pPr>
              <w:pStyle w:val="ListParagraph"/>
              <w:numPr>
                <w:ilvl w:val="0"/>
                <w:numId w:val="6"/>
              </w:numPr>
              <w:spacing w:after="0" w:line="240" w:lineRule="auto"/>
              <w:ind w:left="274" w:hanging="180"/>
            </w:pPr>
            <w:r w:rsidRPr="003944D6">
              <w:t>ENG106-1, ENG106-2</w:t>
            </w:r>
          </w:p>
        </w:tc>
      </w:tr>
      <w:tr w:rsidR="000425CC" w:rsidRPr="003944D6" w14:paraId="083FF653" w14:textId="77777777" w:rsidTr="00C10E86">
        <w:trPr>
          <w:trHeight w:val="928"/>
        </w:trPr>
        <w:tc>
          <w:tcPr>
            <w:tcW w:w="1402" w:type="pct"/>
            <w:tcBorders>
              <w:top w:val="single" w:sz="6" w:space="0" w:color="auto"/>
            </w:tcBorders>
            <w:vAlign w:val="center"/>
          </w:tcPr>
          <w:p w14:paraId="14AAD85A" w14:textId="77777777" w:rsidR="000425CC" w:rsidRPr="003944D6" w:rsidRDefault="000425CC" w:rsidP="00F86033">
            <w:pPr>
              <w:jc w:val="center"/>
              <w:rPr>
                <w:rFonts w:asciiTheme="minorHAnsi" w:hAnsiTheme="minorHAnsi"/>
                <w:b/>
                <w:sz w:val="40"/>
              </w:rPr>
            </w:pPr>
            <w:r w:rsidRPr="003944D6">
              <w:rPr>
                <w:rFonts w:asciiTheme="minorHAnsi" w:hAnsiTheme="minorHAnsi"/>
                <w:b/>
                <w:sz w:val="40"/>
              </w:rPr>
              <w:t>Untimed Writing</w:t>
            </w:r>
          </w:p>
          <w:p w14:paraId="793AB894" w14:textId="77777777" w:rsidR="000425CC" w:rsidRPr="003944D6" w:rsidRDefault="000425CC" w:rsidP="00F86033">
            <w:pPr>
              <w:jc w:val="center"/>
              <w:rPr>
                <w:rFonts w:asciiTheme="minorHAnsi" w:hAnsiTheme="minorHAnsi"/>
                <w:b/>
                <w:sz w:val="40"/>
              </w:rPr>
            </w:pPr>
            <w:r w:rsidRPr="003944D6">
              <w:rPr>
                <w:rFonts w:asciiTheme="minorHAnsi" w:hAnsiTheme="minorHAnsi"/>
                <w:b/>
                <w:sz w:val="36"/>
              </w:rPr>
              <w:t>(Rhetorical, Synthesis, Argument)</w:t>
            </w:r>
          </w:p>
        </w:tc>
        <w:tc>
          <w:tcPr>
            <w:tcW w:w="907" w:type="pct"/>
            <w:tcBorders>
              <w:top w:val="single" w:sz="6" w:space="0" w:color="auto"/>
            </w:tcBorders>
            <w:vAlign w:val="center"/>
          </w:tcPr>
          <w:p w14:paraId="5CC7F555" w14:textId="77777777" w:rsidR="000425CC" w:rsidRPr="003944D6" w:rsidRDefault="000425CC" w:rsidP="00C10E86">
            <w:pPr>
              <w:ind w:left="94"/>
              <w:jc w:val="center"/>
              <w:rPr>
                <w:rFonts w:asciiTheme="minorHAnsi" w:hAnsiTheme="minorHAnsi"/>
                <w:sz w:val="40"/>
              </w:rPr>
            </w:pPr>
            <w:r w:rsidRPr="003944D6">
              <w:rPr>
                <w:rFonts w:asciiTheme="minorHAnsi" w:hAnsiTheme="minorHAnsi"/>
                <w:sz w:val="40"/>
              </w:rPr>
              <w:t>Essay</w:t>
            </w:r>
          </w:p>
        </w:tc>
        <w:tc>
          <w:tcPr>
            <w:tcW w:w="1258" w:type="pct"/>
            <w:tcBorders>
              <w:top w:val="single" w:sz="6" w:space="0" w:color="auto"/>
            </w:tcBorders>
            <w:vAlign w:val="center"/>
          </w:tcPr>
          <w:p w14:paraId="7E1BA98C" w14:textId="77777777" w:rsidR="000425CC" w:rsidRPr="003944D6" w:rsidRDefault="000425CC" w:rsidP="00C10E86">
            <w:pPr>
              <w:pStyle w:val="ListParagraph"/>
              <w:numPr>
                <w:ilvl w:val="0"/>
                <w:numId w:val="6"/>
              </w:numPr>
              <w:spacing w:after="0" w:line="240" w:lineRule="auto"/>
              <w:ind w:left="274" w:hanging="180"/>
            </w:pPr>
            <w:r w:rsidRPr="003944D6">
              <w:t>Writing 1, 2, 9</w:t>
            </w:r>
          </w:p>
        </w:tc>
        <w:tc>
          <w:tcPr>
            <w:tcW w:w="1433" w:type="pct"/>
            <w:tcBorders>
              <w:top w:val="single" w:sz="6" w:space="0" w:color="auto"/>
            </w:tcBorders>
            <w:vAlign w:val="center"/>
          </w:tcPr>
          <w:p w14:paraId="064460BD" w14:textId="77777777" w:rsidR="000425CC" w:rsidRPr="003944D6" w:rsidRDefault="000425CC" w:rsidP="00C10E86">
            <w:pPr>
              <w:pStyle w:val="ListParagraph"/>
              <w:numPr>
                <w:ilvl w:val="0"/>
                <w:numId w:val="7"/>
              </w:numPr>
              <w:spacing w:after="0" w:line="240" w:lineRule="auto"/>
              <w:ind w:left="188" w:hanging="180"/>
            </w:pPr>
            <w:r w:rsidRPr="003944D6">
              <w:t>ENG106-1, ENG106-2</w:t>
            </w:r>
          </w:p>
        </w:tc>
      </w:tr>
    </w:tbl>
    <w:p w14:paraId="1A6CED6E" w14:textId="77777777" w:rsidR="00911043" w:rsidRPr="003944D6" w:rsidRDefault="00911043" w:rsidP="00911043">
      <w:pPr>
        <w:rPr>
          <w:rFonts w:asciiTheme="minorHAnsi" w:hAnsiTheme="minorHAnsi" w:cs="Gill Sans"/>
          <w:sz w:val="32"/>
          <w:szCs w:val="32"/>
        </w:rPr>
        <w:sectPr w:rsidR="00911043" w:rsidRPr="003944D6" w:rsidSect="00E54142">
          <w:headerReference w:type="even" r:id="rId12"/>
          <w:footerReference w:type="first" r:id="rId13"/>
          <w:pgSz w:w="15840" w:h="12240" w:orient="landscape"/>
          <w:pgMar w:top="720" w:right="720" w:bottom="720" w:left="720" w:header="288" w:footer="720" w:gutter="0"/>
          <w:cols w:space="720"/>
          <w:titlePg/>
          <w:docGrid w:linePitch="360"/>
        </w:sectPr>
      </w:pPr>
    </w:p>
    <w:p w14:paraId="4BBA0E1C" w14:textId="43D58E00" w:rsidR="00FC48D7" w:rsidRPr="003944D6" w:rsidRDefault="00FC48D7" w:rsidP="00FC48D7">
      <w:pPr>
        <w:spacing w:after="160" w:line="259" w:lineRule="auto"/>
        <w:rPr>
          <w:rFonts w:asciiTheme="minorHAnsi" w:hAnsiTheme="minorHAnsi" w:cs="Gill Sans"/>
          <w:sz w:val="32"/>
          <w:szCs w:val="32"/>
        </w:rPr>
      </w:pPr>
      <w:r w:rsidRPr="003944D6">
        <w:rPr>
          <w:rFonts w:asciiTheme="minorHAnsi" w:hAnsiTheme="minorHAnsi" w:cs="Gill Sans"/>
          <w:b/>
          <w:sz w:val="32"/>
          <w:szCs w:val="32"/>
        </w:rPr>
        <w:lastRenderedPageBreak/>
        <w:t>Standards-Referenced Grading Basics</w:t>
      </w:r>
    </w:p>
    <w:p w14:paraId="3BBC38A4" w14:textId="77777777" w:rsidR="00FC48D7" w:rsidRPr="003944D6" w:rsidRDefault="00FC48D7" w:rsidP="00FC48D7">
      <w:pPr>
        <w:spacing w:after="0" w:line="240" w:lineRule="auto"/>
        <w:jc w:val="both"/>
        <w:rPr>
          <w:rFonts w:asciiTheme="minorHAnsi" w:hAnsiTheme="minorHAnsi" w:cs="Gill Sans"/>
          <w:sz w:val="24"/>
          <w:szCs w:val="32"/>
        </w:rPr>
      </w:pPr>
      <w:r w:rsidRPr="003944D6">
        <w:rPr>
          <w:rFonts w:asciiTheme="minorHAnsi" w:hAnsiTheme="minorHAnsi" w:cs="Gill Sans"/>
          <w:sz w:val="24"/>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3ED5B7B5" w14:textId="35A9AE62" w:rsidR="00FC48D7" w:rsidRPr="003944D6" w:rsidRDefault="00143942" w:rsidP="00FC48D7">
      <w:pPr>
        <w:spacing w:after="0" w:line="240" w:lineRule="auto"/>
        <w:jc w:val="both"/>
        <w:rPr>
          <w:rFonts w:asciiTheme="minorHAnsi" w:hAnsiTheme="minorHAnsi" w:cs="Gill Sans"/>
          <w:szCs w:val="32"/>
        </w:rPr>
      </w:pPr>
      <w:r w:rsidRPr="003944D6">
        <w:rPr>
          <w:rFonts w:asciiTheme="minorHAnsi" w:hAnsiTheme="minorHAnsi"/>
          <w:noProof/>
        </w:rPr>
        <w:drawing>
          <wp:anchor distT="0" distB="0" distL="114300" distR="114300" simplePos="0" relativeHeight="251675648" behindDoc="0" locked="0" layoutInCell="1" allowOverlap="1" wp14:anchorId="40B8EA54" wp14:editId="52906740">
            <wp:simplePos x="0" y="0"/>
            <wp:positionH relativeFrom="column">
              <wp:posOffset>5287513</wp:posOffset>
            </wp:positionH>
            <wp:positionV relativeFrom="paragraph">
              <wp:posOffset>120650</wp:posOffset>
            </wp:positionV>
            <wp:extent cx="3371850" cy="1587500"/>
            <wp:effectExtent l="0" t="0" r="0" b="0"/>
            <wp:wrapThrough wrapText="bothSides">
              <wp:wrapPolygon edited="0">
                <wp:start x="0" y="0"/>
                <wp:lineTo x="0" y="21254"/>
                <wp:lineTo x="21478" y="21254"/>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1850" cy="1587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7"/>
        <w:tblW w:w="6720" w:type="dxa"/>
        <w:tblLayout w:type="fixed"/>
        <w:tblLook w:val="04A0" w:firstRow="1" w:lastRow="0" w:firstColumn="1" w:lastColumn="0" w:noHBand="0" w:noVBand="1"/>
      </w:tblPr>
      <w:tblGrid>
        <w:gridCol w:w="6720"/>
      </w:tblGrid>
      <w:tr w:rsidR="00FC48D7" w:rsidRPr="003944D6" w14:paraId="0BEBDAE6" w14:textId="77777777" w:rsidTr="00143942">
        <w:trPr>
          <w:trHeight w:val="345"/>
        </w:trPr>
        <w:tc>
          <w:tcPr>
            <w:tcW w:w="6720" w:type="dxa"/>
            <w:shd w:val="clear" w:color="auto" w:fill="000000"/>
            <w:vAlign w:val="center"/>
          </w:tcPr>
          <w:p w14:paraId="27F56336" w14:textId="06CF7101" w:rsidR="00FC48D7" w:rsidRPr="003944D6" w:rsidRDefault="00FC48D7" w:rsidP="0001224A">
            <w:pPr>
              <w:jc w:val="center"/>
              <w:rPr>
                <w:rFonts w:asciiTheme="minorHAnsi" w:hAnsiTheme="minorHAnsi" w:cs="Gill Sans"/>
                <w:b/>
                <w:szCs w:val="32"/>
              </w:rPr>
            </w:pPr>
            <w:r w:rsidRPr="003944D6">
              <w:rPr>
                <w:rFonts w:asciiTheme="minorHAnsi" w:hAnsiTheme="minorHAnsi" w:cs="Gill Sans"/>
                <w:b/>
                <w:szCs w:val="32"/>
              </w:rPr>
              <w:t>The Body of Evidence in a Process-Based Course</w:t>
            </w:r>
          </w:p>
        </w:tc>
      </w:tr>
      <w:tr w:rsidR="00FC48D7" w:rsidRPr="003944D6" w14:paraId="3B8934AD" w14:textId="77777777" w:rsidTr="00143942">
        <w:trPr>
          <w:trHeight w:val="4273"/>
        </w:trPr>
        <w:tc>
          <w:tcPr>
            <w:tcW w:w="6720" w:type="dxa"/>
          </w:tcPr>
          <w:p w14:paraId="72395995" w14:textId="77777777" w:rsidR="00FC48D7" w:rsidRPr="003944D6" w:rsidRDefault="00FC48D7" w:rsidP="00FC48D7">
            <w:pPr>
              <w:spacing w:after="0" w:line="240" w:lineRule="auto"/>
              <w:rPr>
                <w:rFonts w:asciiTheme="minorHAnsi" w:hAnsiTheme="minorHAnsi" w:cs="Gill Sans"/>
                <w:i/>
                <w:sz w:val="24"/>
                <w:szCs w:val="24"/>
              </w:rPr>
            </w:pPr>
            <w:r w:rsidRPr="003944D6">
              <w:rPr>
                <w:rFonts w:asciiTheme="minorHAnsi" w:hAnsiTheme="minorHAnsi" w:cs="Gill Sans"/>
                <w:b/>
                <w:sz w:val="24"/>
                <w:szCs w:val="24"/>
              </w:rPr>
              <w:t>Process-Based SRG</w:t>
            </w:r>
            <w:r w:rsidRPr="003944D6">
              <w:rPr>
                <w:rFonts w:asciiTheme="minorHAnsi" w:hAnsiTheme="minorHAnsi" w:cs="Gill Sans"/>
                <w:sz w:val="24"/>
                <w:szCs w:val="24"/>
              </w:rPr>
              <w:t xml:space="preserve"> </w:t>
            </w:r>
            <w:r w:rsidRPr="003944D6">
              <w:rPr>
                <w:rFonts w:asciiTheme="minorHAnsi" w:hAnsiTheme="minorHAnsi" w:cs="Gill Sans"/>
                <w:i/>
                <w:sz w:val="24"/>
                <w:szCs w:val="24"/>
              </w:rPr>
              <w:t>is defined as an SRG course design where the same scale recurs throughout the course, but the level of complexity of text and intricacy of task increase over time.</w:t>
            </w:r>
          </w:p>
          <w:p w14:paraId="1D2E9388" w14:textId="77777777" w:rsidR="00FC48D7" w:rsidRPr="003944D6" w:rsidRDefault="00FC48D7" w:rsidP="00FC48D7">
            <w:pPr>
              <w:spacing w:after="0" w:line="240" w:lineRule="auto"/>
              <w:rPr>
                <w:rFonts w:asciiTheme="minorHAnsi" w:hAnsiTheme="minorHAnsi" w:cs="Gill Sans"/>
                <w:sz w:val="24"/>
                <w:szCs w:val="24"/>
              </w:rPr>
            </w:pPr>
          </w:p>
          <w:p w14:paraId="1EDE7930" w14:textId="2BFFB622" w:rsidR="00FC48D7" w:rsidRPr="003944D6" w:rsidRDefault="00FC48D7" w:rsidP="00FC48D7">
            <w:pPr>
              <w:pStyle w:val="Heading1"/>
              <w:jc w:val="left"/>
              <w:outlineLvl w:val="0"/>
              <w:rPr>
                <w:rFonts w:asciiTheme="minorHAnsi" w:hAnsiTheme="minorHAnsi"/>
                <w:b w:val="0"/>
                <w:sz w:val="24"/>
                <w:szCs w:val="24"/>
              </w:rPr>
            </w:pPr>
            <w:r w:rsidRPr="003944D6">
              <w:rPr>
                <w:rFonts w:asciiTheme="minorHAnsi" w:hAnsiTheme="minorHAnsi"/>
                <w:b w:val="0"/>
                <w:sz w:val="24"/>
                <w:szCs w:val="24"/>
              </w:rPr>
              <w:t xml:space="preserve">AP English </w:t>
            </w:r>
            <w:r w:rsidR="000425CC" w:rsidRPr="003944D6">
              <w:rPr>
                <w:rFonts w:asciiTheme="minorHAnsi" w:hAnsiTheme="minorHAnsi"/>
                <w:b w:val="0"/>
                <w:sz w:val="24"/>
                <w:szCs w:val="24"/>
              </w:rPr>
              <w:t>Language</w:t>
            </w:r>
            <w:r w:rsidRPr="003944D6">
              <w:rPr>
                <w:rFonts w:asciiTheme="minorHAnsi" w:hAnsiTheme="minorHAnsi"/>
                <w:b w:val="0"/>
                <w:sz w:val="24"/>
                <w:szCs w:val="24"/>
              </w:rPr>
              <w:t xml:space="preserve"> &amp; Composition immerses students in six themes as outlined by the College Board curriculum framework. Students cycle through the similar topics repeatedly as they progress through the course, with changing content and an increasing complexity of the text, analysis, listening, speaking, and writing expectations throughout. </w:t>
            </w:r>
          </w:p>
          <w:p w14:paraId="57DBE36E" w14:textId="77777777" w:rsidR="00FC48D7" w:rsidRPr="003944D6" w:rsidRDefault="00FC48D7" w:rsidP="00FC48D7">
            <w:pPr>
              <w:spacing w:after="0" w:line="240" w:lineRule="auto"/>
              <w:rPr>
                <w:rFonts w:asciiTheme="minorHAnsi" w:hAnsiTheme="minorHAnsi" w:cs="Gill Sans"/>
                <w:sz w:val="24"/>
                <w:szCs w:val="24"/>
              </w:rPr>
            </w:pPr>
          </w:p>
          <w:p w14:paraId="29B0C742" w14:textId="77777777" w:rsidR="00FC48D7" w:rsidRPr="003944D6" w:rsidRDefault="00FC48D7" w:rsidP="00FC48D7">
            <w:pPr>
              <w:spacing w:after="0" w:line="240" w:lineRule="auto"/>
              <w:rPr>
                <w:rFonts w:asciiTheme="minorHAnsi" w:hAnsiTheme="minorHAnsi" w:cs="Gill Sans"/>
                <w:sz w:val="24"/>
                <w:szCs w:val="24"/>
              </w:rPr>
            </w:pPr>
            <w:r w:rsidRPr="003944D6">
              <w:rPr>
                <w:rFonts w:asciiTheme="minorHAnsi" w:hAnsiTheme="minorHAnsi" w:cs="Gill Sans"/>
                <w:sz w:val="24"/>
                <w:szCs w:val="24"/>
              </w:rPr>
              <w:t xml:space="preserve">To account for this, process-based courses like this have their evidence considered in a “Sliding Window” approach. When determining the topic score for any given grading topic, </w:t>
            </w:r>
            <w:r w:rsidRPr="003944D6">
              <w:rPr>
                <w:rFonts w:asciiTheme="minorHAnsi" w:hAnsiTheme="minorHAnsi" w:cs="Gill Sans"/>
                <w:i/>
                <w:sz w:val="24"/>
                <w:szCs w:val="24"/>
              </w:rPr>
              <w:t>the most recent evidence</w:t>
            </w:r>
            <w:r w:rsidRPr="003944D6">
              <w:rPr>
                <w:rFonts w:asciiTheme="minorHAnsi" w:hAnsiTheme="minorHAnsi" w:cs="Gill Sans"/>
                <w:sz w:val="24"/>
                <w:szCs w:val="24"/>
              </w:rPr>
              <w:t xml:space="preserve"> determines the topic score. Teacher discretion remains a vital part of this determination, but it is hard to overlook evidence from the most recent (and therefore rigorous) assessments.</w:t>
            </w:r>
          </w:p>
          <w:p w14:paraId="7DD8EFB6" w14:textId="77777777" w:rsidR="002021A6" w:rsidRPr="003944D6" w:rsidRDefault="002021A6" w:rsidP="00FC48D7">
            <w:pPr>
              <w:spacing w:after="0" w:line="240" w:lineRule="auto"/>
              <w:rPr>
                <w:rFonts w:asciiTheme="minorHAnsi" w:hAnsiTheme="minorHAnsi" w:cs="Gill Sans"/>
                <w:sz w:val="24"/>
                <w:szCs w:val="24"/>
              </w:rPr>
            </w:pPr>
          </w:p>
          <w:p w14:paraId="3C47B621" w14:textId="77777777" w:rsidR="00FC48D7" w:rsidRPr="003944D6" w:rsidRDefault="00FC48D7" w:rsidP="009B2FC5">
            <w:pPr>
              <w:spacing w:after="0" w:line="240" w:lineRule="auto"/>
              <w:rPr>
                <w:rFonts w:asciiTheme="minorHAnsi" w:hAnsiTheme="minorHAnsi"/>
                <w:b/>
                <w:sz w:val="24"/>
                <w:szCs w:val="24"/>
              </w:rPr>
            </w:pPr>
            <w:r w:rsidRPr="003944D6">
              <w:rPr>
                <w:rFonts w:asciiTheme="minorHAnsi" w:hAnsiTheme="minorHAnsi"/>
                <w:b/>
                <w:sz w:val="24"/>
                <w:szCs w:val="24"/>
              </w:rPr>
              <w:t>DMPS Grading Resources: grading.dmschools.org</w:t>
            </w:r>
          </w:p>
          <w:p w14:paraId="2622DA3E" w14:textId="77777777" w:rsidR="00143942" w:rsidRPr="003944D6" w:rsidRDefault="00143942" w:rsidP="009B2FC5">
            <w:pPr>
              <w:spacing w:after="0" w:line="240" w:lineRule="auto"/>
              <w:rPr>
                <w:rFonts w:asciiTheme="minorHAnsi" w:hAnsiTheme="minorHAnsi"/>
                <w:b/>
                <w:sz w:val="24"/>
                <w:szCs w:val="24"/>
              </w:rPr>
            </w:pPr>
          </w:p>
          <w:p w14:paraId="067116ED" w14:textId="77777777" w:rsidR="00143942" w:rsidRPr="003944D6" w:rsidRDefault="00143942" w:rsidP="009B2FC5">
            <w:pPr>
              <w:spacing w:after="0" w:line="240" w:lineRule="auto"/>
              <w:rPr>
                <w:rFonts w:asciiTheme="minorHAnsi" w:hAnsiTheme="minorHAnsi"/>
                <w:b/>
                <w:sz w:val="24"/>
                <w:szCs w:val="24"/>
              </w:rPr>
            </w:pPr>
          </w:p>
        </w:tc>
      </w:tr>
    </w:tbl>
    <w:p w14:paraId="19B69BA1" w14:textId="3399FF80" w:rsidR="00FC48D7" w:rsidRPr="003944D6" w:rsidRDefault="00FC48D7" w:rsidP="00FC48D7">
      <w:pPr>
        <w:jc w:val="both"/>
        <w:rPr>
          <w:rFonts w:asciiTheme="minorHAnsi" w:hAnsiTheme="minorHAnsi" w:cs="Gill Sans"/>
          <w:szCs w:val="32"/>
        </w:rPr>
      </w:pPr>
    </w:p>
    <w:p w14:paraId="0D7D2D9B" w14:textId="4993A8D0" w:rsidR="00A6090E" w:rsidRPr="003944D6" w:rsidRDefault="00143942" w:rsidP="005D3823">
      <w:pPr>
        <w:rPr>
          <w:rFonts w:asciiTheme="minorHAnsi" w:hAnsiTheme="minorHAnsi"/>
        </w:rPr>
      </w:pPr>
      <w:r w:rsidRPr="003944D6">
        <w:rPr>
          <w:rFonts w:asciiTheme="minorHAnsi" w:hAnsiTheme="minorHAnsi" w:cs="Gill Sans"/>
          <w:noProof/>
          <w:szCs w:val="32"/>
        </w:rPr>
        <mc:AlternateContent>
          <mc:Choice Requires="wps">
            <w:drawing>
              <wp:anchor distT="0" distB="0" distL="114300" distR="114300" simplePos="0" relativeHeight="251679744" behindDoc="0" locked="0" layoutInCell="1" allowOverlap="1" wp14:anchorId="414E788B" wp14:editId="70CC5491">
                <wp:simplePos x="0" y="0"/>
                <wp:positionH relativeFrom="margin">
                  <wp:posOffset>4378960</wp:posOffset>
                </wp:positionH>
                <wp:positionV relativeFrom="margin">
                  <wp:posOffset>2784475</wp:posOffset>
                </wp:positionV>
                <wp:extent cx="4885690" cy="2797175"/>
                <wp:effectExtent l="0" t="0" r="10160" b="22225"/>
                <wp:wrapTight wrapText="bothSides">
                  <wp:wrapPolygon edited="0">
                    <wp:start x="1432" y="0"/>
                    <wp:lineTo x="842" y="441"/>
                    <wp:lineTo x="0" y="1912"/>
                    <wp:lineTo x="0" y="21625"/>
                    <wp:lineTo x="20213" y="21625"/>
                    <wp:lineTo x="20803" y="21183"/>
                    <wp:lineTo x="21561" y="19712"/>
                    <wp:lineTo x="21561" y="0"/>
                    <wp:lineTo x="1432"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4885690" cy="279717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DF1A161" w14:textId="77777777" w:rsidR="00143942" w:rsidRPr="00BC33EB" w:rsidRDefault="00143942" w:rsidP="00143942">
                            <w:pPr>
                              <w:jc w:val="center"/>
                              <w:rPr>
                                <w:rFonts w:ascii="Gill Sans MT" w:hAnsi="Gill Sans MT"/>
                                <w:b/>
                              </w:rPr>
                            </w:pPr>
                            <w:r w:rsidRPr="00BC33EB">
                              <w:rPr>
                                <w:rFonts w:ascii="Gill Sans MT" w:hAnsi="Gill Sans MT"/>
                                <w:b/>
                              </w:rPr>
                              <w:t>Guiding Practices of Standards-Referenced Grading</w:t>
                            </w:r>
                          </w:p>
                          <w:p w14:paraId="39C909BD" w14:textId="77777777" w:rsidR="00143942" w:rsidRDefault="00143942" w:rsidP="00143942">
                            <w:pPr>
                              <w:jc w:val="center"/>
                              <w:rPr>
                                <w:rFonts w:ascii="Gill Sans MT" w:hAnsi="Gill Sans MT"/>
                              </w:rPr>
                            </w:pPr>
                            <w:r w:rsidRPr="00BC33EB">
                              <w:rPr>
                                <w:rFonts w:ascii="Gill Sans MT" w:hAnsi="Gill Sans MT"/>
                                <w:b/>
                              </w:rPr>
                              <w:t>1.</w:t>
                            </w:r>
                            <w:r w:rsidRPr="00BC33EB">
                              <w:rPr>
                                <w:rFonts w:ascii="Gill Sans MT" w:hAnsi="Gill Sans MT"/>
                              </w:rPr>
                              <w:t xml:space="preserve"> A consistent 4-point </w:t>
                            </w:r>
                            <w:r>
                              <w:rPr>
                                <w:rFonts w:ascii="Gill Sans MT" w:hAnsi="Gill Sans MT"/>
                              </w:rPr>
                              <w:t>grading scale will be used.</w:t>
                            </w:r>
                          </w:p>
                          <w:p w14:paraId="7087691B" w14:textId="77777777" w:rsidR="00143942" w:rsidRDefault="00143942" w:rsidP="00143942">
                            <w:pPr>
                              <w:jc w:val="center"/>
                              <w:rPr>
                                <w:rFonts w:ascii="Gill Sans MT" w:hAnsi="Gill Sans MT"/>
                              </w:rPr>
                            </w:pPr>
                            <w:r w:rsidRPr="00BC33EB">
                              <w:rPr>
                                <w:rFonts w:ascii="Gill Sans MT" w:hAnsi="Gill Sans MT"/>
                                <w:b/>
                              </w:rPr>
                              <w:t>2.</w:t>
                            </w:r>
                            <w:r w:rsidRPr="00BC33EB">
                              <w:rPr>
                                <w:rFonts w:ascii="Gill Sans MT" w:hAnsi="Gill Sans MT"/>
                              </w:rPr>
                              <w:t xml:space="preserve"> Student achievement and behavior w</w:t>
                            </w:r>
                            <w:r>
                              <w:rPr>
                                <w:rFonts w:ascii="Gill Sans MT" w:hAnsi="Gill Sans MT"/>
                              </w:rPr>
                              <w:t>ill be reported separately.</w:t>
                            </w:r>
                          </w:p>
                          <w:p w14:paraId="15D81BA9" w14:textId="77777777" w:rsidR="00143942" w:rsidRDefault="00143942" w:rsidP="00143942">
                            <w:pPr>
                              <w:jc w:val="center"/>
                              <w:rPr>
                                <w:rFonts w:ascii="Gill Sans MT" w:hAnsi="Gill Sans MT"/>
                              </w:rPr>
                            </w:pPr>
                            <w:r w:rsidRPr="00BC33EB">
                              <w:rPr>
                                <w:rFonts w:ascii="Gill Sans MT" w:hAnsi="Gill Sans MT"/>
                                <w:b/>
                              </w:rPr>
                              <w:t>3.</w:t>
                            </w:r>
                            <w:r w:rsidRPr="00BC33EB">
                              <w:rPr>
                                <w:rFonts w:ascii="Gill Sans MT" w:hAnsi="Gill Sans MT"/>
                              </w:rPr>
                              <w:t xml:space="preserve"> Scores will be b</w:t>
                            </w:r>
                            <w:r>
                              <w:rPr>
                                <w:rFonts w:ascii="Gill Sans MT" w:hAnsi="Gill Sans MT"/>
                              </w:rPr>
                              <w:t>ased on a body of evidence.</w:t>
                            </w:r>
                          </w:p>
                          <w:p w14:paraId="1EA9D6C6" w14:textId="77777777" w:rsidR="00143942" w:rsidRDefault="00143942" w:rsidP="00143942">
                            <w:pPr>
                              <w:jc w:val="center"/>
                              <w:rPr>
                                <w:rFonts w:ascii="Gill Sans MT" w:hAnsi="Gill Sans MT"/>
                              </w:rPr>
                            </w:pPr>
                            <w:r w:rsidRPr="00BC33EB">
                              <w:rPr>
                                <w:rFonts w:ascii="Gill Sans MT" w:hAnsi="Gill Sans MT"/>
                                <w:b/>
                              </w:rPr>
                              <w:t>4.</w:t>
                            </w:r>
                            <w:r w:rsidRPr="00BC33EB">
                              <w:rPr>
                                <w:rFonts w:ascii="Gill Sans MT" w:hAnsi="Gill Sans MT"/>
                              </w:rPr>
                              <w:t xml:space="preserve"> Achievement will be organized by learning topic and converted to a grade at semester’</w:t>
                            </w:r>
                            <w:r>
                              <w:rPr>
                                <w:rFonts w:ascii="Gill Sans MT" w:hAnsi="Gill Sans MT"/>
                              </w:rPr>
                              <w:t xml:space="preserve">s end. </w:t>
                            </w:r>
                          </w:p>
                          <w:p w14:paraId="74A11C21" w14:textId="77777777" w:rsidR="00143942" w:rsidRDefault="00143942" w:rsidP="00143942">
                            <w:pPr>
                              <w:jc w:val="center"/>
                              <w:rPr>
                                <w:rFonts w:ascii="Gill Sans MT" w:hAnsi="Gill Sans MT"/>
                              </w:rPr>
                            </w:pPr>
                            <w:r w:rsidRPr="00BC33EB">
                              <w:rPr>
                                <w:rFonts w:ascii="Gill Sans MT" w:hAnsi="Gill Sans MT"/>
                                <w:b/>
                              </w:rPr>
                              <w:t>5.</w:t>
                            </w:r>
                            <w:r w:rsidRPr="00BC33EB">
                              <w:rPr>
                                <w:rFonts w:ascii="Gill Sans MT" w:hAnsi="Gill Sans MT"/>
                              </w:rPr>
                              <w:t xml:space="preserve"> Students will have multiple opportunities </w:t>
                            </w:r>
                            <w:r>
                              <w:rPr>
                                <w:rFonts w:ascii="Gill Sans MT" w:hAnsi="Gill Sans MT"/>
                              </w:rPr>
                              <w:t xml:space="preserve">to demonstrate proficiency. </w:t>
                            </w:r>
                          </w:p>
                          <w:p w14:paraId="63C112A6" w14:textId="77777777" w:rsidR="00143942" w:rsidRPr="00BC33EB" w:rsidRDefault="00143942" w:rsidP="00143942">
                            <w:pPr>
                              <w:jc w:val="center"/>
                              <w:rPr>
                                <w:rFonts w:ascii="Gill Sans MT" w:hAnsi="Gill Sans MT"/>
                              </w:rPr>
                            </w:pPr>
                            <w:r w:rsidRPr="00BC33EB">
                              <w:rPr>
                                <w:rFonts w:ascii="Gill Sans MT" w:hAnsi="Gill Sans MT"/>
                                <w:b/>
                              </w:rPr>
                              <w:t>6.</w:t>
                            </w:r>
                            <w:r w:rsidRPr="00BC33EB">
                              <w:rPr>
                                <w:rFonts w:ascii="Gill Sans MT" w:hAnsi="Gill Sans MT"/>
                              </w:rPr>
                              <w:t xml:space="preserve"> Accommodations and modifications will be provided for exceptional learne</w:t>
                            </w:r>
                            <w:r>
                              <w:rPr>
                                <w:rFonts w:ascii="Gill Sans MT" w:hAnsi="Gill Sans MT"/>
                              </w:rPr>
                              <w:t>r</w:t>
                            </w:r>
                            <w:r w:rsidRPr="00BC33EB">
                              <w:rPr>
                                <w:rFonts w:ascii="Gill Sans MT" w:hAnsi="Gill Sans MT"/>
                              </w:rPr>
                              <w:t>s.</w:t>
                            </w:r>
                          </w:p>
                          <w:p w14:paraId="00F56378" w14:textId="77777777" w:rsidR="00143942" w:rsidRDefault="00143942" w:rsidP="001439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788B" id="Round Diagonal Corner Rectangle 55" o:spid="_x0000_s1027" style="position:absolute;margin-left:344.8pt;margin-top:219.25pt;width:384.7pt;height:2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885690,279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" adj="-11796480,,5400" path="m466205,l4885690,r,l4885690,2330970v,257478,-208727,466205,-466205,466205l,2797175r,l,466205c,208727,208727,,466205,xe" fillcolor="white [3201]" strokecolor="black [3200]" strokeweight="1pt">
                <v:stroke joinstyle="miter"/>
                <v:formulas/>
                <v:path arrowok="t" o:connecttype="custom" o:connectlocs="466205,0;4885690,0;4885690,0;4885690,2330970;4419485,2797175;0,2797175;0,2797175;0,466205;466205,0" o:connectangles="0,0,0,0,0,0,0,0,0" textboxrect="0,0,4885690,2797175"/>
                <v:textbox>
                  <w:txbxContent>
                    <w:p w14:paraId="7DF1A161" w14:textId="77777777" w:rsidR="00143942" w:rsidRPr="00BC33EB" w:rsidRDefault="00143942" w:rsidP="00143942">
                      <w:pPr>
                        <w:jc w:val="center"/>
                        <w:rPr>
                          <w:rFonts w:ascii="Gill Sans MT" w:hAnsi="Gill Sans MT"/>
                          <w:b/>
                        </w:rPr>
                      </w:pPr>
                      <w:r w:rsidRPr="00BC33EB">
                        <w:rPr>
                          <w:rFonts w:ascii="Gill Sans MT" w:hAnsi="Gill Sans MT"/>
                          <w:b/>
                        </w:rPr>
                        <w:t>Guiding Practices of Standards-Referenced Grading</w:t>
                      </w:r>
                    </w:p>
                    <w:p w14:paraId="39C909BD" w14:textId="77777777" w:rsidR="00143942" w:rsidRDefault="00143942" w:rsidP="00143942">
                      <w:pPr>
                        <w:jc w:val="center"/>
                        <w:rPr>
                          <w:rFonts w:ascii="Gill Sans MT" w:hAnsi="Gill Sans MT"/>
                        </w:rPr>
                      </w:pPr>
                      <w:r w:rsidRPr="00BC33EB">
                        <w:rPr>
                          <w:rFonts w:ascii="Gill Sans MT" w:hAnsi="Gill Sans MT"/>
                          <w:b/>
                        </w:rPr>
                        <w:t>1.</w:t>
                      </w:r>
                      <w:r w:rsidRPr="00BC33EB">
                        <w:rPr>
                          <w:rFonts w:ascii="Gill Sans MT" w:hAnsi="Gill Sans MT"/>
                        </w:rPr>
                        <w:t xml:space="preserve"> A consistent 4-point </w:t>
                      </w:r>
                      <w:r>
                        <w:rPr>
                          <w:rFonts w:ascii="Gill Sans MT" w:hAnsi="Gill Sans MT"/>
                        </w:rPr>
                        <w:t>grading scale will be used.</w:t>
                      </w:r>
                    </w:p>
                    <w:p w14:paraId="7087691B" w14:textId="77777777" w:rsidR="00143942" w:rsidRDefault="00143942" w:rsidP="00143942">
                      <w:pPr>
                        <w:jc w:val="center"/>
                        <w:rPr>
                          <w:rFonts w:ascii="Gill Sans MT" w:hAnsi="Gill Sans MT"/>
                        </w:rPr>
                      </w:pPr>
                      <w:r w:rsidRPr="00BC33EB">
                        <w:rPr>
                          <w:rFonts w:ascii="Gill Sans MT" w:hAnsi="Gill Sans MT"/>
                          <w:b/>
                        </w:rPr>
                        <w:t>2.</w:t>
                      </w:r>
                      <w:r w:rsidRPr="00BC33EB">
                        <w:rPr>
                          <w:rFonts w:ascii="Gill Sans MT" w:hAnsi="Gill Sans MT"/>
                        </w:rPr>
                        <w:t xml:space="preserve"> Student achievement and behavior w</w:t>
                      </w:r>
                      <w:r>
                        <w:rPr>
                          <w:rFonts w:ascii="Gill Sans MT" w:hAnsi="Gill Sans MT"/>
                        </w:rPr>
                        <w:t>ill be reported separately.</w:t>
                      </w:r>
                    </w:p>
                    <w:p w14:paraId="15D81BA9" w14:textId="77777777" w:rsidR="00143942" w:rsidRDefault="00143942" w:rsidP="00143942">
                      <w:pPr>
                        <w:jc w:val="center"/>
                        <w:rPr>
                          <w:rFonts w:ascii="Gill Sans MT" w:hAnsi="Gill Sans MT"/>
                        </w:rPr>
                      </w:pPr>
                      <w:r w:rsidRPr="00BC33EB">
                        <w:rPr>
                          <w:rFonts w:ascii="Gill Sans MT" w:hAnsi="Gill Sans MT"/>
                          <w:b/>
                        </w:rPr>
                        <w:t>3.</w:t>
                      </w:r>
                      <w:r w:rsidRPr="00BC33EB">
                        <w:rPr>
                          <w:rFonts w:ascii="Gill Sans MT" w:hAnsi="Gill Sans MT"/>
                        </w:rPr>
                        <w:t xml:space="preserve"> Scores will be b</w:t>
                      </w:r>
                      <w:r>
                        <w:rPr>
                          <w:rFonts w:ascii="Gill Sans MT" w:hAnsi="Gill Sans MT"/>
                        </w:rPr>
                        <w:t>ased on a body of evidence.</w:t>
                      </w:r>
                    </w:p>
                    <w:p w14:paraId="1EA9D6C6" w14:textId="77777777" w:rsidR="00143942" w:rsidRDefault="00143942" w:rsidP="00143942">
                      <w:pPr>
                        <w:jc w:val="center"/>
                        <w:rPr>
                          <w:rFonts w:ascii="Gill Sans MT" w:hAnsi="Gill Sans MT"/>
                        </w:rPr>
                      </w:pPr>
                      <w:r w:rsidRPr="00BC33EB">
                        <w:rPr>
                          <w:rFonts w:ascii="Gill Sans MT" w:hAnsi="Gill Sans MT"/>
                          <w:b/>
                        </w:rPr>
                        <w:t>4.</w:t>
                      </w:r>
                      <w:r w:rsidRPr="00BC33EB">
                        <w:rPr>
                          <w:rFonts w:ascii="Gill Sans MT" w:hAnsi="Gill Sans MT"/>
                        </w:rPr>
                        <w:t xml:space="preserve"> Achievement will be organized by learning topic and converted to a grade at semester’</w:t>
                      </w:r>
                      <w:r>
                        <w:rPr>
                          <w:rFonts w:ascii="Gill Sans MT" w:hAnsi="Gill Sans MT"/>
                        </w:rPr>
                        <w:t xml:space="preserve">s end. </w:t>
                      </w:r>
                    </w:p>
                    <w:p w14:paraId="74A11C21" w14:textId="77777777" w:rsidR="00143942" w:rsidRDefault="00143942" w:rsidP="00143942">
                      <w:pPr>
                        <w:jc w:val="center"/>
                        <w:rPr>
                          <w:rFonts w:ascii="Gill Sans MT" w:hAnsi="Gill Sans MT"/>
                        </w:rPr>
                      </w:pPr>
                      <w:r w:rsidRPr="00BC33EB">
                        <w:rPr>
                          <w:rFonts w:ascii="Gill Sans MT" w:hAnsi="Gill Sans MT"/>
                          <w:b/>
                        </w:rPr>
                        <w:t>5.</w:t>
                      </w:r>
                      <w:r w:rsidRPr="00BC33EB">
                        <w:rPr>
                          <w:rFonts w:ascii="Gill Sans MT" w:hAnsi="Gill Sans MT"/>
                        </w:rPr>
                        <w:t xml:space="preserve"> Students will have multiple opportunities </w:t>
                      </w:r>
                      <w:r>
                        <w:rPr>
                          <w:rFonts w:ascii="Gill Sans MT" w:hAnsi="Gill Sans MT"/>
                        </w:rPr>
                        <w:t xml:space="preserve">to demonstrate proficiency. </w:t>
                      </w:r>
                    </w:p>
                    <w:p w14:paraId="63C112A6" w14:textId="77777777" w:rsidR="00143942" w:rsidRPr="00BC33EB" w:rsidRDefault="00143942" w:rsidP="00143942">
                      <w:pPr>
                        <w:jc w:val="center"/>
                        <w:rPr>
                          <w:rFonts w:ascii="Gill Sans MT" w:hAnsi="Gill Sans MT"/>
                        </w:rPr>
                      </w:pPr>
                      <w:r w:rsidRPr="00BC33EB">
                        <w:rPr>
                          <w:rFonts w:ascii="Gill Sans MT" w:hAnsi="Gill Sans MT"/>
                          <w:b/>
                        </w:rPr>
                        <w:t>6.</w:t>
                      </w:r>
                      <w:r w:rsidRPr="00BC33EB">
                        <w:rPr>
                          <w:rFonts w:ascii="Gill Sans MT" w:hAnsi="Gill Sans MT"/>
                        </w:rPr>
                        <w:t xml:space="preserve"> Accommodations and modifications will be provided for exceptional learne</w:t>
                      </w:r>
                      <w:r>
                        <w:rPr>
                          <w:rFonts w:ascii="Gill Sans MT" w:hAnsi="Gill Sans MT"/>
                        </w:rPr>
                        <w:t>r</w:t>
                      </w:r>
                      <w:r w:rsidRPr="00BC33EB">
                        <w:rPr>
                          <w:rFonts w:ascii="Gill Sans MT" w:hAnsi="Gill Sans MT"/>
                        </w:rPr>
                        <w:t>s.</w:t>
                      </w:r>
                    </w:p>
                    <w:p w14:paraId="00F56378" w14:textId="77777777" w:rsidR="00143942" w:rsidRDefault="00143942" w:rsidP="00143942"/>
                  </w:txbxContent>
                </v:textbox>
                <w10:wrap type="tight" anchorx="margin" anchory="margin"/>
              </v:shape>
            </w:pict>
          </mc:Fallback>
        </mc:AlternateContent>
      </w:r>
      <w:r w:rsidR="00FC48D7" w:rsidRPr="003944D6">
        <w:rPr>
          <w:rFonts w:asciiTheme="minorHAnsi" w:hAnsiTheme="minorHAnsi"/>
          <w:b/>
        </w:rPr>
        <w:br w:type="page"/>
      </w: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A6090E" w:rsidRPr="003944D6" w14:paraId="643D1848" w14:textId="77777777" w:rsidTr="00A6090E">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64B5D0A" w14:textId="024D66BA" w:rsidR="00A6090E" w:rsidRPr="003944D6" w:rsidRDefault="00A6090E" w:rsidP="00627801">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lastRenderedPageBreak/>
              <w:t xml:space="preserve">Grading Topic:  </w:t>
            </w:r>
            <w:r w:rsidR="00627801" w:rsidRPr="003944D6">
              <w:rPr>
                <w:rFonts w:asciiTheme="minorHAnsi" w:hAnsiTheme="minorHAnsi" w:cs="Calibri"/>
                <w:b/>
                <w:color w:val="FFFFFF"/>
                <w:sz w:val="32"/>
                <w:szCs w:val="28"/>
                <w:highlight w:val="black"/>
              </w:rPr>
              <w:t>Academic Vocabulary</w:t>
            </w:r>
          </w:p>
        </w:tc>
      </w:tr>
      <w:tr w:rsidR="00C10E86" w:rsidRPr="003944D6" w14:paraId="6D49B84C" w14:textId="77777777" w:rsidTr="007F0603">
        <w:tc>
          <w:tcPr>
            <w:tcW w:w="1260" w:type="dxa"/>
            <w:tcBorders>
              <w:left w:val="single" w:sz="8" w:space="0" w:color="000000"/>
              <w:bottom w:val="single" w:sz="8" w:space="0" w:color="000000"/>
            </w:tcBorders>
            <w:tcMar>
              <w:top w:w="100" w:type="dxa"/>
              <w:left w:w="100" w:type="dxa"/>
              <w:bottom w:w="100" w:type="dxa"/>
              <w:right w:w="100" w:type="dxa"/>
            </w:tcMar>
          </w:tcPr>
          <w:p w14:paraId="16D95F38" w14:textId="77777777" w:rsidR="00C10E86" w:rsidRPr="003944D6" w:rsidRDefault="00C10E86" w:rsidP="00C10E86">
            <w:pPr>
              <w:spacing w:after="0"/>
              <w:jc w:val="center"/>
              <w:rPr>
                <w:rFonts w:asciiTheme="minorHAnsi" w:hAnsiTheme="minorHAnsi" w:cs="Calibri"/>
                <w:b/>
                <w:sz w:val="36"/>
              </w:rPr>
            </w:pPr>
            <w:r w:rsidRPr="003944D6">
              <w:rPr>
                <w:rFonts w:asciiTheme="minorHAnsi" w:hAnsiTheme="minorHAnsi" w:cs="Calibri"/>
                <w:b/>
                <w:sz w:val="36"/>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2C26B1C0" w14:textId="77777777" w:rsidR="00C10E86" w:rsidRPr="003944D6" w:rsidRDefault="00C10E86" w:rsidP="00C10E86">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vAlign w:val="center"/>
          </w:tcPr>
          <w:p w14:paraId="637DD463" w14:textId="38969C7C" w:rsidR="00C10E86" w:rsidRPr="003944D6" w:rsidRDefault="00C10E86" w:rsidP="00C10E86">
            <w:pPr>
              <w:spacing w:after="0"/>
              <w:rPr>
                <w:rFonts w:asciiTheme="minorHAnsi" w:hAnsiTheme="minorHAnsi" w:cs="Calibri"/>
                <w:sz w:val="28"/>
              </w:rPr>
            </w:pPr>
            <w:r w:rsidRPr="003944D6">
              <w:rPr>
                <w:rFonts w:asciiTheme="minorHAnsi" w:hAnsiTheme="minorHAnsi"/>
                <w:b/>
                <w:i/>
                <w:sz w:val="28"/>
              </w:rPr>
              <w:t>In addition to meeting the Learning Goal, students demonstrate complex and autonomous analysis of word meaning and usage.</w:t>
            </w:r>
          </w:p>
        </w:tc>
      </w:tr>
      <w:tr w:rsidR="00C10E86" w:rsidRPr="003944D6" w14:paraId="1CF18C81" w14:textId="77777777" w:rsidTr="007F0603">
        <w:tc>
          <w:tcPr>
            <w:tcW w:w="1260" w:type="dxa"/>
            <w:tcBorders>
              <w:left w:val="single" w:sz="8" w:space="0" w:color="000000"/>
            </w:tcBorders>
            <w:tcMar>
              <w:top w:w="100" w:type="dxa"/>
              <w:left w:w="100" w:type="dxa"/>
              <w:bottom w:w="100" w:type="dxa"/>
              <w:right w:w="100" w:type="dxa"/>
            </w:tcMar>
            <w:vAlign w:val="bottom"/>
          </w:tcPr>
          <w:p w14:paraId="40302FC0" w14:textId="77777777" w:rsidR="00C10E86" w:rsidRPr="003944D6" w:rsidRDefault="00C10E86" w:rsidP="00C10E86">
            <w:pPr>
              <w:spacing w:after="0"/>
              <w:jc w:val="center"/>
              <w:rPr>
                <w:rFonts w:asciiTheme="minorHAnsi" w:hAnsiTheme="minorHAnsi" w:cs="Calibri"/>
                <w:b/>
                <w:sz w:val="36"/>
              </w:rPr>
            </w:pPr>
            <w:r w:rsidRPr="003944D6">
              <w:rPr>
                <w:rFonts w:asciiTheme="minorHAnsi" w:hAnsiTheme="minorHAnsi" w:cs="Calibri"/>
                <w:b/>
                <w:sz w:val="36"/>
              </w:rPr>
              <w:t>3</w:t>
            </w:r>
          </w:p>
        </w:tc>
        <w:tc>
          <w:tcPr>
            <w:tcW w:w="270" w:type="dxa"/>
            <w:tcBorders>
              <w:right w:val="single" w:sz="8" w:space="0" w:color="000000"/>
            </w:tcBorders>
            <w:tcMar>
              <w:top w:w="100" w:type="dxa"/>
              <w:left w:w="100" w:type="dxa"/>
              <w:bottom w:w="100" w:type="dxa"/>
              <w:right w:w="100" w:type="dxa"/>
            </w:tcMar>
            <w:vAlign w:val="bottom"/>
          </w:tcPr>
          <w:p w14:paraId="13A4A135" w14:textId="77777777" w:rsidR="00C10E86" w:rsidRPr="003944D6" w:rsidRDefault="00C10E86" w:rsidP="00C10E86">
            <w:pPr>
              <w:spacing w:after="0"/>
              <w:rPr>
                <w:rFonts w:asciiTheme="minorHAnsi" w:hAnsiTheme="minorHAnsi"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vAlign w:val="center"/>
          </w:tcPr>
          <w:p w14:paraId="2126E17D" w14:textId="77777777" w:rsidR="00C10E86" w:rsidRPr="003944D6" w:rsidRDefault="00C10E86" w:rsidP="00C10E86">
            <w:pPr>
              <w:rPr>
                <w:rFonts w:asciiTheme="minorHAnsi" w:hAnsiTheme="minorHAnsi"/>
                <w:b/>
                <w:i/>
                <w:sz w:val="28"/>
              </w:rPr>
            </w:pPr>
            <w:r w:rsidRPr="003944D6">
              <w:rPr>
                <w:rFonts w:asciiTheme="minorHAnsi" w:hAnsiTheme="minorHAnsi"/>
                <w:b/>
                <w:i/>
                <w:sz w:val="28"/>
              </w:rPr>
              <w:t>Students demonstrate they have the ability to:</w:t>
            </w:r>
          </w:p>
          <w:p w14:paraId="6BA52D88" w14:textId="77777777" w:rsidR="00C10E86" w:rsidRPr="003944D6" w:rsidRDefault="00C10E86" w:rsidP="00C10E86">
            <w:pPr>
              <w:pStyle w:val="ListParagraph"/>
              <w:numPr>
                <w:ilvl w:val="0"/>
                <w:numId w:val="9"/>
              </w:numPr>
              <w:spacing w:after="0" w:line="240" w:lineRule="auto"/>
              <w:ind w:left="304" w:hanging="270"/>
              <w:rPr>
                <w:sz w:val="28"/>
              </w:rPr>
            </w:pPr>
            <w:r w:rsidRPr="003944D6">
              <w:rPr>
                <w:sz w:val="28"/>
              </w:rPr>
              <w:t>Analyze a word and its impact within a passage (i.e., connotation, denotation, concrete, abstract, literal, figurative)</w:t>
            </w:r>
          </w:p>
          <w:p w14:paraId="6E6A9F18" w14:textId="77777777" w:rsidR="00627801" w:rsidRPr="003944D6" w:rsidRDefault="00627801" w:rsidP="00627801">
            <w:pPr>
              <w:pStyle w:val="ListParagraph"/>
              <w:spacing w:after="0" w:line="240" w:lineRule="auto"/>
              <w:ind w:left="304"/>
              <w:rPr>
                <w:sz w:val="28"/>
              </w:rPr>
            </w:pPr>
          </w:p>
          <w:p w14:paraId="3241AF5F" w14:textId="3AD0B24B" w:rsidR="00C10E86" w:rsidRPr="003944D6" w:rsidRDefault="00C10E86" w:rsidP="00C10E86">
            <w:pPr>
              <w:spacing w:after="0"/>
              <w:rPr>
                <w:rFonts w:asciiTheme="minorHAnsi" w:hAnsiTheme="minorHAnsi" w:cs="Calibri"/>
                <w:sz w:val="28"/>
              </w:rPr>
            </w:pPr>
            <w:r w:rsidRPr="003944D6">
              <w:rPr>
                <w:rFonts w:asciiTheme="minorHAnsi" w:hAnsiTheme="minorHAnsi"/>
                <w:sz w:val="28"/>
              </w:rPr>
              <w:t>Apply knowledge of a word to use it in the correct context with the appropriate syntax</w:t>
            </w:r>
          </w:p>
        </w:tc>
      </w:tr>
      <w:tr w:rsidR="00C10E86" w:rsidRPr="003944D6" w14:paraId="0A9D3C4C" w14:textId="77777777" w:rsidTr="00A6090E">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9A80528" w14:textId="77777777" w:rsidR="00C10E86" w:rsidRPr="003944D6" w:rsidRDefault="00C10E86" w:rsidP="00C10E86">
            <w:pPr>
              <w:spacing w:after="0"/>
              <w:jc w:val="center"/>
              <w:rPr>
                <w:rFonts w:asciiTheme="minorHAnsi" w:hAnsiTheme="minorHAnsi" w:cs="Calibri"/>
                <w:b/>
                <w:sz w:val="36"/>
              </w:rPr>
            </w:pPr>
            <w:r w:rsidRPr="003944D6">
              <w:rPr>
                <w:rFonts w:asciiTheme="minorHAnsi" w:hAnsiTheme="minorHAnsi" w:cs="Calibri"/>
                <w:b/>
                <w:sz w:val="36"/>
              </w:rPr>
              <w:t>Learning Goal</w:t>
            </w:r>
          </w:p>
        </w:tc>
        <w:tc>
          <w:tcPr>
            <w:tcW w:w="13050" w:type="dxa"/>
            <w:vMerge/>
            <w:tcBorders>
              <w:bottom w:val="single" w:sz="8" w:space="0" w:color="000000"/>
            </w:tcBorders>
            <w:tcMar>
              <w:top w:w="100" w:type="dxa"/>
              <w:left w:w="100" w:type="dxa"/>
              <w:bottom w:w="100" w:type="dxa"/>
              <w:right w:w="100" w:type="dxa"/>
            </w:tcMar>
          </w:tcPr>
          <w:p w14:paraId="3DDAB6A2" w14:textId="77777777" w:rsidR="00C10E86" w:rsidRPr="003944D6" w:rsidRDefault="00C10E86" w:rsidP="00C10E86">
            <w:pPr>
              <w:widowControl w:val="0"/>
              <w:spacing w:after="0"/>
              <w:rPr>
                <w:rFonts w:asciiTheme="minorHAnsi" w:hAnsiTheme="minorHAnsi" w:cs="Calibri"/>
                <w:sz w:val="28"/>
              </w:rPr>
            </w:pPr>
          </w:p>
        </w:tc>
      </w:tr>
      <w:tr w:rsidR="00C10E86" w:rsidRPr="003944D6" w14:paraId="7CFFC8C6" w14:textId="77777777" w:rsidTr="007F0603">
        <w:tc>
          <w:tcPr>
            <w:tcW w:w="1260" w:type="dxa"/>
            <w:tcBorders>
              <w:left w:val="single" w:sz="8" w:space="0" w:color="000000"/>
              <w:bottom w:val="single" w:sz="8" w:space="0" w:color="000000"/>
            </w:tcBorders>
            <w:tcMar>
              <w:top w:w="100" w:type="dxa"/>
              <w:left w:w="100" w:type="dxa"/>
              <w:bottom w:w="100" w:type="dxa"/>
              <w:right w:w="100" w:type="dxa"/>
            </w:tcMar>
          </w:tcPr>
          <w:p w14:paraId="4D1EE21C" w14:textId="77777777" w:rsidR="00C10E86" w:rsidRPr="003944D6" w:rsidRDefault="00C10E86" w:rsidP="00C10E86">
            <w:pPr>
              <w:spacing w:after="0"/>
              <w:jc w:val="center"/>
              <w:rPr>
                <w:rFonts w:asciiTheme="minorHAnsi" w:hAnsiTheme="minorHAnsi" w:cs="Calibri"/>
                <w:b/>
                <w:sz w:val="36"/>
              </w:rPr>
            </w:pPr>
            <w:r w:rsidRPr="003944D6">
              <w:rPr>
                <w:rFonts w:asciiTheme="minorHAnsi" w:hAnsiTheme="minorHAnsi" w:cs="Calibri"/>
                <w:b/>
                <w:sz w:val="36"/>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34D53659" w14:textId="77777777" w:rsidR="00C10E86" w:rsidRPr="003944D6" w:rsidRDefault="00C10E86" w:rsidP="00C10E86">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vAlign w:val="center"/>
          </w:tcPr>
          <w:p w14:paraId="1358537F" w14:textId="77777777" w:rsidR="00C10E86" w:rsidRPr="003944D6" w:rsidRDefault="00C10E86" w:rsidP="00C10E86">
            <w:pPr>
              <w:rPr>
                <w:rFonts w:asciiTheme="minorHAnsi" w:hAnsiTheme="minorHAnsi"/>
                <w:b/>
                <w:i/>
                <w:sz w:val="28"/>
              </w:rPr>
            </w:pPr>
            <w:r w:rsidRPr="003944D6">
              <w:rPr>
                <w:rFonts w:asciiTheme="minorHAnsi" w:hAnsiTheme="minorHAnsi"/>
                <w:b/>
                <w:i/>
                <w:sz w:val="28"/>
              </w:rPr>
              <w:t>Students demonstrate they have the ability to:</w:t>
            </w:r>
          </w:p>
          <w:p w14:paraId="3E87FA4A" w14:textId="77777777" w:rsidR="00C10E86" w:rsidRPr="003944D6" w:rsidRDefault="00C10E86" w:rsidP="00C10E86">
            <w:pPr>
              <w:pStyle w:val="ListParagraph"/>
              <w:numPr>
                <w:ilvl w:val="0"/>
                <w:numId w:val="10"/>
              </w:numPr>
              <w:spacing w:after="0" w:line="240" w:lineRule="auto"/>
              <w:ind w:left="304" w:hanging="270"/>
              <w:rPr>
                <w:sz w:val="28"/>
              </w:rPr>
            </w:pPr>
            <w:r w:rsidRPr="003944D6">
              <w:rPr>
                <w:sz w:val="28"/>
              </w:rPr>
              <w:t>Determine the meaning of words and phrases as they are used in a text, including technical meanings</w:t>
            </w:r>
          </w:p>
          <w:p w14:paraId="0B665E66" w14:textId="77777777" w:rsidR="00627801" w:rsidRPr="003944D6" w:rsidRDefault="00627801" w:rsidP="00627801">
            <w:pPr>
              <w:pStyle w:val="ListParagraph"/>
              <w:spacing w:after="0" w:line="240" w:lineRule="auto"/>
              <w:ind w:left="304"/>
              <w:rPr>
                <w:sz w:val="28"/>
              </w:rPr>
            </w:pPr>
          </w:p>
          <w:p w14:paraId="337DD276" w14:textId="0199C9D8" w:rsidR="00C10E86" w:rsidRPr="003944D6" w:rsidRDefault="00C10E86" w:rsidP="00C10E86">
            <w:pPr>
              <w:spacing w:after="0"/>
              <w:rPr>
                <w:rFonts w:asciiTheme="minorHAnsi" w:hAnsiTheme="minorHAnsi" w:cs="Calibri"/>
                <w:sz w:val="28"/>
              </w:rPr>
            </w:pPr>
            <w:r w:rsidRPr="003944D6">
              <w:rPr>
                <w:rFonts w:asciiTheme="minorHAnsi" w:hAnsiTheme="minorHAnsi"/>
                <w:sz w:val="28"/>
              </w:rPr>
              <w:t>Acquire and use accurately general academic and domain-specific words and phrases in isolation</w:t>
            </w:r>
          </w:p>
        </w:tc>
      </w:tr>
    </w:tbl>
    <w:p w14:paraId="7BC65C8F" w14:textId="77777777" w:rsidR="00A6090E" w:rsidRPr="003944D6" w:rsidRDefault="00A6090E" w:rsidP="005D3823">
      <w:pPr>
        <w:rPr>
          <w:rFonts w:asciiTheme="minorHAnsi" w:hAnsiTheme="minorHAnsi"/>
        </w:rPr>
      </w:pPr>
    </w:p>
    <w:tbl>
      <w:tblPr>
        <w:tblStyle w:val="LightList"/>
        <w:tblW w:w="14580" w:type="dxa"/>
        <w:tblInd w:w="170" w:type="dxa"/>
        <w:tblLayout w:type="fixed"/>
        <w:tblLook w:val="04A0" w:firstRow="1" w:lastRow="0" w:firstColumn="1" w:lastColumn="0" w:noHBand="0" w:noVBand="1"/>
      </w:tblPr>
      <w:tblGrid>
        <w:gridCol w:w="14580"/>
      </w:tblGrid>
      <w:tr w:rsidR="00911043" w:rsidRPr="003944D6" w14:paraId="55FAAE47" w14:textId="77777777" w:rsidTr="00A6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tcBorders>
              <w:bottom w:val="single" w:sz="4" w:space="0" w:color="auto"/>
            </w:tcBorders>
            <w:vAlign w:val="center"/>
          </w:tcPr>
          <w:p w14:paraId="03D9CF84" w14:textId="77777777" w:rsidR="00911043" w:rsidRPr="003944D6" w:rsidRDefault="00911043" w:rsidP="00A6090E">
            <w:pPr>
              <w:jc w:val="center"/>
              <w:rPr>
                <w:rFonts w:asciiTheme="minorHAnsi" w:hAnsiTheme="minorHAnsi" w:cs="Gill Sans"/>
              </w:rPr>
            </w:pPr>
            <w:r w:rsidRPr="003944D6">
              <w:rPr>
                <w:rFonts w:asciiTheme="minorHAnsi" w:hAnsiTheme="minorHAnsi" w:cs="Gill Sans"/>
                <w:sz w:val="28"/>
              </w:rPr>
              <w:t xml:space="preserve">Topic </w:t>
            </w:r>
            <w:r w:rsidR="00A6090E" w:rsidRPr="003944D6">
              <w:rPr>
                <w:rFonts w:asciiTheme="minorHAnsi" w:hAnsiTheme="minorHAnsi" w:cs="Gill Sans"/>
                <w:sz w:val="28"/>
              </w:rPr>
              <w:t>Resources</w:t>
            </w:r>
            <w:r w:rsidRPr="003944D6">
              <w:rPr>
                <w:rFonts w:asciiTheme="minorHAnsi" w:hAnsiTheme="minorHAnsi" w:cs="Gill Sans"/>
                <w:sz w:val="28"/>
              </w:rPr>
              <w:t xml:space="preserve">   </w:t>
            </w:r>
          </w:p>
        </w:tc>
      </w:tr>
      <w:tr w:rsidR="00A6090E" w:rsidRPr="003944D6" w14:paraId="57F3E375" w14:textId="77777777" w:rsidTr="00A6090E">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14580" w:type="dxa"/>
            <w:tcBorders>
              <w:top w:val="single" w:sz="4" w:space="0" w:color="auto"/>
              <w:left w:val="single" w:sz="4" w:space="0" w:color="auto"/>
              <w:right w:val="single" w:sz="4" w:space="0" w:color="auto"/>
            </w:tcBorders>
            <w:shd w:val="clear" w:color="auto" w:fill="D9D9D9" w:themeFill="background1" w:themeFillShade="D9"/>
          </w:tcPr>
          <w:p w14:paraId="31A11F21" w14:textId="77777777" w:rsidR="003A6EEA" w:rsidRPr="003944D6" w:rsidRDefault="003A6EEA" w:rsidP="003A6EEA">
            <w:pPr>
              <w:rPr>
                <w:rFonts w:asciiTheme="minorHAnsi" w:hAnsiTheme="minorHAnsi"/>
                <w:b w:val="0"/>
              </w:rPr>
            </w:pPr>
          </w:p>
          <w:p w14:paraId="59B36BDB" w14:textId="2AC63580" w:rsidR="003A6EEA" w:rsidRPr="003944D6" w:rsidRDefault="00DA5BDB" w:rsidP="003A6EEA">
            <w:pPr>
              <w:rPr>
                <w:rFonts w:asciiTheme="minorHAnsi" w:hAnsiTheme="minorHAnsi"/>
                <w:b w:val="0"/>
              </w:rPr>
            </w:pPr>
            <w:r>
              <w:rPr>
                <w:rFonts w:asciiTheme="minorHAnsi" w:hAnsiTheme="minorHAnsi"/>
              </w:rPr>
              <w:t xml:space="preserve">Academic Vocabulary - </w:t>
            </w:r>
            <w:r w:rsidR="003A6EEA" w:rsidRPr="003944D6">
              <w:rPr>
                <w:rFonts w:asciiTheme="minorHAnsi" w:hAnsiTheme="minorHAnsi"/>
                <w:b w:val="0"/>
              </w:rPr>
              <w:t>Connotation, Denotation, Concrete, Abstract, Literal, Figurative, Syntax</w:t>
            </w:r>
          </w:p>
          <w:p w14:paraId="7FCC8A4F" w14:textId="77777777" w:rsidR="003A6EEA" w:rsidRPr="003944D6" w:rsidRDefault="003A6EEA" w:rsidP="003A6EEA">
            <w:pPr>
              <w:ind w:right="1552"/>
              <w:rPr>
                <w:rFonts w:asciiTheme="minorHAnsi" w:hAnsiTheme="minorHAnsi"/>
                <w:b w:val="0"/>
              </w:rPr>
            </w:pPr>
            <w:r w:rsidRPr="003944D6">
              <w:rPr>
                <w:rFonts w:asciiTheme="minorHAnsi" w:hAnsiTheme="minorHAnsi"/>
              </w:rPr>
              <w:t>Teacher Clarifications</w:t>
            </w:r>
          </w:p>
          <w:p w14:paraId="0CFCC3E5" w14:textId="0D340577" w:rsidR="00A6090E" w:rsidRPr="003944D6" w:rsidRDefault="003A6EEA" w:rsidP="00C10E17">
            <w:pPr>
              <w:ind w:right="1552"/>
              <w:rPr>
                <w:rFonts w:asciiTheme="minorHAnsi" w:hAnsiTheme="minorHAnsi"/>
                <w:b w:val="0"/>
              </w:rPr>
            </w:pPr>
            <w:r w:rsidRPr="00C10E17">
              <w:rPr>
                <w:rFonts w:asciiTheme="minorHAnsi" w:hAnsiTheme="minorHAnsi"/>
                <w:b w:val="0"/>
              </w:rPr>
              <w:t>Note that the A strand of targets focuses on things such as literary and rhetorical devices, while the B strand encourages students to focus on developing a stronger general vocabulary.</w:t>
            </w:r>
          </w:p>
        </w:tc>
      </w:tr>
    </w:tbl>
    <w:p w14:paraId="75A949C3" w14:textId="0363E09B" w:rsidR="00431072" w:rsidRPr="003944D6" w:rsidRDefault="00431072">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0972"/>
        <w:gridCol w:w="1039"/>
        <w:gridCol w:w="41"/>
        <w:gridCol w:w="998"/>
      </w:tblGrid>
      <w:tr w:rsidR="00E43083" w:rsidRPr="003944D6" w14:paraId="49665BE1" w14:textId="77777777" w:rsidTr="00E43083">
        <w:tc>
          <w:tcPr>
            <w:tcW w:w="1250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A7FB306" w14:textId="6F01C1E7" w:rsidR="00E43083" w:rsidRPr="003944D6" w:rsidRDefault="00E43083" w:rsidP="00B9588C">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lastRenderedPageBreak/>
              <w:t xml:space="preserve">Grading Topic:  </w:t>
            </w:r>
            <w:r w:rsidR="00B9588C" w:rsidRPr="003944D6">
              <w:rPr>
                <w:rFonts w:asciiTheme="minorHAnsi" w:hAnsiTheme="minorHAnsi" w:cs="Calibri"/>
                <w:b/>
                <w:color w:val="FFFFFF"/>
                <w:sz w:val="32"/>
                <w:szCs w:val="28"/>
                <w:highlight w:val="black"/>
              </w:rPr>
              <w:t>Critical Reading</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000000"/>
          </w:tcPr>
          <w:p w14:paraId="1003F0AF" w14:textId="77777777" w:rsidR="00E43083" w:rsidRPr="003944D6" w:rsidRDefault="00E43083" w:rsidP="004B5811">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1</w:t>
            </w:r>
          </w:p>
        </w:tc>
        <w:tc>
          <w:tcPr>
            <w:tcW w:w="998" w:type="dxa"/>
            <w:tcBorders>
              <w:top w:val="single" w:sz="8" w:space="0" w:color="000000"/>
              <w:left w:val="single" w:sz="8" w:space="0" w:color="000000"/>
              <w:bottom w:val="single" w:sz="8" w:space="0" w:color="000000"/>
              <w:right w:val="single" w:sz="8" w:space="0" w:color="000000"/>
            </w:tcBorders>
            <w:shd w:val="clear" w:color="auto" w:fill="000000"/>
          </w:tcPr>
          <w:p w14:paraId="023514A9" w14:textId="77777777" w:rsidR="00E43083" w:rsidRPr="003944D6" w:rsidRDefault="00E43083" w:rsidP="004B5811">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2</w:t>
            </w:r>
          </w:p>
        </w:tc>
      </w:tr>
      <w:tr w:rsidR="00C10E86" w:rsidRPr="003944D6" w14:paraId="155BEB76" w14:textId="77777777" w:rsidTr="00664CAF">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14:paraId="76DFA153"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7C3CF525" w14:textId="77777777" w:rsidR="00C10E86" w:rsidRPr="003944D6" w:rsidRDefault="00C10E86" w:rsidP="00C10E86">
            <w:pPr>
              <w:spacing w:after="0" w:line="240" w:lineRule="auto"/>
              <w:rPr>
                <w:rFonts w:asciiTheme="minorHAnsi" w:hAnsiTheme="minorHAnsi"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vAlign w:val="center"/>
          </w:tcPr>
          <w:p w14:paraId="4995805B" w14:textId="31297994" w:rsidR="00C10E86" w:rsidRPr="003944D6" w:rsidRDefault="00C10E86" w:rsidP="00C10E86">
            <w:pPr>
              <w:spacing w:after="0" w:line="240" w:lineRule="auto"/>
              <w:rPr>
                <w:rFonts w:asciiTheme="minorHAnsi" w:hAnsiTheme="minorHAnsi" w:cs="Calibri"/>
                <w:sz w:val="24"/>
              </w:rPr>
            </w:pPr>
            <w:r w:rsidRPr="003944D6">
              <w:rPr>
                <w:rFonts w:asciiTheme="minorHAnsi" w:hAnsiTheme="minorHAnsi"/>
                <w:b/>
                <w:i/>
                <w:sz w:val="24"/>
              </w:rPr>
              <w:t>Student’s performance reflects exceptional facility with the whole of the learning goal.</w:t>
            </w:r>
          </w:p>
        </w:tc>
        <w:tc>
          <w:tcPr>
            <w:tcW w:w="1039" w:type="dxa"/>
            <w:tcBorders>
              <w:bottom w:val="single" w:sz="8" w:space="0" w:color="000000"/>
              <w:right w:val="single" w:sz="8" w:space="0" w:color="000000"/>
            </w:tcBorders>
            <w:vAlign w:val="center"/>
          </w:tcPr>
          <w:p w14:paraId="0769FCE7" w14:textId="105915D4" w:rsidR="00C10E86" w:rsidRPr="003944D6" w:rsidRDefault="00C10E86" w:rsidP="00C10E86">
            <w:pPr>
              <w:spacing w:after="0" w:line="240" w:lineRule="auto"/>
              <w:jc w:val="center"/>
              <w:rPr>
                <w:rFonts w:asciiTheme="minorHAnsi" w:hAnsiTheme="minorHAnsi"/>
                <w:b/>
                <w:i/>
              </w:rPr>
            </w:pPr>
            <w:r w:rsidRPr="003944D6">
              <w:rPr>
                <w:rFonts w:asciiTheme="minorHAnsi" w:hAnsiTheme="minorHAnsi"/>
                <w:sz w:val="20"/>
              </w:rPr>
              <w:t>65-100%</w:t>
            </w:r>
          </w:p>
        </w:tc>
        <w:tc>
          <w:tcPr>
            <w:tcW w:w="1039" w:type="dxa"/>
            <w:gridSpan w:val="2"/>
            <w:tcBorders>
              <w:bottom w:val="single" w:sz="8" w:space="0" w:color="000000"/>
              <w:right w:val="single" w:sz="8" w:space="0" w:color="000000"/>
            </w:tcBorders>
            <w:vAlign w:val="center"/>
          </w:tcPr>
          <w:p w14:paraId="0817D53B" w14:textId="5B2D7590"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70-100%</w:t>
            </w:r>
          </w:p>
        </w:tc>
      </w:tr>
      <w:tr w:rsidR="00C10E86" w:rsidRPr="003944D6" w14:paraId="77C24765" w14:textId="77777777" w:rsidTr="00664CAF">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0264DC19"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725C5078" w14:textId="77777777" w:rsidR="00C10E86" w:rsidRPr="003944D6" w:rsidRDefault="00C10E86" w:rsidP="00C10E86">
            <w:pPr>
              <w:spacing w:after="0" w:line="240" w:lineRule="auto"/>
              <w:rPr>
                <w:rFonts w:asciiTheme="minorHAnsi" w:hAnsiTheme="minorHAnsi"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vAlign w:val="center"/>
          </w:tcPr>
          <w:p w14:paraId="5A87FDEF" w14:textId="1F29EC93" w:rsidR="00C10E86" w:rsidRPr="003944D6" w:rsidRDefault="00C10E86" w:rsidP="00C10E86">
            <w:pPr>
              <w:spacing w:after="0" w:line="240" w:lineRule="auto"/>
              <w:rPr>
                <w:rFonts w:asciiTheme="minorHAnsi" w:hAnsiTheme="minorHAnsi" w:cs="Calibri"/>
                <w:sz w:val="24"/>
              </w:rPr>
            </w:pPr>
            <w:r w:rsidRPr="003944D6">
              <w:rPr>
                <w:rFonts w:asciiTheme="minorHAnsi" w:hAnsiTheme="minorHAnsi"/>
                <w:i/>
                <w:sz w:val="24"/>
              </w:rPr>
              <w:t>Student’s performance reflects exceptional facility with some but not most Level 3 learning targets</w:t>
            </w:r>
          </w:p>
        </w:tc>
        <w:tc>
          <w:tcPr>
            <w:tcW w:w="1039" w:type="dxa"/>
            <w:tcBorders>
              <w:bottom w:val="single" w:sz="8" w:space="0" w:color="000000"/>
              <w:right w:val="single" w:sz="8" w:space="0" w:color="000000"/>
            </w:tcBorders>
            <w:vAlign w:val="center"/>
          </w:tcPr>
          <w:p w14:paraId="2E25B1C9" w14:textId="05BAE8AB" w:rsidR="00C10E86" w:rsidRPr="003944D6" w:rsidRDefault="00C10E86" w:rsidP="00C10E86">
            <w:pPr>
              <w:spacing w:after="0" w:line="240" w:lineRule="auto"/>
              <w:jc w:val="center"/>
              <w:rPr>
                <w:rFonts w:asciiTheme="minorHAnsi" w:hAnsiTheme="minorHAnsi"/>
                <w:b/>
                <w:i/>
              </w:rPr>
            </w:pPr>
            <w:r w:rsidRPr="003944D6">
              <w:rPr>
                <w:rFonts w:asciiTheme="minorHAnsi" w:hAnsiTheme="minorHAnsi"/>
                <w:sz w:val="20"/>
              </w:rPr>
              <w:t>60-64%</w:t>
            </w:r>
          </w:p>
        </w:tc>
        <w:tc>
          <w:tcPr>
            <w:tcW w:w="1039" w:type="dxa"/>
            <w:gridSpan w:val="2"/>
            <w:tcBorders>
              <w:bottom w:val="single" w:sz="8" w:space="0" w:color="000000"/>
              <w:right w:val="single" w:sz="8" w:space="0" w:color="000000"/>
            </w:tcBorders>
            <w:vAlign w:val="center"/>
          </w:tcPr>
          <w:p w14:paraId="77223E70" w14:textId="3EC2FEBC"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65-69%</w:t>
            </w:r>
          </w:p>
        </w:tc>
      </w:tr>
      <w:tr w:rsidR="00C10E86" w:rsidRPr="003944D6" w14:paraId="4553AE04" w14:textId="77777777" w:rsidTr="00664CAF">
        <w:tc>
          <w:tcPr>
            <w:tcW w:w="1260" w:type="dxa"/>
            <w:tcBorders>
              <w:left w:val="single" w:sz="8" w:space="0" w:color="000000"/>
            </w:tcBorders>
            <w:tcMar>
              <w:top w:w="100" w:type="dxa"/>
              <w:left w:w="100" w:type="dxa"/>
              <w:bottom w:w="100" w:type="dxa"/>
              <w:right w:w="100" w:type="dxa"/>
            </w:tcMar>
            <w:vAlign w:val="bottom"/>
          </w:tcPr>
          <w:p w14:paraId="7339DF81" w14:textId="77777777" w:rsidR="00C10E86" w:rsidRPr="003944D6" w:rsidRDefault="00C10E86" w:rsidP="00C10E86">
            <w:pPr>
              <w:spacing w:after="0"/>
              <w:jc w:val="center"/>
              <w:rPr>
                <w:rFonts w:asciiTheme="minorHAnsi" w:hAnsiTheme="minorHAnsi" w:cs="Calibri"/>
                <w:b/>
                <w:sz w:val="28"/>
              </w:rPr>
            </w:pPr>
            <w:r w:rsidRPr="003944D6">
              <w:rPr>
                <w:rFonts w:asciiTheme="minorHAnsi" w:hAnsiTheme="minorHAnsi" w:cs="Calibri"/>
                <w:b/>
                <w:sz w:val="28"/>
              </w:rPr>
              <w:t>3</w:t>
            </w:r>
          </w:p>
        </w:tc>
        <w:tc>
          <w:tcPr>
            <w:tcW w:w="270" w:type="dxa"/>
            <w:tcBorders>
              <w:right w:val="single" w:sz="8" w:space="0" w:color="000000"/>
            </w:tcBorders>
            <w:tcMar>
              <w:top w:w="100" w:type="dxa"/>
              <w:left w:w="100" w:type="dxa"/>
              <w:bottom w:w="100" w:type="dxa"/>
              <w:right w:w="100" w:type="dxa"/>
            </w:tcMar>
            <w:vAlign w:val="bottom"/>
          </w:tcPr>
          <w:p w14:paraId="0E4054C6" w14:textId="77777777" w:rsidR="00C10E86" w:rsidRPr="003944D6" w:rsidRDefault="00C10E86" w:rsidP="00C10E86">
            <w:pPr>
              <w:spacing w:after="0" w:line="240" w:lineRule="auto"/>
              <w:rPr>
                <w:rFonts w:asciiTheme="minorHAnsi" w:hAnsiTheme="minorHAnsi" w:cs="Calibri"/>
                <w:sz w:val="24"/>
              </w:rPr>
            </w:pPr>
          </w:p>
        </w:tc>
        <w:tc>
          <w:tcPr>
            <w:tcW w:w="10972" w:type="dxa"/>
            <w:vMerge w:val="restart"/>
            <w:tcBorders>
              <w:bottom w:val="single" w:sz="8" w:space="0" w:color="000000"/>
              <w:right w:val="single" w:sz="8" w:space="0" w:color="000000"/>
            </w:tcBorders>
            <w:tcMar>
              <w:top w:w="100" w:type="dxa"/>
              <w:left w:w="100" w:type="dxa"/>
              <w:bottom w:w="100" w:type="dxa"/>
              <w:right w:w="100" w:type="dxa"/>
            </w:tcMar>
            <w:vAlign w:val="center"/>
          </w:tcPr>
          <w:p w14:paraId="1D12CCF9" w14:textId="77777777" w:rsidR="00C10E86" w:rsidRPr="003944D6" w:rsidRDefault="00C10E86" w:rsidP="00C10E86">
            <w:pPr>
              <w:rPr>
                <w:rFonts w:asciiTheme="minorHAnsi" w:hAnsiTheme="minorHAnsi"/>
                <w:b/>
                <w:i/>
                <w:sz w:val="24"/>
              </w:rPr>
            </w:pPr>
            <w:r w:rsidRPr="003944D6">
              <w:rPr>
                <w:rFonts w:asciiTheme="minorHAnsi" w:hAnsiTheme="minorHAnsi"/>
                <w:b/>
                <w:i/>
                <w:sz w:val="24"/>
              </w:rPr>
              <w:t>Students demonstrate they have the ability to:</w:t>
            </w:r>
          </w:p>
          <w:p w14:paraId="754E373C" w14:textId="77777777" w:rsidR="00C10E86" w:rsidRPr="003944D6" w:rsidRDefault="00C10E86" w:rsidP="00C10E86">
            <w:pPr>
              <w:pStyle w:val="ListParagraph"/>
              <w:numPr>
                <w:ilvl w:val="0"/>
                <w:numId w:val="11"/>
              </w:numPr>
              <w:spacing w:after="0" w:line="240" w:lineRule="auto"/>
              <w:ind w:left="274" w:hanging="274"/>
              <w:rPr>
                <w:sz w:val="24"/>
              </w:rPr>
            </w:pPr>
            <w:r w:rsidRPr="003944D6">
              <w:rPr>
                <w:sz w:val="24"/>
              </w:rPr>
              <w:t>Analyze a text regarding rhetorical language (syntax, diction, figurative language, tone)</w:t>
            </w:r>
          </w:p>
          <w:p w14:paraId="54A9DD46" w14:textId="77777777" w:rsidR="00C10E86" w:rsidRPr="003944D6" w:rsidRDefault="00C10E86" w:rsidP="00C10E86">
            <w:pPr>
              <w:pStyle w:val="ListParagraph"/>
              <w:numPr>
                <w:ilvl w:val="0"/>
                <w:numId w:val="11"/>
              </w:numPr>
              <w:spacing w:after="0" w:line="240" w:lineRule="auto"/>
              <w:ind w:left="274" w:hanging="274"/>
              <w:rPr>
                <w:sz w:val="24"/>
              </w:rPr>
            </w:pPr>
            <w:r w:rsidRPr="003944D6">
              <w:rPr>
                <w:sz w:val="24"/>
              </w:rPr>
              <w:t>Analyze a text regarding author’s meaning and purpose</w:t>
            </w:r>
          </w:p>
          <w:p w14:paraId="139AB69A" w14:textId="77777777" w:rsidR="00C10E86" w:rsidRPr="003944D6" w:rsidRDefault="00C10E86" w:rsidP="00C10E86">
            <w:pPr>
              <w:pStyle w:val="ListParagraph"/>
              <w:numPr>
                <w:ilvl w:val="0"/>
                <w:numId w:val="11"/>
              </w:numPr>
              <w:spacing w:after="0" w:line="240" w:lineRule="auto"/>
              <w:ind w:left="274" w:hanging="274"/>
              <w:rPr>
                <w:sz w:val="24"/>
              </w:rPr>
            </w:pPr>
            <w:r w:rsidRPr="003944D6">
              <w:rPr>
                <w:sz w:val="24"/>
              </w:rPr>
              <w:t>Analyze a text regarding main idea, theme, and tone</w:t>
            </w:r>
          </w:p>
          <w:p w14:paraId="315BE233" w14:textId="77777777" w:rsidR="00C10E86" w:rsidRPr="003944D6" w:rsidRDefault="00C10E86" w:rsidP="00C10E86">
            <w:pPr>
              <w:pStyle w:val="ListParagraph"/>
              <w:numPr>
                <w:ilvl w:val="0"/>
                <w:numId w:val="11"/>
              </w:numPr>
              <w:spacing w:after="0" w:line="240" w:lineRule="auto"/>
              <w:ind w:left="274" w:hanging="274"/>
              <w:rPr>
                <w:sz w:val="24"/>
              </w:rPr>
            </w:pPr>
            <w:r w:rsidRPr="003944D6">
              <w:rPr>
                <w:sz w:val="24"/>
              </w:rPr>
              <w:t>Analyze a text regarding organization, structure, and rhetorical modes</w:t>
            </w:r>
          </w:p>
          <w:p w14:paraId="2167DCE7" w14:textId="2D019778" w:rsidR="00C10E86" w:rsidRPr="003944D6" w:rsidRDefault="00C10E86" w:rsidP="00C10E86">
            <w:pPr>
              <w:spacing w:line="240" w:lineRule="auto"/>
              <w:rPr>
                <w:rFonts w:asciiTheme="minorHAnsi" w:hAnsiTheme="minorHAnsi" w:cs="Calibri"/>
                <w:sz w:val="24"/>
              </w:rPr>
            </w:pPr>
            <w:r w:rsidRPr="003944D6">
              <w:rPr>
                <w:rFonts w:asciiTheme="minorHAnsi" w:hAnsiTheme="minorHAnsi"/>
                <w:sz w:val="24"/>
              </w:rPr>
              <w:t>Analyze a text regarding documentation and citation</w:t>
            </w:r>
          </w:p>
        </w:tc>
        <w:tc>
          <w:tcPr>
            <w:tcW w:w="1039" w:type="dxa"/>
            <w:vMerge w:val="restart"/>
            <w:tcBorders>
              <w:right w:val="single" w:sz="8" w:space="0" w:color="000000"/>
            </w:tcBorders>
            <w:vAlign w:val="center"/>
          </w:tcPr>
          <w:p w14:paraId="2892578C" w14:textId="4F1225A9" w:rsidR="00C10E86" w:rsidRPr="003944D6" w:rsidRDefault="00C10E86" w:rsidP="00C10E86">
            <w:pPr>
              <w:ind w:left="34"/>
              <w:jc w:val="center"/>
              <w:rPr>
                <w:rFonts w:asciiTheme="minorHAnsi" w:hAnsiTheme="minorHAnsi"/>
              </w:rPr>
            </w:pPr>
            <w:r w:rsidRPr="003944D6">
              <w:rPr>
                <w:rFonts w:asciiTheme="minorHAnsi" w:hAnsiTheme="minorHAnsi"/>
                <w:sz w:val="20"/>
              </w:rPr>
              <w:t>50-59%</w:t>
            </w:r>
          </w:p>
        </w:tc>
        <w:tc>
          <w:tcPr>
            <w:tcW w:w="1039" w:type="dxa"/>
            <w:gridSpan w:val="2"/>
            <w:vMerge w:val="restart"/>
            <w:tcBorders>
              <w:right w:val="single" w:sz="8" w:space="0" w:color="000000"/>
            </w:tcBorders>
            <w:vAlign w:val="center"/>
          </w:tcPr>
          <w:p w14:paraId="1135503B" w14:textId="3A825AD4" w:rsidR="00C10E86" w:rsidRPr="003944D6" w:rsidRDefault="00C10E86" w:rsidP="00C10E86">
            <w:pPr>
              <w:ind w:left="34"/>
              <w:jc w:val="center"/>
              <w:rPr>
                <w:rFonts w:asciiTheme="minorHAnsi" w:hAnsiTheme="minorHAnsi"/>
              </w:rPr>
            </w:pPr>
            <w:r w:rsidRPr="003944D6">
              <w:rPr>
                <w:rFonts w:asciiTheme="minorHAnsi" w:hAnsiTheme="minorHAnsi"/>
                <w:sz w:val="20"/>
              </w:rPr>
              <w:t>60-64%</w:t>
            </w:r>
          </w:p>
        </w:tc>
      </w:tr>
      <w:tr w:rsidR="00C10E86" w:rsidRPr="003944D6" w14:paraId="02C2FFBB" w14:textId="77777777" w:rsidTr="00664CAF">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647AD57" w14:textId="77777777" w:rsidR="00C10E86" w:rsidRPr="003944D6" w:rsidRDefault="00C10E86" w:rsidP="00C10E86">
            <w:pPr>
              <w:spacing w:after="0"/>
              <w:jc w:val="center"/>
              <w:rPr>
                <w:rFonts w:asciiTheme="minorHAnsi" w:hAnsiTheme="minorHAnsi" w:cs="Calibri"/>
                <w:b/>
                <w:sz w:val="28"/>
              </w:rPr>
            </w:pPr>
            <w:r w:rsidRPr="003944D6">
              <w:rPr>
                <w:rFonts w:asciiTheme="minorHAnsi" w:hAnsiTheme="minorHAnsi" w:cs="Calibri"/>
                <w:b/>
                <w:sz w:val="28"/>
              </w:rPr>
              <w:t>Learning Goal</w:t>
            </w:r>
          </w:p>
        </w:tc>
        <w:tc>
          <w:tcPr>
            <w:tcW w:w="10972" w:type="dxa"/>
            <w:vMerge/>
            <w:tcBorders>
              <w:bottom w:val="single" w:sz="8" w:space="0" w:color="000000"/>
            </w:tcBorders>
            <w:tcMar>
              <w:top w:w="100" w:type="dxa"/>
              <w:left w:w="100" w:type="dxa"/>
              <w:bottom w:w="100" w:type="dxa"/>
              <w:right w:w="100" w:type="dxa"/>
            </w:tcMar>
          </w:tcPr>
          <w:p w14:paraId="76D1ACEE" w14:textId="77777777" w:rsidR="00C10E86" w:rsidRPr="003944D6" w:rsidRDefault="00C10E86" w:rsidP="00C10E86">
            <w:pPr>
              <w:widowControl w:val="0"/>
              <w:spacing w:after="0"/>
              <w:rPr>
                <w:rFonts w:asciiTheme="minorHAnsi" w:hAnsiTheme="minorHAnsi" w:cs="Calibri"/>
                <w:sz w:val="24"/>
              </w:rPr>
            </w:pPr>
          </w:p>
        </w:tc>
        <w:tc>
          <w:tcPr>
            <w:tcW w:w="1039" w:type="dxa"/>
            <w:vMerge/>
            <w:tcBorders>
              <w:bottom w:val="single" w:sz="8" w:space="0" w:color="000000"/>
              <w:right w:val="single" w:sz="8" w:space="0" w:color="000000"/>
            </w:tcBorders>
            <w:vAlign w:val="center"/>
          </w:tcPr>
          <w:p w14:paraId="64E42DDB" w14:textId="77777777" w:rsidR="00C10E86" w:rsidRPr="003944D6" w:rsidRDefault="00C10E86" w:rsidP="00C10E86">
            <w:pPr>
              <w:widowControl w:val="0"/>
              <w:spacing w:after="0"/>
              <w:rPr>
                <w:rFonts w:asciiTheme="minorHAnsi" w:hAnsiTheme="minorHAnsi" w:cs="Calibri"/>
              </w:rPr>
            </w:pPr>
          </w:p>
        </w:tc>
        <w:tc>
          <w:tcPr>
            <w:tcW w:w="1039" w:type="dxa"/>
            <w:gridSpan w:val="2"/>
            <w:vMerge/>
            <w:tcBorders>
              <w:bottom w:val="single" w:sz="8" w:space="0" w:color="000000"/>
              <w:right w:val="single" w:sz="8" w:space="0" w:color="000000"/>
            </w:tcBorders>
            <w:vAlign w:val="center"/>
          </w:tcPr>
          <w:p w14:paraId="20C00D17" w14:textId="77777777" w:rsidR="00C10E86" w:rsidRPr="003944D6" w:rsidRDefault="00C10E86" w:rsidP="00C10E86">
            <w:pPr>
              <w:widowControl w:val="0"/>
              <w:spacing w:after="0"/>
              <w:rPr>
                <w:rFonts w:asciiTheme="minorHAnsi" w:hAnsiTheme="minorHAnsi" w:cs="Calibri"/>
              </w:rPr>
            </w:pPr>
          </w:p>
        </w:tc>
      </w:tr>
      <w:tr w:rsidR="00C10E86" w:rsidRPr="003944D6" w14:paraId="76FC64A1" w14:textId="77777777" w:rsidTr="00664CAF">
        <w:trPr>
          <w:trHeight w:val="25"/>
        </w:trPr>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DD94A48"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2.5</w:t>
            </w:r>
          </w:p>
        </w:tc>
        <w:tc>
          <w:tcPr>
            <w:tcW w:w="10972" w:type="dxa"/>
            <w:tcBorders>
              <w:bottom w:val="single" w:sz="8" w:space="0" w:color="000000"/>
            </w:tcBorders>
            <w:tcMar>
              <w:top w:w="100" w:type="dxa"/>
              <w:left w:w="100" w:type="dxa"/>
              <w:bottom w:w="100" w:type="dxa"/>
              <w:right w:w="100" w:type="dxa"/>
            </w:tcMar>
          </w:tcPr>
          <w:p w14:paraId="6403591D" w14:textId="6F0D152C" w:rsidR="00C10E86" w:rsidRPr="003944D6" w:rsidRDefault="00C10E86" w:rsidP="00C10E86">
            <w:pPr>
              <w:widowControl w:val="0"/>
              <w:spacing w:after="0" w:line="240" w:lineRule="auto"/>
              <w:rPr>
                <w:rFonts w:asciiTheme="minorHAnsi" w:hAnsiTheme="minorHAnsi" w:cs="Calibri"/>
                <w:sz w:val="24"/>
              </w:rPr>
            </w:pPr>
            <w:r w:rsidRPr="003944D6">
              <w:rPr>
                <w:rFonts w:asciiTheme="minorHAnsi" w:hAnsiTheme="minorHAnsi"/>
                <w:i/>
                <w:sz w:val="24"/>
              </w:rPr>
              <w:t>Student’s performance reflects success on some but not all Level 3 learning targets</w:t>
            </w:r>
          </w:p>
        </w:tc>
        <w:tc>
          <w:tcPr>
            <w:tcW w:w="1039" w:type="dxa"/>
            <w:tcBorders>
              <w:bottom w:val="single" w:sz="8" w:space="0" w:color="000000"/>
            </w:tcBorders>
            <w:vAlign w:val="center"/>
          </w:tcPr>
          <w:p w14:paraId="6F7E9DC6" w14:textId="2FC33676" w:rsidR="00C10E86" w:rsidRPr="003944D6" w:rsidRDefault="00C10E86" w:rsidP="00C10E86">
            <w:pPr>
              <w:widowControl w:val="0"/>
              <w:spacing w:after="0" w:line="240" w:lineRule="auto"/>
              <w:rPr>
                <w:rFonts w:asciiTheme="minorHAnsi" w:hAnsiTheme="minorHAnsi" w:cs="Calibri"/>
              </w:rPr>
            </w:pPr>
          </w:p>
        </w:tc>
        <w:tc>
          <w:tcPr>
            <w:tcW w:w="1039" w:type="dxa"/>
            <w:gridSpan w:val="2"/>
            <w:tcBorders>
              <w:bottom w:val="single" w:sz="8" w:space="0" w:color="000000"/>
            </w:tcBorders>
            <w:vAlign w:val="center"/>
          </w:tcPr>
          <w:p w14:paraId="6777B8E0" w14:textId="6BD2BC8A"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40-49%</w:t>
            </w:r>
          </w:p>
        </w:tc>
      </w:tr>
      <w:tr w:rsidR="00C10E86" w:rsidRPr="003944D6" w14:paraId="05F185F1" w14:textId="77777777" w:rsidTr="00664CAF">
        <w:trPr>
          <w:trHeight w:val="2117"/>
        </w:trPr>
        <w:tc>
          <w:tcPr>
            <w:tcW w:w="1260" w:type="dxa"/>
            <w:tcBorders>
              <w:left w:val="single" w:sz="8" w:space="0" w:color="000000"/>
            </w:tcBorders>
            <w:tcMar>
              <w:top w:w="100" w:type="dxa"/>
              <w:left w:w="100" w:type="dxa"/>
              <w:bottom w:w="100" w:type="dxa"/>
              <w:right w:w="100" w:type="dxa"/>
            </w:tcMar>
          </w:tcPr>
          <w:p w14:paraId="4BAD6CF9" w14:textId="77777777" w:rsidR="00C10E86" w:rsidRPr="003944D6" w:rsidRDefault="00C10E86" w:rsidP="00C10E86">
            <w:pPr>
              <w:spacing w:after="0"/>
              <w:jc w:val="center"/>
              <w:rPr>
                <w:rFonts w:asciiTheme="minorHAnsi" w:hAnsiTheme="minorHAnsi" w:cs="Calibri"/>
                <w:b/>
                <w:sz w:val="28"/>
              </w:rPr>
            </w:pPr>
            <w:r w:rsidRPr="003944D6">
              <w:rPr>
                <w:rFonts w:asciiTheme="minorHAnsi" w:hAnsiTheme="minorHAnsi" w:cs="Calibri"/>
                <w:b/>
                <w:sz w:val="28"/>
              </w:rPr>
              <w:t>2</w:t>
            </w:r>
          </w:p>
        </w:tc>
        <w:tc>
          <w:tcPr>
            <w:tcW w:w="270" w:type="dxa"/>
            <w:tcBorders>
              <w:right w:val="single" w:sz="8" w:space="0" w:color="000000"/>
            </w:tcBorders>
            <w:tcMar>
              <w:top w:w="100" w:type="dxa"/>
              <w:left w:w="100" w:type="dxa"/>
              <w:bottom w:w="100" w:type="dxa"/>
              <w:right w:w="100" w:type="dxa"/>
            </w:tcMar>
          </w:tcPr>
          <w:p w14:paraId="573A694B" w14:textId="77777777" w:rsidR="00C10E86" w:rsidRPr="003944D6" w:rsidRDefault="00C10E86" w:rsidP="00C10E86">
            <w:pPr>
              <w:spacing w:after="0"/>
              <w:rPr>
                <w:rFonts w:asciiTheme="minorHAnsi" w:hAnsiTheme="minorHAnsi" w:cs="Calibri"/>
                <w:sz w:val="24"/>
              </w:rPr>
            </w:pPr>
          </w:p>
        </w:tc>
        <w:tc>
          <w:tcPr>
            <w:tcW w:w="10972" w:type="dxa"/>
            <w:tcBorders>
              <w:right w:val="single" w:sz="8" w:space="0" w:color="000000"/>
            </w:tcBorders>
            <w:tcMar>
              <w:top w:w="100" w:type="dxa"/>
              <w:left w:w="100" w:type="dxa"/>
              <w:bottom w:w="100" w:type="dxa"/>
              <w:right w:w="100" w:type="dxa"/>
            </w:tcMar>
            <w:vAlign w:val="center"/>
          </w:tcPr>
          <w:p w14:paraId="3E256D03" w14:textId="77777777" w:rsidR="00C10E86" w:rsidRPr="003944D6" w:rsidRDefault="00C10E86" w:rsidP="00C10E86">
            <w:pPr>
              <w:rPr>
                <w:rFonts w:asciiTheme="minorHAnsi" w:hAnsiTheme="minorHAnsi"/>
                <w:b/>
                <w:i/>
                <w:sz w:val="24"/>
              </w:rPr>
            </w:pPr>
            <w:r w:rsidRPr="003944D6">
              <w:rPr>
                <w:rFonts w:asciiTheme="minorHAnsi" w:hAnsiTheme="minorHAnsi"/>
                <w:b/>
                <w:i/>
                <w:sz w:val="24"/>
              </w:rPr>
              <w:t>Students demonstrate they have the ability to:</w:t>
            </w:r>
          </w:p>
          <w:p w14:paraId="3CD3E927" w14:textId="77777777" w:rsidR="00C10E86" w:rsidRPr="003944D6" w:rsidRDefault="00C10E86" w:rsidP="00C10E86">
            <w:pPr>
              <w:pStyle w:val="ListParagraph"/>
              <w:numPr>
                <w:ilvl w:val="0"/>
                <w:numId w:val="12"/>
              </w:numPr>
              <w:spacing w:after="0" w:line="240" w:lineRule="auto"/>
              <w:ind w:left="274" w:hanging="274"/>
              <w:rPr>
                <w:sz w:val="24"/>
              </w:rPr>
            </w:pPr>
            <w:r w:rsidRPr="003944D6">
              <w:rPr>
                <w:sz w:val="24"/>
              </w:rPr>
              <w:t>Identify instances of rhetorical language (syntax, diction, figurative language, tone)</w:t>
            </w:r>
          </w:p>
          <w:p w14:paraId="28A44793" w14:textId="77777777" w:rsidR="00C10E86" w:rsidRPr="003944D6" w:rsidRDefault="00C10E86" w:rsidP="00C10E86">
            <w:pPr>
              <w:pStyle w:val="ListParagraph"/>
              <w:numPr>
                <w:ilvl w:val="0"/>
                <w:numId w:val="12"/>
              </w:numPr>
              <w:spacing w:after="0" w:line="240" w:lineRule="auto"/>
              <w:ind w:left="274" w:hanging="274"/>
              <w:rPr>
                <w:sz w:val="24"/>
              </w:rPr>
            </w:pPr>
            <w:r w:rsidRPr="003944D6">
              <w:rPr>
                <w:sz w:val="24"/>
              </w:rPr>
              <w:t>Identify author’s meaning and purpose</w:t>
            </w:r>
          </w:p>
          <w:p w14:paraId="415A940A" w14:textId="77777777" w:rsidR="00C10E86" w:rsidRPr="003944D6" w:rsidRDefault="00C10E86" w:rsidP="00C10E86">
            <w:pPr>
              <w:pStyle w:val="ListParagraph"/>
              <w:numPr>
                <w:ilvl w:val="0"/>
                <w:numId w:val="12"/>
              </w:numPr>
              <w:spacing w:after="0" w:line="240" w:lineRule="auto"/>
              <w:ind w:left="274" w:hanging="274"/>
              <w:rPr>
                <w:sz w:val="24"/>
              </w:rPr>
            </w:pPr>
            <w:r w:rsidRPr="003944D6">
              <w:rPr>
                <w:sz w:val="24"/>
              </w:rPr>
              <w:t>Identify main idea, theme, and tone</w:t>
            </w:r>
          </w:p>
          <w:p w14:paraId="4AEE21F8" w14:textId="77777777" w:rsidR="00C10E86" w:rsidRPr="003944D6" w:rsidRDefault="00C10E86" w:rsidP="00C10E86">
            <w:pPr>
              <w:pStyle w:val="ListParagraph"/>
              <w:numPr>
                <w:ilvl w:val="0"/>
                <w:numId w:val="12"/>
              </w:numPr>
              <w:spacing w:after="0" w:line="240" w:lineRule="auto"/>
              <w:ind w:left="274" w:hanging="274"/>
              <w:rPr>
                <w:sz w:val="24"/>
              </w:rPr>
            </w:pPr>
            <w:r w:rsidRPr="003944D6">
              <w:rPr>
                <w:sz w:val="24"/>
              </w:rPr>
              <w:t>Identify instances of organization, structure, and rhetorical modes</w:t>
            </w:r>
          </w:p>
          <w:p w14:paraId="0ECD2346" w14:textId="2C99F4DF" w:rsidR="00C10E86" w:rsidRPr="003944D6" w:rsidRDefault="00C10E86" w:rsidP="00C10E86">
            <w:pPr>
              <w:spacing w:line="240" w:lineRule="auto"/>
              <w:rPr>
                <w:rFonts w:asciiTheme="minorHAnsi" w:hAnsiTheme="minorHAnsi" w:cs="Calibri"/>
                <w:sz w:val="24"/>
              </w:rPr>
            </w:pPr>
            <w:r w:rsidRPr="003944D6">
              <w:rPr>
                <w:rFonts w:asciiTheme="minorHAnsi" w:hAnsiTheme="minorHAnsi"/>
                <w:sz w:val="24"/>
              </w:rPr>
              <w:t>Identify instances of documentation and citation</w:t>
            </w:r>
          </w:p>
        </w:tc>
        <w:tc>
          <w:tcPr>
            <w:tcW w:w="1039" w:type="dxa"/>
            <w:tcBorders>
              <w:right w:val="single" w:sz="8" w:space="0" w:color="000000"/>
            </w:tcBorders>
            <w:vAlign w:val="center"/>
          </w:tcPr>
          <w:p w14:paraId="6ECEED73" w14:textId="75D3595A" w:rsidR="00C10E86" w:rsidRPr="003944D6" w:rsidRDefault="00C10E86" w:rsidP="00C10E86">
            <w:pPr>
              <w:jc w:val="center"/>
              <w:rPr>
                <w:rFonts w:asciiTheme="minorHAnsi" w:hAnsiTheme="minorHAnsi"/>
                <w:b/>
                <w:i/>
              </w:rPr>
            </w:pPr>
            <w:r w:rsidRPr="003944D6">
              <w:rPr>
                <w:rFonts w:asciiTheme="minorHAnsi" w:hAnsiTheme="minorHAnsi"/>
                <w:sz w:val="20"/>
              </w:rPr>
              <w:t>35-44%</w:t>
            </w:r>
          </w:p>
        </w:tc>
        <w:tc>
          <w:tcPr>
            <w:tcW w:w="1039" w:type="dxa"/>
            <w:gridSpan w:val="2"/>
            <w:tcBorders>
              <w:right w:val="single" w:sz="8" w:space="0" w:color="000000"/>
            </w:tcBorders>
            <w:vAlign w:val="center"/>
          </w:tcPr>
          <w:p w14:paraId="13783763" w14:textId="518C3C60" w:rsidR="00C10E86" w:rsidRPr="003944D6" w:rsidRDefault="00C10E86" w:rsidP="00C10E86">
            <w:pPr>
              <w:jc w:val="center"/>
              <w:rPr>
                <w:rFonts w:asciiTheme="minorHAnsi" w:hAnsiTheme="minorHAnsi"/>
              </w:rPr>
            </w:pPr>
            <w:r w:rsidRPr="003944D6">
              <w:rPr>
                <w:rFonts w:asciiTheme="minorHAnsi" w:hAnsiTheme="minorHAnsi"/>
                <w:sz w:val="20"/>
              </w:rPr>
              <w:t>45-49%</w:t>
            </w:r>
          </w:p>
        </w:tc>
      </w:tr>
      <w:tr w:rsidR="00C10E86" w:rsidRPr="003944D6" w14:paraId="7458CA5E" w14:textId="77777777" w:rsidTr="00664CAF">
        <w:trPr>
          <w:trHeight w:val="25"/>
        </w:trPr>
        <w:tc>
          <w:tcPr>
            <w:tcW w:w="1260" w:type="dxa"/>
            <w:tcBorders>
              <w:left w:val="single" w:sz="8" w:space="0" w:color="000000"/>
            </w:tcBorders>
            <w:tcMar>
              <w:top w:w="100" w:type="dxa"/>
              <w:left w:w="100" w:type="dxa"/>
              <w:bottom w:w="100" w:type="dxa"/>
              <w:right w:w="100" w:type="dxa"/>
            </w:tcMar>
          </w:tcPr>
          <w:p w14:paraId="1DAC3223"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1.5</w:t>
            </w:r>
          </w:p>
        </w:tc>
        <w:tc>
          <w:tcPr>
            <w:tcW w:w="270" w:type="dxa"/>
            <w:tcBorders>
              <w:right w:val="single" w:sz="8" w:space="0" w:color="000000"/>
            </w:tcBorders>
            <w:tcMar>
              <w:top w:w="100" w:type="dxa"/>
              <w:left w:w="100" w:type="dxa"/>
              <w:bottom w:w="100" w:type="dxa"/>
              <w:right w:w="100" w:type="dxa"/>
            </w:tcMar>
          </w:tcPr>
          <w:p w14:paraId="720C3C68" w14:textId="77777777" w:rsidR="00C10E86" w:rsidRPr="003944D6" w:rsidRDefault="00C10E86" w:rsidP="00C10E86">
            <w:pPr>
              <w:spacing w:after="0" w:line="240" w:lineRule="auto"/>
              <w:rPr>
                <w:rFonts w:asciiTheme="minorHAnsi" w:hAnsiTheme="minorHAnsi" w:cs="Calibri"/>
                <w:sz w:val="24"/>
              </w:rPr>
            </w:pPr>
          </w:p>
        </w:tc>
        <w:tc>
          <w:tcPr>
            <w:tcW w:w="10972" w:type="dxa"/>
            <w:tcBorders>
              <w:right w:val="single" w:sz="8" w:space="0" w:color="000000"/>
            </w:tcBorders>
            <w:tcMar>
              <w:top w:w="100" w:type="dxa"/>
              <w:left w:w="100" w:type="dxa"/>
              <w:bottom w:w="100" w:type="dxa"/>
              <w:right w:w="100" w:type="dxa"/>
            </w:tcMar>
            <w:vAlign w:val="center"/>
          </w:tcPr>
          <w:p w14:paraId="5A765DDC" w14:textId="2953D752" w:rsidR="00C10E86" w:rsidRPr="003944D6" w:rsidRDefault="00C10E86" w:rsidP="00C10E86">
            <w:pPr>
              <w:spacing w:after="0" w:line="240" w:lineRule="auto"/>
              <w:rPr>
                <w:rFonts w:asciiTheme="minorHAnsi" w:hAnsiTheme="minorHAnsi" w:cs="Calibri"/>
                <w:b/>
                <w:i/>
                <w:sz w:val="24"/>
              </w:rPr>
            </w:pPr>
            <w:r w:rsidRPr="003944D6">
              <w:rPr>
                <w:rFonts w:asciiTheme="minorHAnsi" w:hAnsiTheme="minorHAnsi"/>
                <w:i/>
                <w:sz w:val="24"/>
              </w:rPr>
              <w:t>Student’s performance reflects success on some but not all Level 2 learning targets</w:t>
            </w:r>
          </w:p>
        </w:tc>
        <w:tc>
          <w:tcPr>
            <w:tcW w:w="1039" w:type="dxa"/>
            <w:tcBorders>
              <w:right w:val="single" w:sz="8" w:space="0" w:color="000000"/>
            </w:tcBorders>
            <w:vAlign w:val="center"/>
          </w:tcPr>
          <w:p w14:paraId="09FBB956" w14:textId="56419946" w:rsidR="00C10E86" w:rsidRPr="003944D6" w:rsidRDefault="00C10E86" w:rsidP="00C10E86">
            <w:pPr>
              <w:spacing w:after="0" w:line="240" w:lineRule="auto"/>
              <w:jc w:val="center"/>
              <w:rPr>
                <w:rFonts w:asciiTheme="minorHAnsi" w:hAnsiTheme="minorHAnsi"/>
                <w:b/>
                <w:i/>
              </w:rPr>
            </w:pPr>
            <w:r w:rsidRPr="003944D6">
              <w:rPr>
                <w:rFonts w:asciiTheme="minorHAnsi" w:hAnsiTheme="minorHAnsi"/>
                <w:sz w:val="20"/>
              </w:rPr>
              <w:t>30-39%</w:t>
            </w:r>
          </w:p>
        </w:tc>
        <w:tc>
          <w:tcPr>
            <w:tcW w:w="1039" w:type="dxa"/>
            <w:gridSpan w:val="2"/>
            <w:tcBorders>
              <w:right w:val="single" w:sz="8" w:space="0" w:color="000000"/>
            </w:tcBorders>
            <w:vAlign w:val="center"/>
          </w:tcPr>
          <w:p w14:paraId="1901C7C0" w14:textId="3C0B1589"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40-44%</w:t>
            </w:r>
          </w:p>
        </w:tc>
      </w:tr>
      <w:tr w:rsidR="00C10E86" w:rsidRPr="003944D6" w14:paraId="3EB7BE72" w14:textId="77777777" w:rsidTr="00664CAF">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0D586C24" w14:textId="77777777" w:rsidR="00C10E86" w:rsidRPr="003944D6" w:rsidRDefault="00C10E86" w:rsidP="00C10E86">
            <w:pPr>
              <w:spacing w:after="0" w:line="240" w:lineRule="auto"/>
              <w:jc w:val="center"/>
              <w:rPr>
                <w:rFonts w:asciiTheme="minorHAnsi" w:hAnsiTheme="minorHAnsi" w:cs="Calibri"/>
                <w:b/>
                <w:sz w:val="28"/>
              </w:rPr>
            </w:pPr>
            <w:r w:rsidRPr="003944D6">
              <w:rPr>
                <w:rFonts w:asciiTheme="minorHAnsi" w:hAnsiTheme="minorHAnsi" w:cs="Calibri"/>
                <w:b/>
                <w:sz w:val="28"/>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14395B73" w14:textId="77777777" w:rsidR="00C10E86" w:rsidRPr="003944D6" w:rsidRDefault="00C10E86" w:rsidP="00C10E86">
            <w:pPr>
              <w:spacing w:after="0" w:line="240" w:lineRule="auto"/>
              <w:rPr>
                <w:rFonts w:asciiTheme="minorHAnsi" w:hAnsiTheme="minorHAnsi"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vAlign w:val="center"/>
          </w:tcPr>
          <w:p w14:paraId="7776115B" w14:textId="10782322" w:rsidR="00C10E86" w:rsidRPr="003944D6" w:rsidRDefault="00C10E86" w:rsidP="00C10E86">
            <w:pPr>
              <w:spacing w:after="0" w:line="240" w:lineRule="auto"/>
              <w:rPr>
                <w:rFonts w:asciiTheme="minorHAnsi" w:hAnsiTheme="minorHAnsi" w:cs="Calibri"/>
                <w:b/>
                <w:i/>
                <w:sz w:val="24"/>
              </w:rPr>
            </w:pPr>
            <w:r w:rsidRPr="003944D6">
              <w:rPr>
                <w:rFonts w:asciiTheme="minorHAnsi" w:hAnsiTheme="minorHAnsi"/>
                <w:i/>
                <w:sz w:val="24"/>
              </w:rPr>
              <w:t>Student’s performance reflects insufficient progress towards foundational skills and knowledge.</w:t>
            </w:r>
          </w:p>
        </w:tc>
        <w:tc>
          <w:tcPr>
            <w:tcW w:w="1039" w:type="dxa"/>
            <w:tcBorders>
              <w:bottom w:val="single" w:sz="8" w:space="0" w:color="000000"/>
              <w:right w:val="single" w:sz="8" w:space="0" w:color="000000"/>
            </w:tcBorders>
            <w:vAlign w:val="center"/>
          </w:tcPr>
          <w:p w14:paraId="0784D450" w14:textId="679A1AF5" w:rsidR="00C10E86" w:rsidRPr="003944D6" w:rsidRDefault="00C10E86" w:rsidP="00C10E86">
            <w:pPr>
              <w:spacing w:after="0" w:line="240" w:lineRule="auto"/>
              <w:jc w:val="center"/>
              <w:rPr>
                <w:rFonts w:asciiTheme="minorHAnsi" w:hAnsiTheme="minorHAnsi"/>
                <w:i/>
              </w:rPr>
            </w:pPr>
            <w:r w:rsidRPr="003944D6">
              <w:rPr>
                <w:rFonts w:asciiTheme="minorHAnsi" w:hAnsiTheme="minorHAnsi"/>
                <w:sz w:val="20"/>
              </w:rPr>
              <w:t>10-29%</w:t>
            </w:r>
          </w:p>
        </w:tc>
        <w:tc>
          <w:tcPr>
            <w:tcW w:w="1039" w:type="dxa"/>
            <w:gridSpan w:val="2"/>
            <w:tcBorders>
              <w:bottom w:val="single" w:sz="8" w:space="0" w:color="000000"/>
              <w:right w:val="single" w:sz="8" w:space="0" w:color="000000"/>
            </w:tcBorders>
            <w:vAlign w:val="center"/>
          </w:tcPr>
          <w:p w14:paraId="0DD1A51B" w14:textId="5B79C1BC" w:rsidR="00C10E86" w:rsidRPr="003944D6" w:rsidRDefault="00C10E86" w:rsidP="00C10E86">
            <w:pPr>
              <w:spacing w:after="0" w:line="240" w:lineRule="auto"/>
              <w:jc w:val="center"/>
              <w:rPr>
                <w:rFonts w:asciiTheme="minorHAnsi" w:hAnsiTheme="minorHAnsi"/>
              </w:rPr>
            </w:pPr>
            <w:r w:rsidRPr="003944D6">
              <w:rPr>
                <w:rFonts w:asciiTheme="minorHAnsi" w:hAnsiTheme="minorHAnsi"/>
                <w:sz w:val="20"/>
              </w:rPr>
              <w:t>20-39%</w:t>
            </w:r>
          </w:p>
        </w:tc>
      </w:tr>
    </w:tbl>
    <w:p w14:paraId="2A11F9C0" w14:textId="77777777" w:rsidR="00947CBC" w:rsidRPr="003944D6" w:rsidRDefault="00947CBC" w:rsidP="00911043">
      <w:pPr>
        <w:rPr>
          <w:rFonts w:asciiTheme="minorHAnsi" w:hAnsiTheme="minorHAnsi"/>
        </w:rPr>
      </w:pPr>
    </w:p>
    <w:p w14:paraId="0EA70887" w14:textId="77777777" w:rsidR="00E43083" w:rsidRPr="003944D6" w:rsidRDefault="00E43083" w:rsidP="00911043">
      <w:pPr>
        <w:rPr>
          <w:rFonts w:asciiTheme="minorHAnsi" w:hAnsiTheme="minorHAnsi"/>
        </w:rPr>
      </w:pPr>
    </w:p>
    <w:tbl>
      <w:tblPr>
        <w:tblStyle w:val="LightList"/>
        <w:tblW w:w="14489" w:type="dxa"/>
        <w:tblInd w:w="170" w:type="dxa"/>
        <w:tblLayout w:type="fixed"/>
        <w:tblLook w:val="04A0" w:firstRow="1" w:lastRow="0" w:firstColumn="1" w:lastColumn="0" w:noHBand="0" w:noVBand="1"/>
      </w:tblPr>
      <w:tblGrid>
        <w:gridCol w:w="14489"/>
      </w:tblGrid>
      <w:tr w:rsidR="00947CBC" w:rsidRPr="003944D6" w14:paraId="26979A0A" w14:textId="77777777" w:rsidTr="00F50B3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489" w:type="dxa"/>
            <w:tcBorders>
              <w:bottom w:val="single" w:sz="4" w:space="0" w:color="auto"/>
            </w:tcBorders>
            <w:vAlign w:val="center"/>
          </w:tcPr>
          <w:p w14:paraId="38FEEB59" w14:textId="77777777" w:rsidR="00947CBC" w:rsidRPr="003944D6" w:rsidRDefault="00947CBC" w:rsidP="0001224A">
            <w:pPr>
              <w:jc w:val="center"/>
              <w:rPr>
                <w:rFonts w:asciiTheme="minorHAnsi" w:hAnsiTheme="minorHAnsi" w:cs="Gill Sans"/>
              </w:rPr>
            </w:pPr>
            <w:r w:rsidRPr="003944D6">
              <w:rPr>
                <w:rFonts w:asciiTheme="minorHAnsi" w:hAnsiTheme="minorHAnsi" w:cs="Gill Sans"/>
                <w:sz w:val="28"/>
              </w:rPr>
              <w:lastRenderedPageBreak/>
              <w:t xml:space="preserve">Topic Resources   </w:t>
            </w:r>
          </w:p>
        </w:tc>
      </w:tr>
      <w:tr w:rsidR="00947CBC" w:rsidRPr="003944D6" w14:paraId="2B3D6C92" w14:textId="77777777" w:rsidTr="00E43083">
        <w:trPr>
          <w:cnfStyle w:val="000000100000" w:firstRow="0" w:lastRow="0" w:firstColumn="0" w:lastColumn="0" w:oddVBand="0" w:evenVBand="0" w:oddHBand="1" w:evenHBand="0" w:firstRowFirstColumn="0" w:firstRowLastColumn="0" w:lastRowFirstColumn="0" w:lastRowLastColumn="0"/>
          <w:trHeight w:val="8279"/>
        </w:trPr>
        <w:tc>
          <w:tcPr>
            <w:cnfStyle w:val="001000000000" w:firstRow="0" w:lastRow="0" w:firstColumn="1" w:lastColumn="0" w:oddVBand="0" w:evenVBand="0" w:oddHBand="0" w:evenHBand="0" w:firstRowFirstColumn="0" w:firstRowLastColumn="0" w:lastRowFirstColumn="0" w:lastRowLastColumn="0"/>
            <w:tcW w:w="14489" w:type="dxa"/>
            <w:tcBorders>
              <w:top w:val="single" w:sz="4" w:space="0" w:color="auto"/>
              <w:left w:val="single" w:sz="4" w:space="0" w:color="auto"/>
              <w:right w:val="single" w:sz="4" w:space="0" w:color="auto"/>
            </w:tcBorders>
            <w:shd w:val="clear" w:color="auto" w:fill="D9D9D9" w:themeFill="background1" w:themeFillShade="D9"/>
          </w:tcPr>
          <w:p w14:paraId="6B0E9DBC" w14:textId="77777777" w:rsidR="00DA5BDB" w:rsidRDefault="00DA5BDB" w:rsidP="00DA5BDB">
            <w:pPr>
              <w:spacing w:line="240" w:lineRule="auto"/>
              <w:ind w:right="880"/>
              <w:rPr>
                <w:rFonts w:asciiTheme="minorHAnsi" w:hAnsiTheme="minorHAnsi"/>
              </w:rPr>
            </w:pPr>
          </w:p>
          <w:p w14:paraId="4201DCF3" w14:textId="79EA3238" w:rsidR="00C10E17" w:rsidRPr="00C10E17" w:rsidRDefault="00C10E17" w:rsidP="00DA5BDB">
            <w:pPr>
              <w:spacing w:line="240" w:lineRule="auto"/>
              <w:ind w:right="880"/>
              <w:rPr>
                <w:rFonts w:asciiTheme="minorHAnsi" w:hAnsiTheme="minorHAnsi"/>
                <w:b w:val="0"/>
              </w:rPr>
            </w:pPr>
            <w:r w:rsidRPr="00C10E17">
              <w:rPr>
                <w:rFonts w:asciiTheme="minorHAnsi" w:hAnsiTheme="minorHAnsi"/>
              </w:rPr>
              <w:t xml:space="preserve">Standard Language: </w:t>
            </w:r>
            <w:r w:rsidRPr="00C10E17">
              <w:rPr>
                <w:rFonts w:asciiTheme="minorHAnsi" w:hAnsiTheme="minorHAnsi"/>
                <w:b w:val="0"/>
              </w:rPr>
              <w:t>CCSS ELA RL.11-12.1-3, 5-10</w:t>
            </w:r>
          </w:p>
          <w:p w14:paraId="5C863D4D" w14:textId="00119F3A" w:rsidR="00C10E17" w:rsidRPr="00C10E17" w:rsidRDefault="00C10E17" w:rsidP="00C10E17">
            <w:pPr>
              <w:ind w:right="1178"/>
              <w:rPr>
                <w:rFonts w:asciiTheme="minorHAnsi" w:hAnsiTheme="minorHAnsi"/>
              </w:rPr>
            </w:pPr>
            <w:r w:rsidRPr="00C10E17">
              <w:rPr>
                <w:rFonts w:asciiTheme="minorHAnsi" w:hAnsiTheme="minorHAnsi"/>
              </w:rPr>
              <w:t xml:space="preserve">Standard Language: </w:t>
            </w:r>
            <w:r w:rsidRPr="00C10E17">
              <w:rPr>
                <w:rFonts w:asciiTheme="minorHAnsi" w:hAnsiTheme="minorHAnsi"/>
                <w:b w:val="0"/>
              </w:rPr>
              <w:t>CCSS ELA RI.11-12.1-3, 5-10</w:t>
            </w:r>
          </w:p>
          <w:p w14:paraId="24EAA9D0" w14:textId="5D2E488E" w:rsidR="00C10E17" w:rsidRPr="00C10E17" w:rsidRDefault="00C10E17" w:rsidP="00C10E17">
            <w:pPr>
              <w:rPr>
                <w:rFonts w:asciiTheme="minorHAnsi" w:hAnsiTheme="minorHAnsi"/>
                <w:b w:val="0"/>
              </w:rPr>
            </w:pPr>
            <w:r>
              <w:rPr>
                <w:rFonts w:asciiTheme="minorHAnsi" w:hAnsiTheme="minorHAnsi"/>
                <w:sz w:val="24"/>
                <w:szCs w:val="24"/>
              </w:rPr>
              <w:t xml:space="preserve">Academic Vocabulary: </w:t>
            </w:r>
            <w:r w:rsidRPr="00C10E17">
              <w:rPr>
                <w:rFonts w:asciiTheme="minorHAnsi" w:hAnsiTheme="minorHAnsi"/>
                <w:b w:val="0"/>
              </w:rPr>
              <w:t>Rhetoric, Organization, Structure, Meaning, Purpose, Tone, Endnotes</w:t>
            </w:r>
          </w:p>
          <w:p w14:paraId="5981472F" w14:textId="77777777" w:rsidR="00C10E17" w:rsidRPr="003944D6" w:rsidRDefault="00C10E17" w:rsidP="00C10E17">
            <w:pPr>
              <w:ind w:right="1552"/>
              <w:rPr>
                <w:rFonts w:asciiTheme="minorHAnsi" w:hAnsiTheme="minorHAnsi"/>
                <w:sz w:val="24"/>
                <w:szCs w:val="24"/>
              </w:rPr>
            </w:pPr>
            <w:r w:rsidRPr="003944D6">
              <w:rPr>
                <w:rFonts w:asciiTheme="minorHAnsi" w:hAnsiTheme="minorHAnsi"/>
                <w:sz w:val="24"/>
                <w:szCs w:val="24"/>
              </w:rPr>
              <w:t>Teacher Clarifications</w:t>
            </w:r>
          </w:p>
          <w:p w14:paraId="20FD29E8" w14:textId="3F1611E4" w:rsidR="00C10E17" w:rsidRPr="00C10E17" w:rsidRDefault="00C10E17" w:rsidP="00C10E17">
            <w:pPr>
              <w:ind w:right="1552"/>
              <w:rPr>
                <w:rFonts w:asciiTheme="minorHAnsi" w:hAnsiTheme="minorHAnsi"/>
                <w:b w:val="0"/>
              </w:rPr>
            </w:pPr>
            <w:r w:rsidRPr="00C10E17">
              <w:rPr>
                <w:rFonts w:asciiTheme="minorHAnsi" w:hAnsiTheme="minorHAnsi"/>
                <w:b w:val="0"/>
              </w:rPr>
              <w:t>It is best to post this topic in both semesters. Bear in mind that a student is more likely to pass the AP exam once they cross the 45% threshold on the multiple-choice exam.</w:t>
            </w:r>
          </w:p>
        </w:tc>
      </w:tr>
    </w:tbl>
    <w:p w14:paraId="6E7AD4DC" w14:textId="77777777" w:rsidR="00790CE3" w:rsidRPr="003944D6" w:rsidRDefault="00790CE3" w:rsidP="00BC634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BC634C" w:rsidRPr="003944D6" w14:paraId="62A3B62C" w14:textId="77777777"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944E21F" w14:textId="59E1D3BC" w:rsidR="00BC634C" w:rsidRPr="003944D6" w:rsidRDefault="00BC634C" w:rsidP="0086631E">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lastRenderedPageBreak/>
              <w:t xml:space="preserve">Grading Topic:  Writing </w:t>
            </w:r>
            <w:r w:rsidR="0086631E" w:rsidRPr="003944D6">
              <w:rPr>
                <w:rFonts w:asciiTheme="minorHAnsi" w:hAnsiTheme="minorHAnsi" w:cs="Calibri"/>
                <w:b/>
                <w:color w:val="FFFFFF"/>
                <w:sz w:val="32"/>
                <w:szCs w:val="28"/>
                <w:highlight w:val="black"/>
              </w:rPr>
              <w:t>Process</w:t>
            </w:r>
          </w:p>
        </w:tc>
      </w:tr>
      <w:tr w:rsidR="00B9588C" w:rsidRPr="003944D6" w14:paraId="29D07E60" w14:textId="77777777" w:rsidTr="00C03B4F">
        <w:trPr>
          <w:trHeight w:val="605"/>
        </w:trPr>
        <w:tc>
          <w:tcPr>
            <w:tcW w:w="1260" w:type="dxa"/>
            <w:tcBorders>
              <w:left w:val="single" w:sz="8" w:space="0" w:color="000000"/>
              <w:bottom w:val="single" w:sz="8" w:space="0" w:color="000000"/>
            </w:tcBorders>
            <w:tcMar>
              <w:top w:w="100" w:type="dxa"/>
              <w:left w:w="100" w:type="dxa"/>
              <w:bottom w:w="100" w:type="dxa"/>
              <w:right w:w="100" w:type="dxa"/>
            </w:tcMar>
          </w:tcPr>
          <w:p w14:paraId="3D909A04" w14:textId="77777777" w:rsidR="00B9588C" w:rsidRPr="003944D6" w:rsidRDefault="00B9588C" w:rsidP="00B9588C">
            <w:pPr>
              <w:spacing w:after="0"/>
              <w:jc w:val="center"/>
              <w:rPr>
                <w:rFonts w:asciiTheme="minorHAnsi" w:hAnsiTheme="minorHAnsi" w:cs="Calibri"/>
                <w:b/>
                <w:sz w:val="32"/>
              </w:rPr>
            </w:pPr>
            <w:r w:rsidRPr="003944D6">
              <w:rPr>
                <w:rFonts w:asciiTheme="minorHAnsi" w:hAnsiTheme="minorHAnsi" w:cs="Calibri"/>
                <w:b/>
                <w:sz w:val="32"/>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6F7151BC" w14:textId="77777777" w:rsidR="00B9588C" w:rsidRPr="003944D6" w:rsidRDefault="00B9588C" w:rsidP="00B9588C">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vAlign w:val="center"/>
          </w:tcPr>
          <w:p w14:paraId="695981AB" w14:textId="3CA3F80A" w:rsidR="00B9588C" w:rsidRPr="003944D6" w:rsidRDefault="00B9588C" w:rsidP="00B9588C">
            <w:pPr>
              <w:spacing w:line="240" w:lineRule="auto"/>
              <w:rPr>
                <w:rFonts w:asciiTheme="minorHAnsi" w:hAnsiTheme="minorHAnsi" w:cs="Calibri"/>
                <w:sz w:val="28"/>
              </w:rPr>
            </w:pPr>
            <w:r w:rsidRPr="003944D6">
              <w:rPr>
                <w:rFonts w:asciiTheme="minorHAnsi" w:hAnsiTheme="minorHAnsi"/>
                <w:b/>
                <w:i/>
                <w:sz w:val="28"/>
              </w:rPr>
              <w:t>In addition to meeting the Learning Goal, the student demonstrates a command of voice and style that rises above formulaic writing.</w:t>
            </w:r>
          </w:p>
        </w:tc>
      </w:tr>
      <w:tr w:rsidR="00B9588C" w:rsidRPr="003944D6" w14:paraId="17D72ECC" w14:textId="77777777" w:rsidTr="00C03B4F">
        <w:tc>
          <w:tcPr>
            <w:tcW w:w="1260" w:type="dxa"/>
            <w:tcBorders>
              <w:left w:val="single" w:sz="8" w:space="0" w:color="000000"/>
            </w:tcBorders>
            <w:tcMar>
              <w:top w:w="100" w:type="dxa"/>
              <w:left w:w="100" w:type="dxa"/>
              <w:bottom w:w="100" w:type="dxa"/>
              <w:right w:w="100" w:type="dxa"/>
            </w:tcMar>
            <w:vAlign w:val="bottom"/>
          </w:tcPr>
          <w:p w14:paraId="3E8CE904" w14:textId="77777777" w:rsidR="00B9588C" w:rsidRPr="003944D6" w:rsidRDefault="00B9588C" w:rsidP="00B9588C">
            <w:pPr>
              <w:spacing w:after="0"/>
              <w:jc w:val="center"/>
              <w:rPr>
                <w:rFonts w:asciiTheme="minorHAnsi" w:hAnsiTheme="minorHAnsi" w:cs="Calibri"/>
                <w:b/>
                <w:sz w:val="32"/>
              </w:rPr>
            </w:pPr>
            <w:r w:rsidRPr="003944D6">
              <w:rPr>
                <w:rFonts w:asciiTheme="minorHAnsi" w:hAnsiTheme="minorHAnsi" w:cs="Calibri"/>
                <w:b/>
                <w:sz w:val="32"/>
              </w:rPr>
              <w:t>3</w:t>
            </w:r>
          </w:p>
        </w:tc>
        <w:tc>
          <w:tcPr>
            <w:tcW w:w="270" w:type="dxa"/>
            <w:tcBorders>
              <w:right w:val="single" w:sz="8" w:space="0" w:color="000000"/>
            </w:tcBorders>
            <w:tcMar>
              <w:top w:w="100" w:type="dxa"/>
              <w:left w:w="100" w:type="dxa"/>
              <w:bottom w:w="100" w:type="dxa"/>
              <w:right w:w="100" w:type="dxa"/>
            </w:tcMar>
            <w:vAlign w:val="bottom"/>
          </w:tcPr>
          <w:p w14:paraId="3ED40483" w14:textId="77777777" w:rsidR="00B9588C" w:rsidRPr="003944D6" w:rsidRDefault="00B9588C" w:rsidP="00B9588C">
            <w:pPr>
              <w:spacing w:after="0" w:line="240" w:lineRule="auto"/>
              <w:rPr>
                <w:rFonts w:asciiTheme="minorHAnsi" w:hAnsiTheme="minorHAnsi"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vAlign w:val="center"/>
          </w:tcPr>
          <w:p w14:paraId="4574C8B4" w14:textId="77777777" w:rsidR="00B9588C" w:rsidRPr="003944D6" w:rsidRDefault="00B9588C" w:rsidP="00B9588C">
            <w:pPr>
              <w:rPr>
                <w:rFonts w:asciiTheme="minorHAnsi" w:hAnsiTheme="minorHAnsi"/>
                <w:b/>
                <w:i/>
                <w:sz w:val="28"/>
              </w:rPr>
            </w:pPr>
            <w:r w:rsidRPr="003944D6">
              <w:rPr>
                <w:rFonts w:asciiTheme="minorHAnsi" w:hAnsiTheme="minorHAnsi"/>
                <w:b/>
                <w:i/>
                <w:sz w:val="28"/>
              </w:rPr>
              <w:t>Students demonstrate they have the ability to construct writing which examines and conveys complex ideas, concepts, and information clearly and accurately to an intended audience:</w:t>
            </w:r>
          </w:p>
          <w:p w14:paraId="2C447FBA" w14:textId="77777777" w:rsidR="00B9588C" w:rsidRPr="003944D6" w:rsidRDefault="00B9588C" w:rsidP="00B9588C">
            <w:pPr>
              <w:pStyle w:val="ListParagraph"/>
              <w:numPr>
                <w:ilvl w:val="0"/>
                <w:numId w:val="13"/>
              </w:numPr>
              <w:spacing w:after="0" w:line="240" w:lineRule="auto"/>
              <w:ind w:left="304" w:hanging="270"/>
              <w:rPr>
                <w:sz w:val="28"/>
              </w:rPr>
            </w:pPr>
            <w:r w:rsidRPr="003944D6">
              <w:rPr>
                <w:b/>
                <w:sz w:val="28"/>
              </w:rPr>
              <w:t xml:space="preserve">Organization: </w:t>
            </w:r>
            <w:r w:rsidRPr="003944D6">
              <w:rPr>
                <w:sz w:val="28"/>
              </w:rPr>
              <w:t>Develop a thesis to address a prompt (examples: argumentative, analytical) and support the thesis with relevant, well-chosen, sufficient evidence</w:t>
            </w:r>
          </w:p>
          <w:p w14:paraId="3D9F156A" w14:textId="77777777" w:rsidR="00B9588C" w:rsidRPr="003944D6" w:rsidRDefault="00B9588C" w:rsidP="00B9588C">
            <w:pPr>
              <w:pStyle w:val="ListParagraph"/>
              <w:spacing w:after="0" w:line="240" w:lineRule="auto"/>
              <w:ind w:left="304"/>
              <w:rPr>
                <w:sz w:val="28"/>
              </w:rPr>
            </w:pPr>
          </w:p>
          <w:p w14:paraId="5AE4D058" w14:textId="77777777" w:rsidR="00B9588C" w:rsidRPr="003944D6" w:rsidRDefault="00B9588C" w:rsidP="00B9588C">
            <w:pPr>
              <w:pStyle w:val="ListParagraph"/>
              <w:numPr>
                <w:ilvl w:val="0"/>
                <w:numId w:val="13"/>
              </w:numPr>
              <w:spacing w:after="0" w:line="240" w:lineRule="auto"/>
              <w:ind w:left="304" w:hanging="270"/>
              <w:rPr>
                <w:sz w:val="28"/>
              </w:rPr>
            </w:pPr>
            <w:r w:rsidRPr="003944D6">
              <w:rPr>
                <w:b/>
                <w:sz w:val="28"/>
              </w:rPr>
              <w:t xml:space="preserve">Organization: </w:t>
            </w:r>
            <w:r w:rsidRPr="003944D6">
              <w:rPr>
                <w:sz w:val="28"/>
              </w:rPr>
              <w:t>Organize ideas by using appropriate and varied transitions, creating cohesion, and clarifying the relationships among ideas and concepts</w:t>
            </w:r>
          </w:p>
          <w:p w14:paraId="1B056225" w14:textId="77777777" w:rsidR="00B9588C" w:rsidRPr="003944D6" w:rsidRDefault="00B9588C" w:rsidP="00B9588C">
            <w:pPr>
              <w:pStyle w:val="ListParagraph"/>
              <w:spacing w:after="0" w:line="240" w:lineRule="auto"/>
              <w:ind w:left="304"/>
              <w:rPr>
                <w:sz w:val="28"/>
              </w:rPr>
            </w:pPr>
          </w:p>
          <w:p w14:paraId="1719AEA4" w14:textId="77777777" w:rsidR="00B9588C" w:rsidRPr="003944D6" w:rsidRDefault="00B9588C" w:rsidP="00B9588C">
            <w:pPr>
              <w:pStyle w:val="ListParagraph"/>
              <w:numPr>
                <w:ilvl w:val="0"/>
                <w:numId w:val="13"/>
              </w:numPr>
              <w:spacing w:after="0" w:line="240" w:lineRule="auto"/>
              <w:ind w:left="304" w:hanging="270"/>
              <w:rPr>
                <w:sz w:val="28"/>
              </w:rPr>
            </w:pPr>
            <w:r w:rsidRPr="003944D6">
              <w:rPr>
                <w:b/>
                <w:sz w:val="28"/>
              </w:rPr>
              <w:t>Style:</w:t>
            </w:r>
            <w:r w:rsidRPr="003944D6">
              <w:rPr>
                <w:sz w:val="28"/>
              </w:rPr>
              <w:t xml:space="preserve"> Use precise and content specific language, varied sentence patterns, while maintaining a formal style and tone</w:t>
            </w:r>
          </w:p>
          <w:p w14:paraId="3892E8BA" w14:textId="77777777" w:rsidR="00B9588C" w:rsidRPr="003944D6" w:rsidRDefault="00B9588C" w:rsidP="00B9588C">
            <w:pPr>
              <w:pStyle w:val="ListParagraph"/>
              <w:spacing w:after="0" w:line="240" w:lineRule="auto"/>
              <w:ind w:left="304"/>
              <w:rPr>
                <w:sz w:val="28"/>
              </w:rPr>
            </w:pPr>
          </w:p>
          <w:p w14:paraId="2E128724" w14:textId="4F4D87EB" w:rsidR="00B9588C" w:rsidRPr="003944D6" w:rsidRDefault="00B9588C" w:rsidP="00B9588C">
            <w:pPr>
              <w:spacing w:line="240" w:lineRule="auto"/>
              <w:rPr>
                <w:rFonts w:asciiTheme="minorHAnsi" w:hAnsiTheme="minorHAnsi" w:cs="Calibri"/>
                <w:sz w:val="28"/>
              </w:rPr>
            </w:pPr>
            <w:r w:rsidRPr="003944D6">
              <w:rPr>
                <w:rFonts w:asciiTheme="minorHAnsi" w:hAnsiTheme="minorHAnsi"/>
                <w:b/>
                <w:sz w:val="28"/>
              </w:rPr>
              <w:t>Conventions:</w:t>
            </w:r>
            <w:r w:rsidRPr="003944D6">
              <w:rPr>
                <w:rFonts w:asciiTheme="minorHAnsi" w:hAnsiTheme="minorHAnsi"/>
                <w:sz w:val="28"/>
              </w:rPr>
              <w:t xml:space="preserve"> Demonstrate command of the conventions of standard English</w:t>
            </w:r>
          </w:p>
        </w:tc>
      </w:tr>
      <w:tr w:rsidR="00B9588C" w:rsidRPr="003944D6" w14:paraId="45E8DBCA" w14:textId="77777777"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52AFCDC" w14:textId="77777777" w:rsidR="00B9588C" w:rsidRPr="003944D6" w:rsidRDefault="00B9588C" w:rsidP="00B9588C">
            <w:pPr>
              <w:spacing w:after="0"/>
              <w:jc w:val="center"/>
              <w:rPr>
                <w:rFonts w:asciiTheme="minorHAnsi" w:hAnsiTheme="minorHAnsi" w:cs="Calibri"/>
                <w:b/>
                <w:sz w:val="32"/>
              </w:rPr>
            </w:pPr>
            <w:r w:rsidRPr="003944D6">
              <w:rPr>
                <w:rFonts w:asciiTheme="minorHAnsi" w:hAnsiTheme="minorHAnsi" w:cs="Calibri"/>
                <w:b/>
                <w:sz w:val="32"/>
              </w:rPr>
              <w:t>Learning Goal</w:t>
            </w:r>
          </w:p>
        </w:tc>
        <w:tc>
          <w:tcPr>
            <w:tcW w:w="13050" w:type="dxa"/>
            <w:vMerge/>
            <w:tcBorders>
              <w:bottom w:val="single" w:sz="8" w:space="0" w:color="000000"/>
            </w:tcBorders>
            <w:tcMar>
              <w:top w:w="100" w:type="dxa"/>
              <w:left w:w="100" w:type="dxa"/>
              <w:bottom w:w="100" w:type="dxa"/>
              <w:right w:w="100" w:type="dxa"/>
            </w:tcMar>
          </w:tcPr>
          <w:p w14:paraId="4D3358F7" w14:textId="77777777" w:rsidR="00B9588C" w:rsidRPr="003944D6" w:rsidRDefault="00B9588C" w:rsidP="00B9588C">
            <w:pPr>
              <w:widowControl w:val="0"/>
              <w:spacing w:after="0" w:line="240" w:lineRule="auto"/>
              <w:rPr>
                <w:rFonts w:asciiTheme="minorHAnsi" w:hAnsiTheme="minorHAnsi" w:cs="Calibri"/>
                <w:sz w:val="28"/>
              </w:rPr>
            </w:pPr>
          </w:p>
        </w:tc>
      </w:tr>
      <w:tr w:rsidR="00B9588C" w:rsidRPr="003944D6" w14:paraId="2D8CC677" w14:textId="77777777" w:rsidTr="00C03B4F">
        <w:trPr>
          <w:trHeight w:val="2450"/>
        </w:trPr>
        <w:tc>
          <w:tcPr>
            <w:tcW w:w="1260" w:type="dxa"/>
            <w:tcBorders>
              <w:left w:val="single" w:sz="8" w:space="0" w:color="000000"/>
              <w:bottom w:val="single" w:sz="8" w:space="0" w:color="000000"/>
            </w:tcBorders>
            <w:tcMar>
              <w:top w:w="100" w:type="dxa"/>
              <w:left w:w="100" w:type="dxa"/>
              <w:bottom w:w="100" w:type="dxa"/>
              <w:right w:w="100" w:type="dxa"/>
            </w:tcMar>
          </w:tcPr>
          <w:p w14:paraId="1144A8FB" w14:textId="77777777" w:rsidR="00B9588C" w:rsidRPr="003944D6" w:rsidRDefault="00B9588C" w:rsidP="00B9588C">
            <w:pPr>
              <w:spacing w:after="0"/>
              <w:jc w:val="center"/>
              <w:rPr>
                <w:rFonts w:asciiTheme="minorHAnsi" w:hAnsiTheme="minorHAnsi" w:cs="Calibri"/>
                <w:b/>
                <w:sz w:val="32"/>
              </w:rPr>
            </w:pPr>
            <w:r w:rsidRPr="003944D6">
              <w:rPr>
                <w:rFonts w:asciiTheme="minorHAnsi" w:hAnsiTheme="minorHAnsi" w:cs="Calibri"/>
                <w:b/>
                <w:sz w:val="32"/>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12135B6F" w14:textId="77777777" w:rsidR="00B9588C" w:rsidRPr="003944D6" w:rsidRDefault="00B9588C" w:rsidP="00B9588C">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vAlign w:val="center"/>
          </w:tcPr>
          <w:p w14:paraId="58530D03" w14:textId="77777777" w:rsidR="00B9588C" w:rsidRPr="003944D6" w:rsidRDefault="00B9588C" w:rsidP="00B9588C">
            <w:pPr>
              <w:rPr>
                <w:rFonts w:asciiTheme="minorHAnsi" w:hAnsiTheme="minorHAnsi"/>
                <w:b/>
                <w:i/>
                <w:sz w:val="28"/>
              </w:rPr>
            </w:pPr>
            <w:r w:rsidRPr="003944D6">
              <w:rPr>
                <w:rFonts w:asciiTheme="minorHAnsi" w:hAnsiTheme="minorHAnsi"/>
                <w:b/>
                <w:i/>
                <w:sz w:val="28"/>
              </w:rPr>
              <w:t>Students demonstrate they have the ability to:</w:t>
            </w:r>
          </w:p>
          <w:p w14:paraId="05270A6E" w14:textId="77777777" w:rsidR="00B9588C" w:rsidRPr="003944D6" w:rsidRDefault="00B9588C" w:rsidP="00B9588C">
            <w:pPr>
              <w:pStyle w:val="ListParagraph"/>
              <w:numPr>
                <w:ilvl w:val="0"/>
                <w:numId w:val="14"/>
              </w:numPr>
              <w:spacing w:after="0" w:line="240" w:lineRule="auto"/>
              <w:ind w:left="304" w:hanging="270"/>
              <w:rPr>
                <w:sz w:val="28"/>
              </w:rPr>
            </w:pPr>
            <w:r w:rsidRPr="003944D6">
              <w:rPr>
                <w:b/>
                <w:sz w:val="28"/>
              </w:rPr>
              <w:t>Organization:</w:t>
            </w:r>
            <w:r w:rsidRPr="003944D6">
              <w:rPr>
                <w:sz w:val="28"/>
              </w:rPr>
              <w:t xml:space="preserve"> Plan ideas before writing and collect evidence in support of ideas</w:t>
            </w:r>
          </w:p>
          <w:p w14:paraId="76F705C1" w14:textId="77777777" w:rsidR="00B9588C" w:rsidRPr="003944D6" w:rsidRDefault="00B9588C" w:rsidP="00B9588C">
            <w:pPr>
              <w:pStyle w:val="ListParagraph"/>
              <w:spacing w:after="0" w:line="240" w:lineRule="auto"/>
              <w:ind w:left="304"/>
              <w:rPr>
                <w:sz w:val="28"/>
              </w:rPr>
            </w:pPr>
          </w:p>
          <w:p w14:paraId="45C7C560" w14:textId="77777777" w:rsidR="00B9588C" w:rsidRPr="003944D6" w:rsidRDefault="00B9588C" w:rsidP="00B9588C">
            <w:pPr>
              <w:pStyle w:val="ListParagraph"/>
              <w:numPr>
                <w:ilvl w:val="0"/>
                <w:numId w:val="14"/>
              </w:numPr>
              <w:spacing w:after="0" w:line="240" w:lineRule="auto"/>
              <w:ind w:left="304" w:hanging="270"/>
              <w:rPr>
                <w:sz w:val="28"/>
              </w:rPr>
            </w:pPr>
            <w:r w:rsidRPr="003944D6">
              <w:rPr>
                <w:b/>
                <w:sz w:val="28"/>
              </w:rPr>
              <w:t>Organization:</w:t>
            </w:r>
            <w:r w:rsidRPr="003944D6">
              <w:rPr>
                <w:sz w:val="28"/>
              </w:rPr>
              <w:t xml:space="preserve"> Identify transitions or a need for transitions in a text</w:t>
            </w:r>
          </w:p>
          <w:p w14:paraId="7DA4A350" w14:textId="77777777" w:rsidR="00B9588C" w:rsidRPr="003944D6" w:rsidRDefault="00B9588C" w:rsidP="00B9588C">
            <w:pPr>
              <w:pStyle w:val="ListParagraph"/>
              <w:spacing w:after="0" w:line="240" w:lineRule="auto"/>
              <w:ind w:left="304"/>
              <w:rPr>
                <w:sz w:val="28"/>
              </w:rPr>
            </w:pPr>
          </w:p>
          <w:p w14:paraId="7106D0FF" w14:textId="1BEBBC2F" w:rsidR="00B9588C" w:rsidRPr="003944D6" w:rsidRDefault="00B9588C" w:rsidP="00B9588C">
            <w:pPr>
              <w:spacing w:line="240" w:lineRule="auto"/>
              <w:rPr>
                <w:rFonts w:asciiTheme="minorHAnsi" w:hAnsiTheme="minorHAnsi" w:cs="Calibri"/>
                <w:b/>
                <w:sz w:val="28"/>
              </w:rPr>
            </w:pPr>
            <w:r w:rsidRPr="003944D6">
              <w:rPr>
                <w:rFonts w:asciiTheme="minorHAnsi" w:hAnsiTheme="minorHAnsi"/>
                <w:b/>
                <w:sz w:val="28"/>
              </w:rPr>
              <w:t xml:space="preserve">Writing Process: </w:t>
            </w:r>
            <w:r w:rsidRPr="003944D6">
              <w:rPr>
                <w:rFonts w:asciiTheme="minorHAnsi" w:hAnsiTheme="minorHAnsi"/>
                <w:sz w:val="28"/>
              </w:rPr>
              <w:t>Edit, revise, and rework rough drafts of introductions, body paragraphs, and conclusions</w:t>
            </w:r>
          </w:p>
        </w:tc>
      </w:tr>
    </w:tbl>
    <w:p w14:paraId="481790DC" w14:textId="301A2AFA" w:rsidR="000B30B0" w:rsidRPr="003944D6" w:rsidRDefault="000B30B0">
      <w:pPr>
        <w:rPr>
          <w:rFonts w:asciiTheme="minorHAnsi" w:hAnsiTheme="minorHAnsi"/>
        </w:rPr>
      </w:pPr>
    </w:p>
    <w:tbl>
      <w:tblPr>
        <w:tblStyle w:val="LightList"/>
        <w:tblW w:w="14429" w:type="dxa"/>
        <w:tblInd w:w="170" w:type="dxa"/>
        <w:tblLayout w:type="fixed"/>
        <w:tblLook w:val="04A0" w:firstRow="1" w:lastRow="0" w:firstColumn="1" w:lastColumn="0" w:noHBand="0" w:noVBand="1"/>
      </w:tblPr>
      <w:tblGrid>
        <w:gridCol w:w="14429"/>
      </w:tblGrid>
      <w:tr w:rsidR="00790CE3" w:rsidRPr="003944D6" w14:paraId="3982320B" w14:textId="77777777" w:rsidTr="00F50B37">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429" w:type="dxa"/>
            <w:tcBorders>
              <w:bottom w:val="single" w:sz="4" w:space="0" w:color="auto"/>
            </w:tcBorders>
            <w:vAlign w:val="center"/>
          </w:tcPr>
          <w:p w14:paraId="4B1D2E33" w14:textId="77777777" w:rsidR="00790CE3" w:rsidRPr="003944D6" w:rsidRDefault="00790CE3" w:rsidP="0001224A">
            <w:pPr>
              <w:jc w:val="center"/>
              <w:rPr>
                <w:rFonts w:asciiTheme="minorHAnsi" w:hAnsiTheme="minorHAnsi" w:cs="Gill Sans"/>
              </w:rPr>
            </w:pPr>
            <w:r w:rsidRPr="003944D6">
              <w:rPr>
                <w:rFonts w:asciiTheme="minorHAnsi" w:hAnsiTheme="minorHAnsi" w:cs="Gill Sans"/>
                <w:sz w:val="28"/>
              </w:rPr>
              <w:lastRenderedPageBreak/>
              <w:t xml:space="preserve">Topic Resources   </w:t>
            </w:r>
          </w:p>
        </w:tc>
      </w:tr>
      <w:tr w:rsidR="00790CE3" w:rsidRPr="003944D6" w14:paraId="2B543E12" w14:textId="77777777" w:rsidTr="00F50B37">
        <w:trPr>
          <w:cnfStyle w:val="000000100000" w:firstRow="0" w:lastRow="0" w:firstColumn="0" w:lastColumn="0" w:oddVBand="0" w:evenVBand="0" w:oddHBand="1" w:evenHBand="0" w:firstRowFirstColumn="0" w:firstRowLastColumn="0" w:lastRowFirstColumn="0" w:lastRowLastColumn="0"/>
          <w:trHeight w:val="6820"/>
        </w:trPr>
        <w:tc>
          <w:tcPr>
            <w:cnfStyle w:val="001000000000" w:firstRow="0" w:lastRow="0" w:firstColumn="1" w:lastColumn="0" w:oddVBand="0" w:evenVBand="0" w:oddHBand="0" w:evenHBand="0" w:firstRowFirstColumn="0" w:firstRowLastColumn="0" w:lastRowFirstColumn="0" w:lastRowLastColumn="0"/>
            <w:tcW w:w="14429" w:type="dxa"/>
            <w:tcBorders>
              <w:top w:val="single" w:sz="4" w:space="0" w:color="auto"/>
              <w:left w:val="single" w:sz="4" w:space="0" w:color="auto"/>
              <w:right w:val="single" w:sz="4" w:space="0" w:color="auto"/>
            </w:tcBorders>
            <w:shd w:val="clear" w:color="auto" w:fill="D9D9D9" w:themeFill="background1" w:themeFillShade="D9"/>
          </w:tcPr>
          <w:p w14:paraId="0A394AB2" w14:textId="77777777" w:rsidR="00DA5BDB" w:rsidRDefault="00DA5BDB" w:rsidP="00DA5BDB">
            <w:pPr>
              <w:spacing w:after="0"/>
              <w:ind w:right="880"/>
              <w:rPr>
                <w:rFonts w:asciiTheme="minorHAnsi" w:hAnsiTheme="minorHAnsi"/>
                <w:sz w:val="24"/>
                <w:szCs w:val="24"/>
              </w:rPr>
            </w:pPr>
          </w:p>
          <w:p w14:paraId="5A04FE4F" w14:textId="77777777" w:rsidR="003944D6" w:rsidRDefault="003944D6" w:rsidP="00DA5BDB">
            <w:pPr>
              <w:spacing w:after="0"/>
              <w:ind w:right="880"/>
              <w:rPr>
                <w:rFonts w:asciiTheme="minorHAnsi" w:hAnsiTheme="minorHAnsi"/>
                <w:szCs w:val="24"/>
              </w:rPr>
            </w:pPr>
            <w:r w:rsidRPr="00C10E17">
              <w:rPr>
                <w:rFonts w:asciiTheme="minorHAnsi" w:hAnsiTheme="minorHAnsi"/>
                <w:szCs w:val="24"/>
              </w:rPr>
              <w:t>Standard Language: CCSS ELA W.11-12.4-8, 10</w:t>
            </w:r>
          </w:p>
          <w:p w14:paraId="52F33327" w14:textId="77777777" w:rsidR="00DA5BDB" w:rsidRPr="00C10E17" w:rsidRDefault="00DA5BDB" w:rsidP="00DA5BDB">
            <w:pPr>
              <w:spacing w:after="0"/>
              <w:ind w:right="880"/>
              <w:rPr>
                <w:rFonts w:asciiTheme="minorHAnsi" w:hAnsiTheme="minorHAnsi"/>
                <w:b w:val="0"/>
                <w:szCs w:val="24"/>
              </w:rPr>
            </w:pPr>
          </w:p>
          <w:p w14:paraId="0C9D0C7F" w14:textId="77777777" w:rsidR="003944D6" w:rsidRPr="00C10E17" w:rsidRDefault="003944D6" w:rsidP="003944D6">
            <w:pPr>
              <w:ind w:right="1178"/>
              <w:rPr>
                <w:rFonts w:asciiTheme="minorHAnsi" w:hAnsiTheme="minorHAnsi"/>
                <w:szCs w:val="24"/>
              </w:rPr>
            </w:pPr>
            <w:r w:rsidRPr="00C10E17">
              <w:rPr>
                <w:rFonts w:asciiTheme="minorHAnsi" w:hAnsiTheme="minorHAnsi"/>
                <w:szCs w:val="24"/>
              </w:rPr>
              <w:t>Standard Language: CCSS ELA L.11-12.1-3</w:t>
            </w:r>
          </w:p>
          <w:p w14:paraId="1324A747" w14:textId="68873525" w:rsidR="003944D6" w:rsidRPr="00C10E17" w:rsidRDefault="003944D6" w:rsidP="003944D6">
            <w:pPr>
              <w:rPr>
                <w:rFonts w:asciiTheme="minorHAnsi" w:hAnsiTheme="minorHAnsi"/>
                <w:b w:val="0"/>
              </w:rPr>
            </w:pPr>
            <w:r w:rsidRPr="00C10E17">
              <w:rPr>
                <w:rFonts w:asciiTheme="minorHAnsi" w:hAnsiTheme="minorHAnsi"/>
                <w:szCs w:val="24"/>
              </w:rPr>
              <w:t xml:space="preserve">Academic Vocabulary: </w:t>
            </w:r>
            <w:r w:rsidRPr="00C10E17">
              <w:rPr>
                <w:rFonts w:asciiTheme="minorHAnsi" w:hAnsiTheme="minorHAnsi"/>
                <w:b w:val="0"/>
              </w:rPr>
              <w:t>Relevant, Cohesion, Formal Style, Conventions, Thesis</w:t>
            </w:r>
          </w:p>
          <w:p w14:paraId="5662DDC6" w14:textId="77777777" w:rsidR="003944D6" w:rsidRPr="00C10E17" w:rsidRDefault="003944D6" w:rsidP="003944D6">
            <w:pPr>
              <w:ind w:right="1552"/>
              <w:rPr>
                <w:rFonts w:asciiTheme="minorHAnsi" w:hAnsiTheme="minorHAnsi"/>
                <w:szCs w:val="24"/>
              </w:rPr>
            </w:pPr>
            <w:r w:rsidRPr="00C10E17">
              <w:rPr>
                <w:rFonts w:asciiTheme="minorHAnsi" w:hAnsiTheme="minorHAnsi"/>
                <w:szCs w:val="24"/>
              </w:rPr>
              <w:t>Teacher Clarifications</w:t>
            </w:r>
          </w:p>
          <w:p w14:paraId="29E2D810" w14:textId="77777777" w:rsidR="003944D6" w:rsidRPr="00C10E17" w:rsidRDefault="003944D6" w:rsidP="003944D6">
            <w:pPr>
              <w:ind w:right="1552"/>
              <w:rPr>
                <w:rFonts w:asciiTheme="minorHAnsi" w:hAnsiTheme="minorHAnsi"/>
                <w:b w:val="0"/>
                <w:szCs w:val="24"/>
              </w:rPr>
            </w:pPr>
            <w:r w:rsidRPr="00C10E17">
              <w:rPr>
                <w:rFonts w:asciiTheme="minorHAnsi" w:hAnsiTheme="minorHAnsi"/>
                <w:b w:val="0"/>
                <w:szCs w:val="24"/>
              </w:rPr>
              <w:t>Students should use MLA format, additional support for this can come from Purdue OWL. Students can gain additional practice on this topic through the use of Revision Assistant.</w:t>
            </w:r>
          </w:p>
          <w:p w14:paraId="7DF2603C" w14:textId="77777777" w:rsidR="003944D6" w:rsidRPr="00C10E17" w:rsidRDefault="003944D6" w:rsidP="003944D6">
            <w:pPr>
              <w:ind w:right="1178"/>
              <w:rPr>
                <w:rFonts w:asciiTheme="minorHAnsi" w:hAnsiTheme="minorHAnsi"/>
                <w:szCs w:val="24"/>
              </w:rPr>
            </w:pPr>
            <w:r w:rsidRPr="00C10E17">
              <w:rPr>
                <w:rFonts w:asciiTheme="minorHAnsi" w:hAnsiTheme="minorHAnsi"/>
                <w:szCs w:val="24"/>
              </w:rPr>
              <w:t>Multiple Opportunities</w:t>
            </w:r>
          </w:p>
          <w:p w14:paraId="082AB1BE" w14:textId="77777777" w:rsidR="003944D6" w:rsidRPr="00C10E17" w:rsidRDefault="003944D6" w:rsidP="003944D6">
            <w:pPr>
              <w:ind w:right="1552"/>
              <w:rPr>
                <w:rFonts w:asciiTheme="minorHAnsi" w:hAnsiTheme="minorHAnsi"/>
                <w:b w:val="0"/>
                <w:szCs w:val="24"/>
              </w:rPr>
            </w:pPr>
            <w:r w:rsidRPr="00C10E17">
              <w:rPr>
                <w:rFonts w:asciiTheme="minorHAnsi" w:hAnsiTheme="minorHAnsi"/>
                <w:b w:val="0"/>
                <w:szCs w:val="24"/>
              </w:rPr>
              <w:t>This topic connects clearly to the three writing topics (Argument, Rhetorical Analysis, and Synthesis) and should be used to measure student engagement in the process of writing while attending to the requirements of the writing genres from those scales.</w:t>
            </w:r>
          </w:p>
          <w:p w14:paraId="736BD492" w14:textId="77777777" w:rsidR="003944D6" w:rsidRPr="003944D6" w:rsidRDefault="003944D6" w:rsidP="003944D6">
            <w:pPr>
              <w:ind w:right="1178"/>
              <w:rPr>
                <w:rFonts w:asciiTheme="minorHAnsi" w:hAnsiTheme="minorHAnsi"/>
              </w:rPr>
            </w:pPr>
          </w:p>
          <w:p w14:paraId="52C6AFD4" w14:textId="77777777" w:rsidR="00790CE3" w:rsidRPr="003944D6" w:rsidRDefault="00790CE3" w:rsidP="0001224A">
            <w:pPr>
              <w:rPr>
                <w:rFonts w:asciiTheme="minorHAnsi" w:hAnsiTheme="minorHAnsi"/>
              </w:rPr>
            </w:pPr>
          </w:p>
        </w:tc>
      </w:tr>
    </w:tbl>
    <w:p w14:paraId="59DDFB26" w14:textId="77777777" w:rsidR="00790CE3" w:rsidRPr="003944D6" w:rsidRDefault="00790CE3" w:rsidP="00947CBC">
      <w:pPr>
        <w:rPr>
          <w:rFonts w:asciiTheme="minorHAnsi" w:hAnsiTheme="minorHAnsi"/>
        </w:rPr>
      </w:pPr>
    </w:p>
    <w:p w14:paraId="33F8CD01" w14:textId="77777777" w:rsidR="00DA69ED" w:rsidRPr="003944D6" w:rsidRDefault="00DA69ED" w:rsidP="00947CBC">
      <w:pPr>
        <w:rPr>
          <w:rFonts w:asciiTheme="minorHAnsi" w:hAnsiTheme="minorHAnsi"/>
        </w:rPr>
      </w:pPr>
    </w:p>
    <w:p w14:paraId="6ADD5DED" w14:textId="77777777" w:rsidR="00DA69ED" w:rsidRPr="003944D6" w:rsidRDefault="00DA69ED" w:rsidP="00947CBC">
      <w:pPr>
        <w:rPr>
          <w:rFonts w:asciiTheme="minorHAnsi" w:hAnsiTheme="minorHAnsi"/>
        </w:rPr>
      </w:pPr>
    </w:p>
    <w:p w14:paraId="496940A3" w14:textId="77777777" w:rsidR="00DA69ED" w:rsidRPr="003944D6" w:rsidRDefault="00DA69ED" w:rsidP="00947CBC">
      <w:pPr>
        <w:rPr>
          <w:rFonts w:asciiTheme="minorHAnsi" w:hAnsiTheme="minorHAnsi"/>
        </w:rPr>
      </w:pPr>
    </w:p>
    <w:p w14:paraId="65E18AA6" w14:textId="77777777" w:rsidR="00DA69ED" w:rsidRPr="003944D6"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59"/>
        <w:gridCol w:w="270"/>
        <w:gridCol w:w="11506"/>
        <w:gridCol w:w="236"/>
        <w:gridCol w:w="541"/>
        <w:gridCol w:w="768"/>
      </w:tblGrid>
      <w:tr w:rsidR="00E43083" w:rsidRPr="003944D6" w14:paraId="01B294D8" w14:textId="77777777" w:rsidTr="00387481">
        <w:tc>
          <w:tcPr>
            <w:tcW w:w="13035"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890EF8E" w14:textId="7A07E5A3" w:rsidR="00E43083" w:rsidRPr="003944D6" w:rsidRDefault="00E43083" w:rsidP="001D34E4">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lastRenderedPageBreak/>
              <w:t xml:space="preserve">Grading Topic:  Untimed </w:t>
            </w:r>
            <w:r w:rsidR="001D34E4" w:rsidRPr="003944D6">
              <w:rPr>
                <w:rFonts w:asciiTheme="minorHAnsi" w:hAnsiTheme="minorHAnsi" w:cs="Calibri"/>
                <w:b/>
                <w:color w:val="FFFFFF"/>
                <w:sz w:val="32"/>
                <w:szCs w:val="28"/>
                <w:highlight w:val="black"/>
              </w:rPr>
              <w:t>Writing</w:t>
            </w:r>
          </w:p>
        </w:tc>
        <w:tc>
          <w:tcPr>
            <w:tcW w:w="236" w:type="dxa"/>
            <w:tcBorders>
              <w:top w:val="single" w:sz="8" w:space="0" w:color="000000"/>
              <w:left w:val="single" w:sz="8" w:space="0" w:color="000000"/>
              <w:bottom w:val="single" w:sz="8" w:space="0" w:color="000000"/>
              <w:right w:val="single" w:sz="8" w:space="0" w:color="000000"/>
            </w:tcBorders>
            <w:shd w:val="clear" w:color="auto" w:fill="000000"/>
          </w:tcPr>
          <w:p w14:paraId="0B42C79F" w14:textId="77777777" w:rsidR="00E43083" w:rsidRPr="003944D6" w:rsidRDefault="00E43083" w:rsidP="00DA69ED">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1</w:t>
            </w:r>
          </w:p>
        </w:tc>
        <w:tc>
          <w:tcPr>
            <w:tcW w:w="1309" w:type="dxa"/>
            <w:gridSpan w:val="2"/>
            <w:tcBorders>
              <w:top w:val="single" w:sz="8" w:space="0" w:color="000000"/>
              <w:left w:val="single" w:sz="8" w:space="0" w:color="000000"/>
              <w:bottom w:val="single" w:sz="8" w:space="0" w:color="000000"/>
              <w:right w:val="single" w:sz="8" w:space="0" w:color="000000"/>
            </w:tcBorders>
            <w:shd w:val="clear" w:color="auto" w:fill="000000"/>
          </w:tcPr>
          <w:p w14:paraId="1BF0D89C" w14:textId="677714D5" w:rsidR="00E43083" w:rsidRPr="003944D6" w:rsidRDefault="00387481" w:rsidP="00387481">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 xml:space="preserve">       </w:t>
            </w:r>
            <w:r w:rsidR="00E43083" w:rsidRPr="003944D6">
              <w:rPr>
                <w:rFonts w:asciiTheme="minorHAnsi" w:hAnsiTheme="minorHAnsi" w:cs="Calibri"/>
                <w:b/>
                <w:color w:val="FFFFFF"/>
                <w:sz w:val="28"/>
                <w:szCs w:val="28"/>
                <w:highlight w:val="black"/>
              </w:rPr>
              <w:t>2</w:t>
            </w:r>
          </w:p>
        </w:tc>
      </w:tr>
      <w:tr w:rsidR="00761F0B" w:rsidRPr="003944D6" w14:paraId="39CAD820" w14:textId="77777777" w:rsidTr="00387481">
        <w:trPr>
          <w:trHeight w:val="335"/>
        </w:trPr>
        <w:tc>
          <w:tcPr>
            <w:tcW w:w="1259" w:type="dxa"/>
            <w:tcBorders>
              <w:left w:val="single" w:sz="8" w:space="0" w:color="000000"/>
              <w:bottom w:val="single" w:sz="8" w:space="0" w:color="000000"/>
            </w:tcBorders>
            <w:tcMar>
              <w:top w:w="100" w:type="dxa"/>
              <w:left w:w="100" w:type="dxa"/>
              <w:bottom w:w="100" w:type="dxa"/>
              <w:right w:w="100" w:type="dxa"/>
            </w:tcMar>
          </w:tcPr>
          <w:p w14:paraId="3B04D07A" w14:textId="77777777" w:rsidR="00761F0B" w:rsidRPr="003944D6" w:rsidRDefault="00761F0B" w:rsidP="00761F0B">
            <w:pPr>
              <w:spacing w:after="0" w:line="240" w:lineRule="auto"/>
              <w:jc w:val="center"/>
              <w:rPr>
                <w:rFonts w:asciiTheme="minorHAnsi" w:hAnsiTheme="minorHAnsi" w:cs="Calibri"/>
                <w:b/>
                <w:sz w:val="24"/>
              </w:rPr>
            </w:pPr>
            <w:r w:rsidRPr="003944D6">
              <w:rPr>
                <w:rFonts w:asciiTheme="minorHAnsi" w:hAnsiTheme="minorHAnsi"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42BEA007" w14:textId="77777777" w:rsidR="00761F0B" w:rsidRPr="003944D6" w:rsidRDefault="00761F0B" w:rsidP="00761F0B">
            <w:pPr>
              <w:spacing w:after="0" w:line="240" w:lineRule="auto"/>
              <w:rPr>
                <w:rFonts w:asciiTheme="minorHAnsi" w:hAnsiTheme="minorHAnsi" w:cs="Calibri"/>
                <w:sz w:val="24"/>
              </w:rPr>
            </w:pPr>
          </w:p>
        </w:tc>
        <w:tc>
          <w:tcPr>
            <w:tcW w:w="11506" w:type="dxa"/>
            <w:tcBorders>
              <w:bottom w:val="single" w:sz="8" w:space="0" w:color="000000"/>
              <w:right w:val="single" w:sz="8" w:space="0" w:color="000000"/>
            </w:tcBorders>
            <w:tcMar>
              <w:top w:w="100" w:type="dxa"/>
              <w:left w:w="100" w:type="dxa"/>
              <w:bottom w:w="100" w:type="dxa"/>
              <w:right w:w="100" w:type="dxa"/>
            </w:tcMar>
            <w:vAlign w:val="center"/>
          </w:tcPr>
          <w:p w14:paraId="260E16DE" w14:textId="23543D64" w:rsidR="00761F0B" w:rsidRPr="003944D6" w:rsidRDefault="00761F0B" w:rsidP="00761F0B">
            <w:pPr>
              <w:spacing w:after="0" w:line="240" w:lineRule="auto"/>
              <w:rPr>
                <w:rFonts w:asciiTheme="minorHAnsi" w:hAnsiTheme="minorHAnsi" w:cs="Calibri"/>
                <w:sz w:val="24"/>
              </w:rPr>
            </w:pPr>
            <w:r w:rsidRPr="003944D6">
              <w:rPr>
                <w:rFonts w:asciiTheme="minorHAnsi" w:hAnsiTheme="minorHAnsi"/>
                <w:b/>
                <w:i/>
                <w:sz w:val="24"/>
              </w:rPr>
              <w:t>Student’s performance reflects exceptional facility with the whole of the learning goal.</w:t>
            </w:r>
          </w:p>
        </w:tc>
        <w:tc>
          <w:tcPr>
            <w:tcW w:w="777" w:type="dxa"/>
            <w:gridSpan w:val="2"/>
            <w:tcBorders>
              <w:bottom w:val="single" w:sz="8" w:space="0" w:color="000000"/>
              <w:right w:val="single" w:sz="8" w:space="0" w:color="000000"/>
            </w:tcBorders>
            <w:vAlign w:val="center"/>
          </w:tcPr>
          <w:p w14:paraId="059012D3" w14:textId="77777777" w:rsidR="00761F0B" w:rsidRPr="003944D6" w:rsidRDefault="00761F0B" w:rsidP="00761F0B">
            <w:pPr>
              <w:spacing w:after="0" w:line="240" w:lineRule="auto"/>
              <w:jc w:val="center"/>
              <w:rPr>
                <w:rFonts w:asciiTheme="minorHAnsi" w:hAnsiTheme="minorHAnsi"/>
                <w:b/>
                <w:i/>
                <w:sz w:val="24"/>
              </w:rPr>
            </w:pPr>
            <w:r w:rsidRPr="003944D6">
              <w:rPr>
                <w:rFonts w:asciiTheme="minorHAnsi" w:hAnsiTheme="minorHAnsi"/>
                <w:b/>
                <w:sz w:val="24"/>
              </w:rPr>
              <w:t>8 or 9</w:t>
            </w:r>
          </w:p>
        </w:tc>
        <w:tc>
          <w:tcPr>
            <w:tcW w:w="768" w:type="dxa"/>
            <w:tcBorders>
              <w:bottom w:val="single" w:sz="8" w:space="0" w:color="000000"/>
              <w:right w:val="single" w:sz="8" w:space="0" w:color="000000"/>
            </w:tcBorders>
            <w:vAlign w:val="center"/>
          </w:tcPr>
          <w:p w14:paraId="032EE9C5" w14:textId="77777777" w:rsidR="00761F0B" w:rsidRPr="003944D6" w:rsidRDefault="00761F0B" w:rsidP="00761F0B">
            <w:pPr>
              <w:spacing w:after="0" w:line="240" w:lineRule="auto"/>
              <w:jc w:val="center"/>
              <w:rPr>
                <w:rFonts w:asciiTheme="minorHAnsi" w:hAnsiTheme="minorHAnsi"/>
                <w:b/>
                <w:sz w:val="24"/>
              </w:rPr>
            </w:pPr>
            <w:r w:rsidRPr="003944D6">
              <w:rPr>
                <w:rFonts w:asciiTheme="minorHAnsi" w:hAnsiTheme="minorHAnsi"/>
                <w:b/>
                <w:sz w:val="24"/>
              </w:rPr>
              <w:t>8 or 9</w:t>
            </w:r>
          </w:p>
        </w:tc>
      </w:tr>
      <w:tr w:rsidR="00761F0B" w:rsidRPr="003944D6" w14:paraId="3C408158" w14:textId="77777777" w:rsidTr="00387481">
        <w:trPr>
          <w:trHeight w:val="335"/>
        </w:trPr>
        <w:tc>
          <w:tcPr>
            <w:tcW w:w="1259" w:type="dxa"/>
            <w:tcBorders>
              <w:left w:val="single" w:sz="8" w:space="0" w:color="000000"/>
              <w:bottom w:val="single" w:sz="8" w:space="0" w:color="000000"/>
            </w:tcBorders>
            <w:tcMar>
              <w:top w:w="100" w:type="dxa"/>
              <w:left w:w="100" w:type="dxa"/>
              <w:bottom w:w="100" w:type="dxa"/>
              <w:right w:w="100" w:type="dxa"/>
            </w:tcMar>
          </w:tcPr>
          <w:p w14:paraId="35D207E3" w14:textId="77777777" w:rsidR="00761F0B" w:rsidRPr="003944D6" w:rsidRDefault="00761F0B" w:rsidP="00761F0B">
            <w:pPr>
              <w:spacing w:after="0" w:line="240" w:lineRule="auto"/>
              <w:jc w:val="center"/>
              <w:rPr>
                <w:rFonts w:asciiTheme="minorHAnsi" w:hAnsiTheme="minorHAnsi" w:cs="Calibri"/>
                <w:b/>
                <w:sz w:val="24"/>
              </w:rPr>
            </w:pPr>
            <w:r w:rsidRPr="003944D6">
              <w:rPr>
                <w:rFonts w:asciiTheme="minorHAnsi" w:hAnsiTheme="minorHAnsi" w:cs="Calibri"/>
                <w:b/>
                <w:sz w:val="24"/>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55856C26" w14:textId="77777777" w:rsidR="00761F0B" w:rsidRPr="003944D6" w:rsidRDefault="00761F0B" w:rsidP="00761F0B">
            <w:pPr>
              <w:spacing w:after="0" w:line="240" w:lineRule="auto"/>
              <w:rPr>
                <w:rFonts w:asciiTheme="minorHAnsi" w:hAnsiTheme="minorHAnsi" w:cs="Calibri"/>
                <w:sz w:val="24"/>
              </w:rPr>
            </w:pPr>
          </w:p>
        </w:tc>
        <w:tc>
          <w:tcPr>
            <w:tcW w:w="11506" w:type="dxa"/>
            <w:tcBorders>
              <w:bottom w:val="single" w:sz="8" w:space="0" w:color="000000"/>
              <w:right w:val="single" w:sz="8" w:space="0" w:color="000000"/>
            </w:tcBorders>
            <w:tcMar>
              <w:top w:w="100" w:type="dxa"/>
              <w:left w:w="100" w:type="dxa"/>
              <w:bottom w:w="100" w:type="dxa"/>
              <w:right w:w="100" w:type="dxa"/>
            </w:tcMar>
            <w:vAlign w:val="center"/>
          </w:tcPr>
          <w:p w14:paraId="7A92E217" w14:textId="71C3F041" w:rsidR="00761F0B" w:rsidRPr="003944D6" w:rsidRDefault="00761F0B" w:rsidP="00761F0B">
            <w:pPr>
              <w:spacing w:after="0" w:line="240" w:lineRule="auto"/>
              <w:rPr>
                <w:rFonts w:asciiTheme="minorHAnsi" w:hAnsiTheme="minorHAnsi" w:cs="Calibri"/>
                <w:sz w:val="24"/>
              </w:rPr>
            </w:pPr>
            <w:r w:rsidRPr="003944D6">
              <w:rPr>
                <w:rFonts w:asciiTheme="minorHAnsi" w:hAnsiTheme="minorHAnsi"/>
                <w:i/>
                <w:sz w:val="24"/>
              </w:rPr>
              <w:t>Student’s performance reflects exceptional facility with some but not most Level 3 learning targets</w:t>
            </w:r>
          </w:p>
        </w:tc>
        <w:tc>
          <w:tcPr>
            <w:tcW w:w="777" w:type="dxa"/>
            <w:gridSpan w:val="2"/>
            <w:tcBorders>
              <w:bottom w:val="single" w:sz="8" w:space="0" w:color="000000"/>
              <w:right w:val="single" w:sz="8" w:space="0" w:color="000000"/>
            </w:tcBorders>
            <w:vAlign w:val="center"/>
          </w:tcPr>
          <w:p w14:paraId="6FF888F5" w14:textId="77777777" w:rsidR="00761F0B" w:rsidRPr="003944D6" w:rsidRDefault="00761F0B" w:rsidP="00761F0B">
            <w:pPr>
              <w:spacing w:after="0" w:line="240" w:lineRule="auto"/>
              <w:jc w:val="center"/>
              <w:rPr>
                <w:rFonts w:asciiTheme="minorHAnsi" w:hAnsiTheme="minorHAnsi"/>
                <w:b/>
                <w:i/>
                <w:sz w:val="24"/>
              </w:rPr>
            </w:pPr>
            <w:r w:rsidRPr="003944D6">
              <w:rPr>
                <w:rFonts w:asciiTheme="minorHAnsi" w:hAnsiTheme="minorHAnsi"/>
                <w:b/>
                <w:sz w:val="24"/>
              </w:rPr>
              <w:t>6 or 7</w:t>
            </w:r>
          </w:p>
        </w:tc>
        <w:tc>
          <w:tcPr>
            <w:tcW w:w="768" w:type="dxa"/>
            <w:tcBorders>
              <w:bottom w:val="single" w:sz="8" w:space="0" w:color="000000"/>
              <w:right w:val="single" w:sz="8" w:space="0" w:color="000000"/>
            </w:tcBorders>
            <w:vAlign w:val="center"/>
          </w:tcPr>
          <w:p w14:paraId="2CAB21E8" w14:textId="77777777" w:rsidR="00761F0B" w:rsidRPr="003944D6" w:rsidRDefault="00761F0B" w:rsidP="00761F0B">
            <w:pPr>
              <w:spacing w:after="0" w:line="240" w:lineRule="auto"/>
              <w:jc w:val="center"/>
              <w:rPr>
                <w:rFonts w:asciiTheme="minorHAnsi" w:hAnsiTheme="minorHAnsi"/>
                <w:b/>
                <w:sz w:val="24"/>
              </w:rPr>
            </w:pPr>
            <w:r w:rsidRPr="003944D6">
              <w:rPr>
                <w:rFonts w:asciiTheme="minorHAnsi" w:hAnsiTheme="minorHAnsi"/>
                <w:b/>
                <w:sz w:val="24"/>
              </w:rPr>
              <w:t>7</w:t>
            </w:r>
          </w:p>
        </w:tc>
      </w:tr>
      <w:tr w:rsidR="00761F0B" w:rsidRPr="003944D6" w14:paraId="2EFEB746" w14:textId="77777777" w:rsidTr="00387481">
        <w:tc>
          <w:tcPr>
            <w:tcW w:w="1259" w:type="dxa"/>
            <w:tcBorders>
              <w:left w:val="single" w:sz="8" w:space="0" w:color="000000"/>
            </w:tcBorders>
            <w:tcMar>
              <w:top w:w="100" w:type="dxa"/>
              <w:left w:w="100" w:type="dxa"/>
              <w:bottom w:w="100" w:type="dxa"/>
              <w:right w:w="100" w:type="dxa"/>
            </w:tcMar>
            <w:vAlign w:val="bottom"/>
          </w:tcPr>
          <w:p w14:paraId="11AEF26D" w14:textId="77777777" w:rsidR="00761F0B" w:rsidRPr="003944D6" w:rsidRDefault="00761F0B" w:rsidP="00761F0B">
            <w:pPr>
              <w:spacing w:after="0"/>
              <w:jc w:val="center"/>
              <w:rPr>
                <w:rFonts w:asciiTheme="minorHAnsi" w:hAnsiTheme="minorHAnsi" w:cs="Calibri"/>
                <w:b/>
                <w:sz w:val="24"/>
              </w:rPr>
            </w:pPr>
            <w:r w:rsidRPr="003944D6">
              <w:rPr>
                <w:rFonts w:asciiTheme="minorHAnsi" w:hAnsiTheme="minorHAnsi"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7F96F0D2" w14:textId="77777777" w:rsidR="00761F0B" w:rsidRPr="003944D6" w:rsidRDefault="00761F0B" w:rsidP="00761F0B">
            <w:pPr>
              <w:spacing w:after="0"/>
              <w:rPr>
                <w:rFonts w:asciiTheme="minorHAnsi" w:hAnsiTheme="minorHAnsi" w:cs="Calibri"/>
                <w:sz w:val="24"/>
              </w:rPr>
            </w:pPr>
          </w:p>
        </w:tc>
        <w:tc>
          <w:tcPr>
            <w:tcW w:w="11506" w:type="dxa"/>
            <w:vMerge w:val="restart"/>
            <w:tcBorders>
              <w:bottom w:val="single" w:sz="8" w:space="0" w:color="000000"/>
              <w:right w:val="single" w:sz="8" w:space="0" w:color="000000"/>
            </w:tcBorders>
            <w:tcMar>
              <w:top w:w="100" w:type="dxa"/>
              <w:left w:w="100" w:type="dxa"/>
              <w:bottom w:w="100" w:type="dxa"/>
              <w:right w:w="100" w:type="dxa"/>
            </w:tcMar>
            <w:vAlign w:val="center"/>
          </w:tcPr>
          <w:p w14:paraId="727C56F5" w14:textId="77777777" w:rsidR="00761F0B" w:rsidRPr="003944D6" w:rsidRDefault="00761F0B" w:rsidP="00761F0B">
            <w:pPr>
              <w:rPr>
                <w:rFonts w:asciiTheme="minorHAnsi" w:hAnsiTheme="minorHAnsi"/>
                <w:b/>
                <w:i/>
                <w:sz w:val="24"/>
              </w:rPr>
            </w:pPr>
            <w:r w:rsidRPr="003944D6">
              <w:rPr>
                <w:rFonts w:asciiTheme="minorHAnsi" w:hAnsiTheme="minorHAnsi"/>
                <w:b/>
                <w:i/>
                <w:sz w:val="24"/>
              </w:rPr>
              <w:t>Students demonstrate they have the ability to:</w:t>
            </w:r>
          </w:p>
          <w:p w14:paraId="353B11B6" w14:textId="75829776" w:rsidR="00761F0B" w:rsidRPr="003944D6" w:rsidRDefault="00761F0B" w:rsidP="00761F0B">
            <w:pPr>
              <w:pStyle w:val="ListParagraph"/>
              <w:numPr>
                <w:ilvl w:val="0"/>
                <w:numId w:val="17"/>
              </w:numPr>
              <w:spacing w:after="0" w:line="240" w:lineRule="auto"/>
              <w:rPr>
                <w:sz w:val="24"/>
              </w:rPr>
            </w:pPr>
            <w:r w:rsidRPr="003944D6">
              <w:rPr>
                <w:sz w:val="24"/>
              </w:rPr>
              <w:t xml:space="preserve">Construct a complex </w:t>
            </w:r>
            <w:r w:rsidRPr="003944D6">
              <w:rPr>
                <w:b/>
                <w:sz w:val="24"/>
              </w:rPr>
              <w:t>rhetorical analysis</w:t>
            </w:r>
            <w:r w:rsidRPr="003944D6">
              <w:rPr>
                <w:sz w:val="24"/>
              </w:rPr>
              <w:t xml:space="preserve"> essay over time and through multiple drafts that responds to an assigned prompt and that attends to rigorous academic requirements </w:t>
            </w:r>
          </w:p>
          <w:p w14:paraId="00BFA209" w14:textId="775ADC49" w:rsidR="00761F0B" w:rsidRPr="003944D6" w:rsidRDefault="00761F0B" w:rsidP="00761F0B">
            <w:pPr>
              <w:pStyle w:val="ListParagraph"/>
              <w:numPr>
                <w:ilvl w:val="0"/>
                <w:numId w:val="17"/>
              </w:numPr>
              <w:spacing w:after="0" w:line="240" w:lineRule="auto"/>
              <w:rPr>
                <w:sz w:val="24"/>
              </w:rPr>
            </w:pPr>
            <w:r w:rsidRPr="003944D6">
              <w:rPr>
                <w:sz w:val="24"/>
              </w:rPr>
              <w:t xml:space="preserve">Construct a complex </w:t>
            </w:r>
            <w:r w:rsidRPr="003944D6">
              <w:rPr>
                <w:b/>
                <w:sz w:val="24"/>
              </w:rPr>
              <w:t>synthesis essay</w:t>
            </w:r>
            <w:r w:rsidRPr="003944D6">
              <w:rPr>
                <w:sz w:val="24"/>
              </w:rPr>
              <w:t xml:space="preserve"> over time and through multiple drafts that responds to an assigned prompt and that attends to rigorous academic requirements while evaluating and infusing evidence from provided sources</w:t>
            </w:r>
          </w:p>
          <w:p w14:paraId="73642923" w14:textId="4E72399F" w:rsidR="00761F0B" w:rsidRPr="003944D6" w:rsidRDefault="00761F0B" w:rsidP="00761F0B">
            <w:pPr>
              <w:pStyle w:val="ListParagraph"/>
              <w:numPr>
                <w:ilvl w:val="0"/>
                <w:numId w:val="17"/>
              </w:numPr>
              <w:spacing w:after="0" w:line="240" w:lineRule="auto"/>
              <w:rPr>
                <w:sz w:val="24"/>
              </w:rPr>
            </w:pPr>
            <w:r w:rsidRPr="003944D6">
              <w:rPr>
                <w:sz w:val="24"/>
              </w:rPr>
              <w:t xml:space="preserve">Construct a complex </w:t>
            </w:r>
            <w:r w:rsidRPr="003944D6">
              <w:rPr>
                <w:b/>
                <w:sz w:val="24"/>
              </w:rPr>
              <w:t>argumentative essay</w:t>
            </w:r>
            <w:r w:rsidRPr="003944D6">
              <w:rPr>
                <w:sz w:val="24"/>
              </w:rPr>
              <w:t xml:space="preserve"> over time and through multiple drafts that responds to an assigned prompt and that attends to rigorous academic requirements</w:t>
            </w:r>
          </w:p>
        </w:tc>
        <w:tc>
          <w:tcPr>
            <w:tcW w:w="777" w:type="dxa"/>
            <w:gridSpan w:val="2"/>
            <w:vMerge w:val="restart"/>
            <w:tcBorders>
              <w:bottom w:val="single" w:sz="8" w:space="0" w:color="000000"/>
              <w:right w:val="single" w:sz="8" w:space="0" w:color="000000"/>
            </w:tcBorders>
            <w:vAlign w:val="center"/>
          </w:tcPr>
          <w:p w14:paraId="648B1A66" w14:textId="77777777" w:rsidR="00761F0B" w:rsidRPr="003944D6" w:rsidRDefault="00761F0B" w:rsidP="00761F0B">
            <w:pPr>
              <w:ind w:left="34"/>
              <w:jc w:val="center"/>
              <w:rPr>
                <w:rFonts w:asciiTheme="minorHAnsi" w:hAnsiTheme="minorHAnsi"/>
                <w:b/>
                <w:sz w:val="24"/>
              </w:rPr>
            </w:pPr>
            <w:r w:rsidRPr="003944D6">
              <w:rPr>
                <w:rFonts w:asciiTheme="minorHAnsi" w:hAnsiTheme="minorHAnsi"/>
                <w:b/>
                <w:sz w:val="24"/>
              </w:rPr>
              <w:t>5</w:t>
            </w:r>
          </w:p>
        </w:tc>
        <w:tc>
          <w:tcPr>
            <w:tcW w:w="768" w:type="dxa"/>
            <w:vMerge w:val="restart"/>
            <w:tcBorders>
              <w:bottom w:val="single" w:sz="8" w:space="0" w:color="000000"/>
              <w:right w:val="single" w:sz="8" w:space="0" w:color="000000"/>
            </w:tcBorders>
            <w:vAlign w:val="center"/>
          </w:tcPr>
          <w:p w14:paraId="4780B078" w14:textId="77777777" w:rsidR="00761F0B" w:rsidRPr="003944D6" w:rsidRDefault="00761F0B" w:rsidP="00761F0B">
            <w:pPr>
              <w:ind w:left="34"/>
              <w:jc w:val="center"/>
              <w:rPr>
                <w:rFonts w:asciiTheme="minorHAnsi" w:hAnsiTheme="minorHAnsi"/>
                <w:b/>
                <w:sz w:val="24"/>
              </w:rPr>
            </w:pPr>
            <w:r w:rsidRPr="003944D6">
              <w:rPr>
                <w:rFonts w:asciiTheme="minorHAnsi" w:hAnsiTheme="minorHAnsi"/>
                <w:b/>
                <w:sz w:val="24"/>
              </w:rPr>
              <w:t>6</w:t>
            </w:r>
          </w:p>
        </w:tc>
      </w:tr>
      <w:tr w:rsidR="00761F0B" w:rsidRPr="003944D6" w14:paraId="6528DB72" w14:textId="77777777" w:rsidTr="00387481">
        <w:tc>
          <w:tcPr>
            <w:tcW w:w="152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C9BD6F" w14:textId="77777777" w:rsidR="00761F0B" w:rsidRPr="003944D6" w:rsidRDefault="00761F0B" w:rsidP="00761F0B">
            <w:pPr>
              <w:spacing w:after="0"/>
              <w:jc w:val="center"/>
              <w:rPr>
                <w:rFonts w:asciiTheme="minorHAnsi" w:hAnsiTheme="minorHAnsi" w:cs="Calibri"/>
                <w:b/>
                <w:sz w:val="24"/>
              </w:rPr>
            </w:pPr>
            <w:r w:rsidRPr="003944D6">
              <w:rPr>
                <w:rFonts w:asciiTheme="minorHAnsi" w:hAnsiTheme="minorHAnsi" w:cs="Calibri"/>
                <w:b/>
                <w:sz w:val="24"/>
              </w:rPr>
              <w:t>Learning Goal</w:t>
            </w:r>
          </w:p>
        </w:tc>
        <w:tc>
          <w:tcPr>
            <w:tcW w:w="11506" w:type="dxa"/>
            <w:vMerge/>
            <w:tcBorders>
              <w:bottom w:val="single" w:sz="8" w:space="0" w:color="000000"/>
            </w:tcBorders>
            <w:tcMar>
              <w:top w:w="100" w:type="dxa"/>
              <w:left w:w="100" w:type="dxa"/>
              <w:bottom w:w="100" w:type="dxa"/>
              <w:right w:w="100" w:type="dxa"/>
            </w:tcMar>
          </w:tcPr>
          <w:p w14:paraId="627556B0" w14:textId="77777777" w:rsidR="00761F0B" w:rsidRPr="003944D6" w:rsidRDefault="00761F0B" w:rsidP="00761F0B">
            <w:pPr>
              <w:widowControl w:val="0"/>
              <w:spacing w:after="0"/>
              <w:rPr>
                <w:rFonts w:asciiTheme="minorHAnsi" w:hAnsiTheme="minorHAnsi" w:cs="Calibri"/>
                <w:sz w:val="24"/>
              </w:rPr>
            </w:pPr>
          </w:p>
        </w:tc>
        <w:tc>
          <w:tcPr>
            <w:tcW w:w="777" w:type="dxa"/>
            <w:gridSpan w:val="2"/>
            <w:vMerge/>
            <w:tcBorders>
              <w:bottom w:val="single" w:sz="8" w:space="0" w:color="000000"/>
            </w:tcBorders>
            <w:vAlign w:val="center"/>
          </w:tcPr>
          <w:p w14:paraId="4A8B9872" w14:textId="77777777" w:rsidR="00761F0B" w:rsidRPr="003944D6" w:rsidRDefault="00761F0B" w:rsidP="00761F0B">
            <w:pPr>
              <w:widowControl w:val="0"/>
              <w:spacing w:after="0"/>
              <w:rPr>
                <w:rFonts w:asciiTheme="minorHAnsi" w:hAnsiTheme="minorHAnsi" w:cs="Calibri"/>
                <w:b/>
                <w:sz w:val="24"/>
              </w:rPr>
            </w:pPr>
          </w:p>
        </w:tc>
        <w:tc>
          <w:tcPr>
            <w:tcW w:w="768" w:type="dxa"/>
            <w:vMerge/>
            <w:tcBorders>
              <w:bottom w:val="single" w:sz="8" w:space="0" w:color="000000"/>
            </w:tcBorders>
            <w:vAlign w:val="center"/>
          </w:tcPr>
          <w:p w14:paraId="68642694" w14:textId="77777777" w:rsidR="00761F0B" w:rsidRPr="003944D6" w:rsidRDefault="00761F0B" w:rsidP="00761F0B">
            <w:pPr>
              <w:widowControl w:val="0"/>
              <w:spacing w:after="0"/>
              <w:rPr>
                <w:rFonts w:asciiTheme="minorHAnsi" w:hAnsiTheme="minorHAnsi" w:cs="Calibri"/>
                <w:b/>
                <w:sz w:val="24"/>
              </w:rPr>
            </w:pPr>
          </w:p>
        </w:tc>
      </w:tr>
      <w:tr w:rsidR="00761F0B" w:rsidRPr="003944D6" w14:paraId="08D05619" w14:textId="77777777" w:rsidTr="00387481">
        <w:tc>
          <w:tcPr>
            <w:tcW w:w="152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B77A2E4" w14:textId="77777777" w:rsidR="00761F0B" w:rsidRPr="003944D6" w:rsidRDefault="00761F0B" w:rsidP="00761F0B">
            <w:pPr>
              <w:spacing w:after="0" w:line="240" w:lineRule="auto"/>
              <w:jc w:val="center"/>
              <w:rPr>
                <w:rFonts w:asciiTheme="minorHAnsi" w:hAnsiTheme="minorHAnsi" w:cs="Calibri"/>
                <w:b/>
                <w:sz w:val="24"/>
              </w:rPr>
            </w:pPr>
            <w:r w:rsidRPr="003944D6">
              <w:rPr>
                <w:rFonts w:asciiTheme="minorHAnsi" w:hAnsiTheme="minorHAnsi" w:cs="Calibri"/>
                <w:b/>
                <w:sz w:val="24"/>
              </w:rPr>
              <w:t>2.5</w:t>
            </w:r>
          </w:p>
        </w:tc>
        <w:tc>
          <w:tcPr>
            <w:tcW w:w="11506" w:type="dxa"/>
            <w:tcBorders>
              <w:bottom w:val="single" w:sz="8" w:space="0" w:color="000000"/>
            </w:tcBorders>
            <w:tcMar>
              <w:top w:w="100" w:type="dxa"/>
              <w:left w:w="100" w:type="dxa"/>
              <w:bottom w:w="100" w:type="dxa"/>
              <w:right w:w="100" w:type="dxa"/>
            </w:tcMar>
          </w:tcPr>
          <w:p w14:paraId="67B0F60B" w14:textId="28915A73" w:rsidR="00761F0B" w:rsidRPr="003944D6" w:rsidRDefault="00761F0B" w:rsidP="00761F0B">
            <w:pPr>
              <w:widowControl w:val="0"/>
              <w:spacing w:after="0" w:line="240" w:lineRule="auto"/>
              <w:rPr>
                <w:rFonts w:asciiTheme="minorHAnsi" w:hAnsiTheme="minorHAnsi" w:cs="Calibri"/>
                <w:sz w:val="24"/>
              </w:rPr>
            </w:pPr>
            <w:r w:rsidRPr="003944D6">
              <w:rPr>
                <w:rFonts w:asciiTheme="minorHAnsi" w:hAnsiTheme="minorHAnsi"/>
                <w:i/>
                <w:sz w:val="24"/>
              </w:rPr>
              <w:t>Student’s performance reflects success on some but not all Level 3 learning targets</w:t>
            </w:r>
          </w:p>
        </w:tc>
        <w:tc>
          <w:tcPr>
            <w:tcW w:w="777" w:type="dxa"/>
            <w:gridSpan w:val="2"/>
            <w:tcBorders>
              <w:bottom w:val="single" w:sz="8" w:space="0" w:color="000000"/>
            </w:tcBorders>
            <w:vAlign w:val="center"/>
          </w:tcPr>
          <w:p w14:paraId="0ADBEF86" w14:textId="1B74304B" w:rsidR="00761F0B" w:rsidRPr="003944D6" w:rsidRDefault="00761F0B" w:rsidP="00761F0B">
            <w:pPr>
              <w:widowControl w:val="0"/>
              <w:spacing w:after="0" w:line="240" w:lineRule="auto"/>
              <w:jc w:val="center"/>
              <w:rPr>
                <w:rFonts w:asciiTheme="minorHAnsi" w:hAnsiTheme="minorHAnsi" w:cs="Calibri"/>
                <w:b/>
                <w:sz w:val="24"/>
              </w:rPr>
            </w:pPr>
          </w:p>
        </w:tc>
        <w:tc>
          <w:tcPr>
            <w:tcW w:w="768" w:type="dxa"/>
            <w:tcBorders>
              <w:bottom w:val="single" w:sz="8" w:space="0" w:color="000000"/>
            </w:tcBorders>
            <w:vAlign w:val="center"/>
          </w:tcPr>
          <w:p w14:paraId="32808DE5" w14:textId="77777777" w:rsidR="00761F0B" w:rsidRPr="003944D6" w:rsidRDefault="00761F0B" w:rsidP="00761F0B">
            <w:pPr>
              <w:spacing w:after="0" w:line="240" w:lineRule="auto"/>
              <w:jc w:val="center"/>
              <w:rPr>
                <w:rFonts w:asciiTheme="minorHAnsi" w:hAnsiTheme="minorHAnsi"/>
                <w:b/>
                <w:sz w:val="24"/>
              </w:rPr>
            </w:pPr>
            <w:r w:rsidRPr="003944D6">
              <w:rPr>
                <w:rFonts w:asciiTheme="minorHAnsi" w:hAnsiTheme="minorHAnsi"/>
                <w:b/>
                <w:sz w:val="24"/>
              </w:rPr>
              <w:t>5</w:t>
            </w:r>
          </w:p>
        </w:tc>
      </w:tr>
      <w:tr w:rsidR="00761F0B" w:rsidRPr="003944D6" w14:paraId="322FC60C" w14:textId="77777777" w:rsidTr="00387481">
        <w:tc>
          <w:tcPr>
            <w:tcW w:w="1259" w:type="dxa"/>
            <w:tcBorders>
              <w:left w:val="single" w:sz="8" w:space="0" w:color="000000"/>
            </w:tcBorders>
            <w:tcMar>
              <w:top w:w="100" w:type="dxa"/>
              <w:left w:w="100" w:type="dxa"/>
              <w:bottom w:w="100" w:type="dxa"/>
              <w:right w:w="100" w:type="dxa"/>
            </w:tcMar>
          </w:tcPr>
          <w:p w14:paraId="3B83B0A2" w14:textId="77777777" w:rsidR="00761F0B" w:rsidRPr="003944D6" w:rsidRDefault="00761F0B" w:rsidP="00761F0B">
            <w:pPr>
              <w:spacing w:after="0"/>
              <w:jc w:val="center"/>
              <w:rPr>
                <w:rFonts w:asciiTheme="minorHAnsi" w:hAnsiTheme="minorHAnsi" w:cs="Calibri"/>
                <w:b/>
                <w:sz w:val="24"/>
              </w:rPr>
            </w:pPr>
            <w:r w:rsidRPr="003944D6">
              <w:rPr>
                <w:rFonts w:asciiTheme="minorHAnsi" w:hAnsiTheme="minorHAnsi" w:cs="Calibri"/>
                <w:b/>
                <w:sz w:val="24"/>
              </w:rPr>
              <w:t>2</w:t>
            </w:r>
          </w:p>
        </w:tc>
        <w:tc>
          <w:tcPr>
            <w:tcW w:w="270" w:type="dxa"/>
            <w:tcBorders>
              <w:right w:val="single" w:sz="8" w:space="0" w:color="000000"/>
            </w:tcBorders>
            <w:tcMar>
              <w:top w:w="100" w:type="dxa"/>
              <w:left w:w="100" w:type="dxa"/>
              <w:bottom w:w="100" w:type="dxa"/>
              <w:right w:w="100" w:type="dxa"/>
            </w:tcMar>
          </w:tcPr>
          <w:p w14:paraId="461C0F7E" w14:textId="77777777" w:rsidR="00761F0B" w:rsidRPr="003944D6" w:rsidRDefault="00761F0B" w:rsidP="00761F0B">
            <w:pPr>
              <w:spacing w:after="0"/>
              <w:rPr>
                <w:rFonts w:asciiTheme="minorHAnsi" w:hAnsiTheme="minorHAnsi" w:cs="Calibri"/>
                <w:sz w:val="24"/>
              </w:rPr>
            </w:pPr>
          </w:p>
        </w:tc>
        <w:tc>
          <w:tcPr>
            <w:tcW w:w="11506" w:type="dxa"/>
            <w:tcBorders>
              <w:right w:val="single" w:sz="8" w:space="0" w:color="000000"/>
            </w:tcBorders>
            <w:tcMar>
              <w:top w:w="100" w:type="dxa"/>
              <w:left w:w="100" w:type="dxa"/>
              <w:bottom w:w="100" w:type="dxa"/>
              <w:right w:w="100" w:type="dxa"/>
            </w:tcMar>
            <w:vAlign w:val="center"/>
          </w:tcPr>
          <w:p w14:paraId="3F111BE0" w14:textId="77777777" w:rsidR="00761F0B" w:rsidRPr="003944D6" w:rsidRDefault="00761F0B" w:rsidP="00761F0B">
            <w:pPr>
              <w:rPr>
                <w:rFonts w:asciiTheme="minorHAnsi" w:hAnsiTheme="minorHAnsi"/>
                <w:b/>
                <w:i/>
                <w:sz w:val="24"/>
              </w:rPr>
            </w:pPr>
            <w:r w:rsidRPr="003944D6">
              <w:rPr>
                <w:rFonts w:asciiTheme="minorHAnsi" w:hAnsiTheme="minorHAnsi"/>
                <w:b/>
                <w:i/>
                <w:sz w:val="24"/>
              </w:rPr>
              <w:t>Students demonstrate they have the ability to:</w:t>
            </w:r>
          </w:p>
          <w:p w14:paraId="262BE471" w14:textId="497B5440" w:rsidR="00761F0B" w:rsidRPr="003944D6" w:rsidRDefault="00761F0B" w:rsidP="00761F0B">
            <w:pPr>
              <w:pStyle w:val="ListParagraph"/>
              <w:numPr>
                <w:ilvl w:val="0"/>
                <w:numId w:val="18"/>
              </w:numPr>
              <w:spacing w:after="0" w:line="240" w:lineRule="auto"/>
              <w:rPr>
                <w:sz w:val="24"/>
              </w:rPr>
            </w:pPr>
            <w:r w:rsidRPr="003944D6">
              <w:rPr>
                <w:sz w:val="24"/>
              </w:rPr>
              <w:t xml:space="preserve">Identify the critical components of </w:t>
            </w:r>
            <w:r w:rsidRPr="003944D6">
              <w:rPr>
                <w:b/>
                <w:sz w:val="24"/>
              </w:rPr>
              <w:t>rhetorical analysis</w:t>
            </w:r>
            <w:r w:rsidRPr="003944D6">
              <w:rPr>
                <w:sz w:val="24"/>
              </w:rPr>
              <w:t xml:space="preserve"> OR produce a basic </w:t>
            </w:r>
            <w:r w:rsidRPr="003944D6">
              <w:rPr>
                <w:b/>
                <w:sz w:val="24"/>
              </w:rPr>
              <w:t>rhetorical analysis</w:t>
            </w:r>
            <w:r w:rsidRPr="003944D6">
              <w:rPr>
                <w:sz w:val="24"/>
              </w:rPr>
              <w:t xml:space="preserve"> that attends to specific elements of rhetoric</w:t>
            </w:r>
          </w:p>
          <w:p w14:paraId="5BD11021" w14:textId="442EC175" w:rsidR="00761F0B" w:rsidRPr="003944D6" w:rsidRDefault="00761F0B" w:rsidP="00761F0B">
            <w:pPr>
              <w:pStyle w:val="ListParagraph"/>
              <w:numPr>
                <w:ilvl w:val="0"/>
                <w:numId w:val="18"/>
              </w:numPr>
              <w:spacing w:after="0" w:line="240" w:lineRule="auto"/>
              <w:rPr>
                <w:sz w:val="24"/>
              </w:rPr>
            </w:pPr>
            <w:r w:rsidRPr="003944D6">
              <w:rPr>
                <w:sz w:val="24"/>
              </w:rPr>
              <w:t xml:space="preserve">Identify the critical components of </w:t>
            </w:r>
            <w:r w:rsidRPr="003944D6">
              <w:rPr>
                <w:b/>
                <w:sz w:val="24"/>
              </w:rPr>
              <w:t>synthesis writing</w:t>
            </w:r>
            <w:r w:rsidRPr="003944D6">
              <w:rPr>
                <w:sz w:val="24"/>
              </w:rPr>
              <w:t xml:space="preserve"> OR produce a basic </w:t>
            </w:r>
            <w:r w:rsidRPr="003944D6">
              <w:rPr>
                <w:b/>
                <w:sz w:val="24"/>
              </w:rPr>
              <w:t>synthesis response</w:t>
            </w:r>
            <w:r w:rsidRPr="003944D6">
              <w:rPr>
                <w:sz w:val="24"/>
              </w:rPr>
              <w:t xml:space="preserve"> that attends to specific elements of synthesis writing with a thesis that is supported through cited evidence from provided sources</w:t>
            </w:r>
          </w:p>
          <w:p w14:paraId="4487B04C" w14:textId="29FF2949" w:rsidR="00761F0B" w:rsidRPr="003944D6" w:rsidRDefault="00761F0B" w:rsidP="00761F0B">
            <w:pPr>
              <w:pStyle w:val="ListParagraph"/>
              <w:numPr>
                <w:ilvl w:val="0"/>
                <w:numId w:val="18"/>
              </w:numPr>
              <w:spacing w:after="0" w:line="240" w:lineRule="auto"/>
              <w:rPr>
                <w:sz w:val="24"/>
              </w:rPr>
            </w:pPr>
            <w:r w:rsidRPr="003944D6">
              <w:rPr>
                <w:sz w:val="24"/>
              </w:rPr>
              <w:t xml:space="preserve">Identify the critical components of </w:t>
            </w:r>
            <w:r w:rsidRPr="003944D6">
              <w:rPr>
                <w:b/>
                <w:sz w:val="24"/>
              </w:rPr>
              <w:t>argumentative writing</w:t>
            </w:r>
            <w:r w:rsidRPr="003944D6">
              <w:rPr>
                <w:sz w:val="24"/>
              </w:rPr>
              <w:t xml:space="preserve"> OR produce a basic </w:t>
            </w:r>
            <w:r w:rsidRPr="003944D6">
              <w:rPr>
                <w:b/>
                <w:sz w:val="24"/>
              </w:rPr>
              <w:t>argumentative response</w:t>
            </w:r>
            <w:r w:rsidRPr="003944D6">
              <w:rPr>
                <w:sz w:val="24"/>
              </w:rPr>
              <w:t xml:space="preserve"> that attends to specific elements of argumentation</w:t>
            </w:r>
          </w:p>
        </w:tc>
        <w:tc>
          <w:tcPr>
            <w:tcW w:w="777" w:type="dxa"/>
            <w:gridSpan w:val="2"/>
            <w:tcBorders>
              <w:right w:val="single" w:sz="8" w:space="0" w:color="000000"/>
            </w:tcBorders>
            <w:vAlign w:val="center"/>
          </w:tcPr>
          <w:p w14:paraId="24833671" w14:textId="77777777" w:rsidR="00761F0B" w:rsidRPr="003944D6" w:rsidRDefault="00761F0B" w:rsidP="00761F0B">
            <w:pPr>
              <w:jc w:val="center"/>
              <w:rPr>
                <w:rFonts w:asciiTheme="minorHAnsi" w:hAnsiTheme="minorHAnsi"/>
                <w:b/>
                <w:i/>
                <w:sz w:val="24"/>
              </w:rPr>
            </w:pPr>
            <w:r w:rsidRPr="003944D6">
              <w:rPr>
                <w:rFonts w:asciiTheme="minorHAnsi" w:hAnsiTheme="minorHAnsi"/>
                <w:b/>
                <w:sz w:val="24"/>
              </w:rPr>
              <w:t>3</w:t>
            </w:r>
          </w:p>
        </w:tc>
        <w:tc>
          <w:tcPr>
            <w:tcW w:w="768" w:type="dxa"/>
            <w:tcBorders>
              <w:right w:val="single" w:sz="8" w:space="0" w:color="000000"/>
            </w:tcBorders>
            <w:vAlign w:val="center"/>
          </w:tcPr>
          <w:p w14:paraId="58CC56EE" w14:textId="77777777" w:rsidR="00761F0B" w:rsidRPr="003944D6" w:rsidRDefault="00761F0B" w:rsidP="00761F0B">
            <w:pPr>
              <w:jc w:val="center"/>
              <w:rPr>
                <w:rFonts w:asciiTheme="minorHAnsi" w:hAnsiTheme="minorHAnsi"/>
                <w:b/>
                <w:sz w:val="24"/>
              </w:rPr>
            </w:pPr>
            <w:r w:rsidRPr="003944D6">
              <w:rPr>
                <w:rFonts w:asciiTheme="minorHAnsi" w:hAnsiTheme="minorHAnsi"/>
                <w:b/>
                <w:sz w:val="24"/>
              </w:rPr>
              <w:t>4</w:t>
            </w:r>
          </w:p>
        </w:tc>
      </w:tr>
      <w:tr w:rsidR="00761F0B" w:rsidRPr="003944D6" w14:paraId="3F2885FA" w14:textId="77777777" w:rsidTr="00387481">
        <w:tc>
          <w:tcPr>
            <w:tcW w:w="1259" w:type="dxa"/>
            <w:tcBorders>
              <w:left w:val="single" w:sz="8" w:space="0" w:color="000000"/>
            </w:tcBorders>
            <w:tcMar>
              <w:top w:w="100" w:type="dxa"/>
              <w:left w:w="100" w:type="dxa"/>
              <w:bottom w:w="100" w:type="dxa"/>
              <w:right w:w="100" w:type="dxa"/>
            </w:tcMar>
          </w:tcPr>
          <w:p w14:paraId="6DCD8F2D" w14:textId="77777777" w:rsidR="00761F0B" w:rsidRPr="003944D6" w:rsidRDefault="00761F0B" w:rsidP="00761F0B">
            <w:pPr>
              <w:spacing w:after="0" w:line="240" w:lineRule="auto"/>
              <w:jc w:val="center"/>
              <w:rPr>
                <w:rFonts w:asciiTheme="minorHAnsi" w:hAnsiTheme="minorHAnsi" w:cs="Calibri"/>
                <w:b/>
                <w:sz w:val="24"/>
              </w:rPr>
            </w:pPr>
            <w:r w:rsidRPr="003944D6">
              <w:rPr>
                <w:rFonts w:asciiTheme="minorHAnsi" w:hAnsiTheme="minorHAnsi" w:cs="Calibri"/>
                <w:b/>
                <w:sz w:val="24"/>
              </w:rPr>
              <w:t>1.5</w:t>
            </w:r>
          </w:p>
        </w:tc>
        <w:tc>
          <w:tcPr>
            <w:tcW w:w="270" w:type="dxa"/>
            <w:tcBorders>
              <w:right w:val="single" w:sz="8" w:space="0" w:color="000000"/>
            </w:tcBorders>
            <w:tcMar>
              <w:top w:w="100" w:type="dxa"/>
              <w:left w:w="100" w:type="dxa"/>
              <w:bottom w:w="100" w:type="dxa"/>
              <w:right w:w="100" w:type="dxa"/>
            </w:tcMar>
          </w:tcPr>
          <w:p w14:paraId="01FAA2DE" w14:textId="77777777" w:rsidR="00761F0B" w:rsidRPr="003944D6" w:rsidRDefault="00761F0B" w:rsidP="00761F0B">
            <w:pPr>
              <w:spacing w:after="0" w:line="240" w:lineRule="auto"/>
              <w:rPr>
                <w:rFonts w:asciiTheme="minorHAnsi" w:hAnsiTheme="minorHAnsi" w:cs="Calibri"/>
                <w:sz w:val="24"/>
              </w:rPr>
            </w:pPr>
          </w:p>
        </w:tc>
        <w:tc>
          <w:tcPr>
            <w:tcW w:w="11506" w:type="dxa"/>
            <w:tcBorders>
              <w:right w:val="single" w:sz="8" w:space="0" w:color="000000"/>
            </w:tcBorders>
            <w:tcMar>
              <w:top w:w="100" w:type="dxa"/>
              <w:left w:w="100" w:type="dxa"/>
              <w:bottom w:w="100" w:type="dxa"/>
              <w:right w:w="100" w:type="dxa"/>
            </w:tcMar>
            <w:vAlign w:val="center"/>
          </w:tcPr>
          <w:p w14:paraId="0746D952" w14:textId="769DCFF5" w:rsidR="00761F0B" w:rsidRPr="003944D6" w:rsidRDefault="00761F0B" w:rsidP="00761F0B">
            <w:pPr>
              <w:spacing w:after="0" w:line="240" w:lineRule="auto"/>
              <w:rPr>
                <w:rFonts w:asciiTheme="minorHAnsi" w:hAnsiTheme="minorHAnsi" w:cs="Calibri"/>
                <w:b/>
                <w:i/>
                <w:sz w:val="24"/>
              </w:rPr>
            </w:pPr>
            <w:r w:rsidRPr="003944D6">
              <w:rPr>
                <w:rFonts w:asciiTheme="minorHAnsi" w:hAnsiTheme="minorHAnsi"/>
                <w:i/>
                <w:sz w:val="24"/>
              </w:rPr>
              <w:t>Student’s performance reflects success on some but not all Level 2 learning targets</w:t>
            </w:r>
          </w:p>
        </w:tc>
        <w:tc>
          <w:tcPr>
            <w:tcW w:w="777" w:type="dxa"/>
            <w:gridSpan w:val="2"/>
            <w:tcBorders>
              <w:right w:val="single" w:sz="8" w:space="0" w:color="000000"/>
            </w:tcBorders>
            <w:vAlign w:val="center"/>
          </w:tcPr>
          <w:p w14:paraId="440BDAE2" w14:textId="77777777" w:rsidR="00761F0B" w:rsidRPr="003944D6" w:rsidRDefault="00761F0B" w:rsidP="00761F0B">
            <w:pPr>
              <w:spacing w:after="0" w:line="240" w:lineRule="auto"/>
              <w:jc w:val="center"/>
              <w:rPr>
                <w:rFonts w:asciiTheme="minorHAnsi" w:hAnsiTheme="minorHAnsi"/>
                <w:b/>
                <w:i/>
                <w:sz w:val="24"/>
              </w:rPr>
            </w:pPr>
            <w:r w:rsidRPr="003944D6">
              <w:rPr>
                <w:rFonts w:asciiTheme="minorHAnsi" w:hAnsiTheme="minorHAnsi"/>
                <w:b/>
                <w:sz w:val="24"/>
              </w:rPr>
              <w:t>2</w:t>
            </w:r>
          </w:p>
        </w:tc>
        <w:tc>
          <w:tcPr>
            <w:tcW w:w="768" w:type="dxa"/>
            <w:tcBorders>
              <w:right w:val="single" w:sz="8" w:space="0" w:color="000000"/>
            </w:tcBorders>
            <w:vAlign w:val="center"/>
          </w:tcPr>
          <w:p w14:paraId="15D8F480" w14:textId="77777777" w:rsidR="00761F0B" w:rsidRPr="003944D6" w:rsidRDefault="00761F0B" w:rsidP="00761F0B">
            <w:pPr>
              <w:spacing w:after="0" w:line="240" w:lineRule="auto"/>
              <w:jc w:val="center"/>
              <w:rPr>
                <w:rFonts w:asciiTheme="minorHAnsi" w:hAnsiTheme="minorHAnsi"/>
                <w:b/>
                <w:sz w:val="24"/>
              </w:rPr>
            </w:pPr>
            <w:r w:rsidRPr="003944D6">
              <w:rPr>
                <w:rFonts w:asciiTheme="minorHAnsi" w:hAnsiTheme="minorHAnsi"/>
                <w:b/>
                <w:sz w:val="24"/>
              </w:rPr>
              <w:t>3</w:t>
            </w:r>
          </w:p>
        </w:tc>
      </w:tr>
      <w:tr w:rsidR="00E43083" w:rsidRPr="003944D6" w14:paraId="16853DAA" w14:textId="77777777" w:rsidTr="00387481">
        <w:tc>
          <w:tcPr>
            <w:tcW w:w="1259" w:type="dxa"/>
            <w:tcBorders>
              <w:left w:val="single" w:sz="8" w:space="0" w:color="000000"/>
              <w:bottom w:val="single" w:sz="8" w:space="0" w:color="000000"/>
            </w:tcBorders>
            <w:tcMar>
              <w:top w:w="100" w:type="dxa"/>
              <w:left w:w="100" w:type="dxa"/>
              <w:bottom w:w="100" w:type="dxa"/>
              <w:right w:w="100" w:type="dxa"/>
            </w:tcMar>
          </w:tcPr>
          <w:p w14:paraId="10A8997F" w14:textId="77777777" w:rsidR="00E43083" w:rsidRPr="003944D6" w:rsidRDefault="00E43083" w:rsidP="00E43083">
            <w:pPr>
              <w:spacing w:after="0" w:line="240" w:lineRule="auto"/>
              <w:jc w:val="center"/>
              <w:rPr>
                <w:rFonts w:asciiTheme="minorHAnsi" w:hAnsiTheme="minorHAnsi" w:cs="Calibri"/>
                <w:b/>
                <w:sz w:val="24"/>
              </w:rPr>
            </w:pPr>
            <w:r w:rsidRPr="003944D6">
              <w:rPr>
                <w:rFonts w:asciiTheme="minorHAnsi" w:hAnsiTheme="minorHAnsi" w:cs="Calibri"/>
                <w:b/>
                <w:sz w:val="24"/>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2F15502A" w14:textId="77777777" w:rsidR="00E43083" w:rsidRPr="003944D6" w:rsidRDefault="00E43083" w:rsidP="00E43083">
            <w:pPr>
              <w:spacing w:after="0" w:line="240" w:lineRule="auto"/>
              <w:rPr>
                <w:rFonts w:asciiTheme="minorHAnsi" w:hAnsiTheme="minorHAnsi" w:cs="Calibri"/>
                <w:sz w:val="24"/>
              </w:rPr>
            </w:pPr>
          </w:p>
        </w:tc>
        <w:tc>
          <w:tcPr>
            <w:tcW w:w="11506" w:type="dxa"/>
            <w:tcBorders>
              <w:bottom w:val="single" w:sz="8" w:space="0" w:color="000000"/>
              <w:right w:val="single" w:sz="8" w:space="0" w:color="000000"/>
            </w:tcBorders>
            <w:tcMar>
              <w:top w:w="100" w:type="dxa"/>
              <w:left w:w="100" w:type="dxa"/>
              <w:bottom w:w="100" w:type="dxa"/>
              <w:right w:w="100" w:type="dxa"/>
            </w:tcMar>
          </w:tcPr>
          <w:p w14:paraId="5FB1297B" w14:textId="77777777" w:rsidR="00E43083" w:rsidRPr="003944D6" w:rsidRDefault="00E43083" w:rsidP="00E43083">
            <w:pPr>
              <w:spacing w:after="0" w:line="240" w:lineRule="auto"/>
              <w:rPr>
                <w:rFonts w:asciiTheme="minorHAnsi" w:hAnsiTheme="minorHAnsi" w:cs="Calibri"/>
                <w:b/>
                <w:i/>
                <w:sz w:val="24"/>
              </w:rPr>
            </w:pPr>
          </w:p>
        </w:tc>
        <w:tc>
          <w:tcPr>
            <w:tcW w:w="777" w:type="dxa"/>
            <w:gridSpan w:val="2"/>
            <w:tcBorders>
              <w:bottom w:val="single" w:sz="8" w:space="0" w:color="000000"/>
              <w:right w:val="single" w:sz="8" w:space="0" w:color="000000"/>
            </w:tcBorders>
            <w:vAlign w:val="center"/>
          </w:tcPr>
          <w:p w14:paraId="2A9145CD" w14:textId="77777777" w:rsidR="00E43083" w:rsidRPr="003944D6" w:rsidRDefault="00E43083" w:rsidP="00E43083">
            <w:pPr>
              <w:spacing w:after="0" w:line="240" w:lineRule="auto"/>
              <w:jc w:val="center"/>
              <w:rPr>
                <w:rFonts w:asciiTheme="minorHAnsi" w:hAnsiTheme="minorHAnsi"/>
                <w:b/>
                <w:i/>
                <w:sz w:val="24"/>
              </w:rPr>
            </w:pPr>
            <w:r w:rsidRPr="003944D6">
              <w:rPr>
                <w:rFonts w:asciiTheme="minorHAnsi" w:hAnsiTheme="minorHAnsi"/>
                <w:b/>
                <w:sz w:val="24"/>
              </w:rPr>
              <w:t>1</w:t>
            </w:r>
          </w:p>
        </w:tc>
        <w:tc>
          <w:tcPr>
            <w:tcW w:w="768" w:type="dxa"/>
            <w:tcBorders>
              <w:bottom w:val="single" w:sz="8" w:space="0" w:color="000000"/>
              <w:right w:val="single" w:sz="8" w:space="0" w:color="000000"/>
            </w:tcBorders>
            <w:vAlign w:val="center"/>
          </w:tcPr>
          <w:p w14:paraId="222F9574" w14:textId="77777777" w:rsidR="00E43083" w:rsidRPr="003944D6" w:rsidRDefault="00E43083" w:rsidP="00E43083">
            <w:pPr>
              <w:spacing w:after="0" w:line="240" w:lineRule="auto"/>
              <w:jc w:val="center"/>
              <w:rPr>
                <w:rFonts w:asciiTheme="minorHAnsi" w:hAnsiTheme="minorHAnsi"/>
                <w:b/>
                <w:sz w:val="24"/>
              </w:rPr>
            </w:pPr>
            <w:r w:rsidRPr="003944D6">
              <w:rPr>
                <w:rFonts w:asciiTheme="minorHAnsi" w:hAnsiTheme="minorHAnsi"/>
                <w:b/>
                <w:sz w:val="24"/>
              </w:rPr>
              <w:t>1 or 2</w:t>
            </w:r>
          </w:p>
        </w:tc>
      </w:tr>
    </w:tbl>
    <w:p w14:paraId="6AFE3D9C" w14:textId="1C0196B4" w:rsidR="00761F0B" w:rsidRPr="003944D6" w:rsidRDefault="00761F0B">
      <w:pPr>
        <w:rPr>
          <w:rFonts w:asciiTheme="minorHAnsi" w:hAnsiTheme="minorHAnsi"/>
        </w:rPr>
      </w:pPr>
    </w:p>
    <w:tbl>
      <w:tblPr>
        <w:tblStyle w:val="LightList"/>
        <w:tblW w:w="14490" w:type="dxa"/>
        <w:tblInd w:w="170" w:type="dxa"/>
        <w:tblLayout w:type="fixed"/>
        <w:tblLook w:val="04A0" w:firstRow="1" w:lastRow="0" w:firstColumn="1" w:lastColumn="0" w:noHBand="0" w:noVBand="1"/>
      </w:tblPr>
      <w:tblGrid>
        <w:gridCol w:w="14490"/>
      </w:tblGrid>
      <w:tr w:rsidR="00DA69ED" w:rsidRPr="003944D6" w14:paraId="7BB22FBE" w14:textId="77777777" w:rsidTr="000B30B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490" w:type="dxa"/>
            <w:tcBorders>
              <w:bottom w:val="single" w:sz="4" w:space="0" w:color="auto"/>
            </w:tcBorders>
            <w:vAlign w:val="center"/>
          </w:tcPr>
          <w:p w14:paraId="317BF6A7" w14:textId="3CDFA65E" w:rsidR="00DA69ED" w:rsidRPr="003944D6" w:rsidRDefault="00DA69ED" w:rsidP="0001224A">
            <w:pPr>
              <w:jc w:val="center"/>
              <w:rPr>
                <w:rFonts w:asciiTheme="minorHAnsi" w:hAnsiTheme="minorHAnsi" w:cs="Gill Sans"/>
                <w:sz w:val="28"/>
              </w:rPr>
            </w:pPr>
            <w:r w:rsidRPr="003944D6">
              <w:rPr>
                <w:rFonts w:asciiTheme="minorHAnsi" w:hAnsiTheme="minorHAnsi" w:cs="Gill Sans"/>
                <w:sz w:val="28"/>
              </w:rPr>
              <w:t xml:space="preserve">Topic Resources   </w:t>
            </w:r>
          </w:p>
        </w:tc>
      </w:tr>
      <w:tr w:rsidR="00DA69ED" w:rsidRPr="003944D6" w14:paraId="14ED2C25" w14:textId="77777777" w:rsidTr="00E43083">
        <w:trPr>
          <w:cnfStyle w:val="000000100000" w:firstRow="0" w:lastRow="0" w:firstColumn="0" w:lastColumn="0" w:oddVBand="0" w:evenVBand="0" w:oddHBand="1" w:evenHBand="0" w:firstRowFirstColumn="0" w:firstRowLastColumn="0" w:lastRowFirstColumn="0" w:lastRowLastColumn="0"/>
          <w:trHeight w:val="6857"/>
        </w:trPr>
        <w:tc>
          <w:tcPr>
            <w:cnfStyle w:val="001000000000" w:firstRow="0" w:lastRow="0" w:firstColumn="1" w:lastColumn="0" w:oddVBand="0" w:evenVBand="0" w:oddHBand="0" w:evenHBand="0" w:firstRowFirstColumn="0" w:firstRowLastColumn="0" w:lastRowFirstColumn="0" w:lastRowLastColumn="0"/>
            <w:tcW w:w="14490" w:type="dxa"/>
            <w:tcBorders>
              <w:top w:val="single" w:sz="4" w:space="0" w:color="auto"/>
              <w:left w:val="single" w:sz="4" w:space="0" w:color="auto"/>
              <w:right w:val="single" w:sz="4" w:space="0" w:color="auto"/>
            </w:tcBorders>
            <w:shd w:val="clear" w:color="auto" w:fill="D9D9D9" w:themeFill="background1" w:themeFillShade="D9"/>
          </w:tcPr>
          <w:p w14:paraId="7DDE8C5F" w14:textId="77777777" w:rsidR="006D1BC1" w:rsidRPr="001D3D8F" w:rsidRDefault="006D1BC1" w:rsidP="006D1BC1">
            <w:pPr>
              <w:rPr>
                <w:rFonts w:asciiTheme="minorHAnsi" w:hAnsiTheme="minorHAnsi" w:cs="Calibri"/>
                <w:b w:val="0"/>
                <w:i/>
                <w:sz w:val="24"/>
              </w:rPr>
            </w:pPr>
            <w:r w:rsidRPr="001D3D8F">
              <w:rPr>
                <w:rFonts w:asciiTheme="minorHAnsi" w:hAnsiTheme="minorHAnsi" w:cs="Calibri"/>
                <w:b w:val="0"/>
                <w:i/>
                <w:sz w:val="24"/>
              </w:rPr>
              <w:t>Note: 3B. Attend to length requirement when required.</w:t>
            </w:r>
          </w:p>
          <w:p w14:paraId="00FE1790" w14:textId="77777777" w:rsidR="00C10E17" w:rsidRDefault="00C10E17" w:rsidP="00C10E17">
            <w:pPr>
              <w:ind w:right="1178"/>
              <w:rPr>
                <w:rFonts w:asciiTheme="minorHAnsi" w:hAnsiTheme="minorHAnsi"/>
                <w:b w:val="0"/>
              </w:rPr>
            </w:pPr>
            <w:r w:rsidRPr="00C10E17">
              <w:rPr>
                <w:rFonts w:asciiTheme="minorHAnsi" w:hAnsiTheme="minorHAnsi"/>
                <w:szCs w:val="24"/>
              </w:rPr>
              <w:t xml:space="preserve">Standard Language: </w:t>
            </w:r>
            <w:r w:rsidRPr="00C10E17">
              <w:rPr>
                <w:rFonts w:asciiTheme="minorHAnsi" w:hAnsiTheme="minorHAnsi"/>
                <w:b w:val="0"/>
              </w:rPr>
              <w:t>CCSS ELA W.11-12.1</w:t>
            </w:r>
          </w:p>
          <w:p w14:paraId="779EFA03" w14:textId="491CCB99" w:rsidR="00936CCD" w:rsidRPr="00C10E17" w:rsidRDefault="00936CCD" w:rsidP="00C10E17">
            <w:pPr>
              <w:ind w:right="1178"/>
              <w:rPr>
                <w:rFonts w:asciiTheme="minorHAnsi" w:hAnsiTheme="minorHAnsi"/>
                <w:b w:val="0"/>
              </w:rPr>
            </w:pPr>
            <w:r w:rsidRPr="00C10E17">
              <w:rPr>
                <w:rFonts w:asciiTheme="minorHAnsi" w:hAnsiTheme="minorHAnsi"/>
                <w:szCs w:val="24"/>
              </w:rPr>
              <w:t xml:space="preserve">Standard Language: </w:t>
            </w:r>
            <w:r>
              <w:rPr>
                <w:rFonts w:asciiTheme="minorHAnsi" w:hAnsiTheme="minorHAnsi"/>
                <w:b w:val="0"/>
              </w:rPr>
              <w:t>CCSS ELA W.11-12.2</w:t>
            </w:r>
          </w:p>
          <w:p w14:paraId="2EDA9501" w14:textId="77777777" w:rsidR="00C10E17" w:rsidRPr="00C10E17" w:rsidRDefault="00C10E17" w:rsidP="00C10E17">
            <w:pPr>
              <w:ind w:right="1178"/>
              <w:rPr>
                <w:rFonts w:asciiTheme="minorHAnsi" w:hAnsiTheme="minorHAnsi"/>
                <w:b w:val="0"/>
              </w:rPr>
            </w:pPr>
            <w:r w:rsidRPr="00C10E17">
              <w:rPr>
                <w:rFonts w:asciiTheme="minorHAnsi" w:hAnsiTheme="minorHAnsi"/>
              </w:rPr>
              <w:t xml:space="preserve">Standard Language: </w:t>
            </w:r>
            <w:r w:rsidRPr="00C10E17">
              <w:rPr>
                <w:rFonts w:asciiTheme="minorHAnsi" w:hAnsiTheme="minorHAnsi"/>
                <w:b w:val="0"/>
              </w:rPr>
              <w:t>CCSS ELA W.11-12.9</w:t>
            </w:r>
          </w:p>
          <w:p w14:paraId="1AAF2D58" w14:textId="049C9A43" w:rsidR="00C10E17" w:rsidRPr="00936CCD" w:rsidRDefault="00936CCD" w:rsidP="00C10E17">
            <w:pPr>
              <w:rPr>
                <w:rFonts w:asciiTheme="minorHAnsi" w:hAnsiTheme="minorHAnsi"/>
                <w:i/>
                <w:szCs w:val="24"/>
              </w:rPr>
            </w:pPr>
            <w:r w:rsidRPr="00936CCD">
              <w:rPr>
                <w:rFonts w:asciiTheme="minorHAnsi" w:hAnsiTheme="minorHAnsi"/>
                <w:i/>
                <w:szCs w:val="24"/>
              </w:rPr>
              <w:t>Academic Vocabulary</w:t>
            </w:r>
          </w:p>
          <w:p w14:paraId="06D98EF0" w14:textId="2609E7AE" w:rsidR="00C10E17" w:rsidRPr="00C10E17" w:rsidRDefault="00C10E17" w:rsidP="00C10E17">
            <w:pPr>
              <w:rPr>
                <w:rFonts w:asciiTheme="minorHAnsi" w:hAnsiTheme="minorHAnsi"/>
                <w:b w:val="0"/>
              </w:rPr>
            </w:pPr>
            <w:r>
              <w:rPr>
                <w:rFonts w:asciiTheme="minorHAnsi" w:hAnsiTheme="minorHAnsi"/>
                <w:szCs w:val="24"/>
              </w:rPr>
              <w:t xml:space="preserve">Argument - </w:t>
            </w:r>
            <w:r w:rsidRPr="00C10E17">
              <w:rPr>
                <w:rFonts w:asciiTheme="minorHAnsi" w:hAnsiTheme="minorHAnsi"/>
                <w:b w:val="0"/>
              </w:rPr>
              <w:t>Thesis, Evidence, Counterclaim, Rebuttal, Appeals (Ethos, Pathos, Logos)</w:t>
            </w:r>
          </w:p>
          <w:p w14:paraId="42F50AC5" w14:textId="77777777" w:rsidR="00C236B7" w:rsidRPr="00C236B7" w:rsidRDefault="00C236B7" w:rsidP="00C236B7">
            <w:pPr>
              <w:rPr>
                <w:rFonts w:asciiTheme="minorHAnsi" w:hAnsiTheme="minorHAnsi"/>
              </w:rPr>
            </w:pPr>
            <w:r w:rsidRPr="00C236B7">
              <w:rPr>
                <w:rFonts w:asciiTheme="minorHAnsi" w:hAnsiTheme="minorHAnsi"/>
              </w:rPr>
              <w:t>Rhetorical Analysis</w:t>
            </w:r>
            <w:r w:rsidRPr="00C236B7">
              <w:rPr>
                <w:rFonts w:asciiTheme="minorHAnsi" w:hAnsiTheme="minorHAnsi"/>
                <w:b w:val="0"/>
              </w:rPr>
              <w:t xml:space="preserve"> - Appeals (Ethos, Logos, Pathos), Literary Devices, Rhetorical Devices, Satire, Repetition, Rhetorical Shift, Genre</w:t>
            </w:r>
          </w:p>
          <w:p w14:paraId="2F577A13" w14:textId="651070FA" w:rsidR="00C10E17" w:rsidRPr="00936CCD" w:rsidRDefault="00936CCD" w:rsidP="00C10E17">
            <w:pPr>
              <w:rPr>
                <w:rFonts w:asciiTheme="minorHAnsi" w:hAnsiTheme="minorHAnsi"/>
              </w:rPr>
            </w:pPr>
            <w:r>
              <w:rPr>
                <w:rFonts w:asciiTheme="minorHAnsi" w:hAnsiTheme="minorHAnsi"/>
              </w:rPr>
              <w:t xml:space="preserve">Synthesis - </w:t>
            </w:r>
            <w:r w:rsidRPr="00936CCD">
              <w:rPr>
                <w:rFonts w:asciiTheme="minorHAnsi" w:hAnsiTheme="minorHAnsi"/>
                <w:b w:val="0"/>
              </w:rPr>
              <w:t>Synthesis vs. Summary, Paraphrase vs. Direct Quotation, Citation, Counterargument</w:t>
            </w:r>
          </w:p>
          <w:p w14:paraId="4D6B5492" w14:textId="77777777" w:rsidR="00C10E17" w:rsidRPr="00936CCD" w:rsidRDefault="00C10E17" w:rsidP="00C10E17">
            <w:pPr>
              <w:ind w:right="1552"/>
              <w:rPr>
                <w:rFonts w:asciiTheme="minorHAnsi" w:hAnsiTheme="minorHAnsi"/>
                <w:i/>
                <w:szCs w:val="24"/>
              </w:rPr>
            </w:pPr>
            <w:r w:rsidRPr="00936CCD">
              <w:rPr>
                <w:rFonts w:asciiTheme="minorHAnsi" w:hAnsiTheme="minorHAnsi"/>
                <w:i/>
                <w:szCs w:val="24"/>
              </w:rPr>
              <w:t>Teacher Clarifications</w:t>
            </w:r>
          </w:p>
          <w:p w14:paraId="4EF1EC5E" w14:textId="1868B6BC" w:rsidR="00C10E17" w:rsidRDefault="00C10E17" w:rsidP="00C10E17">
            <w:pPr>
              <w:ind w:right="1552"/>
              <w:rPr>
                <w:rFonts w:asciiTheme="minorHAnsi" w:hAnsiTheme="minorHAnsi"/>
                <w:b w:val="0"/>
              </w:rPr>
            </w:pPr>
            <w:r w:rsidRPr="00C10E17">
              <w:rPr>
                <w:rFonts w:asciiTheme="minorHAnsi" w:hAnsiTheme="minorHAnsi"/>
                <w:b w:val="0"/>
              </w:rPr>
              <w:t>Remember that the AP Argument Writing prompt does not require quoted/cited text evidence. Additionally, first person writing is not necessarily prohibited in this writing type, but it should be used sparingly.</w:t>
            </w:r>
          </w:p>
          <w:p w14:paraId="4A1E8AAF" w14:textId="77777777" w:rsidR="00C236B7" w:rsidRDefault="00C236B7" w:rsidP="00C236B7">
            <w:pPr>
              <w:ind w:right="1552"/>
              <w:rPr>
                <w:b w:val="0"/>
              </w:rPr>
            </w:pPr>
            <w:r w:rsidRPr="00C236B7">
              <w:rPr>
                <w:b w:val="0"/>
              </w:rPr>
              <w:t>Remember that the AP Rhetorical Analysis prompt heavily encourages annotation throughout. One method for supporting this writing type is SOAPStone.</w:t>
            </w:r>
          </w:p>
          <w:p w14:paraId="6774921C" w14:textId="3342DF1E" w:rsidR="00936CCD" w:rsidRPr="00936CCD" w:rsidRDefault="00936CCD" w:rsidP="00936CCD">
            <w:pPr>
              <w:ind w:right="1552"/>
              <w:rPr>
                <w:rFonts w:asciiTheme="minorHAnsi" w:hAnsiTheme="minorHAnsi"/>
                <w:b w:val="0"/>
              </w:rPr>
            </w:pPr>
            <w:r w:rsidRPr="00936CCD">
              <w:rPr>
                <w:rFonts w:asciiTheme="minorHAnsi" w:hAnsiTheme="minorHAnsi"/>
                <w:b w:val="0"/>
              </w:rPr>
              <w:t xml:space="preserve">Citation of sources must be consistent. </w:t>
            </w:r>
          </w:p>
          <w:p w14:paraId="5DBC1E8F" w14:textId="1A4B5C11" w:rsidR="00DA69ED" w:rsidRPr="00F86E24" w:rsidRDefault="001D3D8F" w:rsidP="00C10E17">
            <w:pPr>
              <w:ind w:right="1552"/>
              <w:rPr>
                <w:rFonts w:asciiTheme="minorHAnsi" w:hAnsiTheme="minorHAnsi"/>
                <w:b w:val="0"/>
              </w:rPr>
            </w:pPr>
            <w:r>
              <w:rPr>
                <w:rFonts w:asciiTheme="minorHAnsi" w:hAnsiTheme="minorHAnsi"/>
                <w:b w:val="0"/>
              </w:rPr>
              <w:t xml:space="preserve">The difference between 3B and 2B </w:t>
            </w:r>
            <w:r w:rsidR="00936CCD" w:rsidRPr="00936CCD">
              <w:rPr>
                <w:rFonts w:asciiTheme="minorHAnsi" w:hAnsiTheme="minorHAnsi"/>
                <w:b w:val="0"/>
              </w:rPr>
              <w:t>is largely a matter of the degree of skill used to incorporate the sources into the student writing. 2C covers a more mechanical/formulaic approach, while 3C asks students to embed multiple sources throughout the writing more organically.</w:t>
            </w:r>
          </w:p>
        </w:tc>
      </w:tr>
    </w:tbl>
    <w:p w14:paraId="69C332E6" w14:textId="77777777" w:rsidR="00E43083" w:rsidRPr="003944D6" w:rsidRDefault="00E43083" w:rsidP="00947CBC">
      <w:pPr>
        <w:rPr>
          <w:rFonts w:asciiTheme="minorHAnsi" w:hAnsiTheme="minorHAnsi"/>
        </w:rPr>
      </w:pPr>
      <w:r w:rsidRPr="003944D6">
        <w:rPr>
          <w:rFonts w:asciiTheme="minorHAnsi" w:hAnsiTheme="minorHAnsi"/>
        </w:rPr>
        <w:br w:type="page"/>
      </w:r>
    </w:p>
    <w:p w14:paraId="008488E3" w14:textId="77777777" w:rsidR="00DA69ED" w:rsidRPr="003944D6"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1422"/>
        <w:gridCol w:w="810"/>
        <w:gridCol w:w="818"/>
      </w:tblGrid>
      <w:tr w:rsidR="00E43083" w:rsidRPr="003944D6" w14:paraId="1C17A988" w14:textId="77777777" w:rsidTr="00617067">
        <w:tc>
          <w:tcPr>
            <w:tcW w:w="1295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7840C15" w14:textId="6875A6CE" w:rsidR="00E43083" w:rsidRPr="003944D6" w:rsidRDefault="00E43083" w:rsidP="001D34E4">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t xml:space="preserve">Grading Topic:  Timed </w:t>
            </w:r>
            <w:r w:rsidR="001D34E4" w:rsidRPr="003944D6">
              <w:rPr>
                <w:rFonts w:asciiTheme="minorHAnsi" w:hAnsiTheme="minorHAnsi" w:cs="Calibri"/>
                <w:b/>
                <w:color w:val="FFFFFF"/>
                <w:sz w:val="32"/>
                <w:szCs w:val="28"/>
                <w:highlight w:val="black"/>
              </w:rPr>
              <w:t>Writing</w:t>
            </w:r>
          </w:p>
        </w:tc>
        <w:tc>
          <w:tcPr>
            <w:tcW w:w="810" w:type="dxa"/>
            <w:tcBorders>
              <w:top w:val="single" w:sz="8" w:space="0" w:color="000000"/>
              <w:left w:val="single" w:sz="8" w:space="0" w:color="000000"/>
              <w:bottom w:val="single" w:sz="8" w:space="0" w:color="000000"/>
              <w:right w:val="single" w:sz="8" w:space="0" w:color="000000"/>
            </w:tcBorders>
            <w:shd w:val="clear" w:color="auto" w:fill="000000"/>
          </w:tcPr>
          <w:p w14:paraId="1FD0747F" w14:textId="77777777" w:rsidR="00E43083" w:rsidRPr="003944D6" w:rsidRDefault="00E43083" w:rsidP="0001224A">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1</w:t>
            </w:r>
          </w:p>
        </w:tc>
        <w:tc>
          <w:tcPr>
            <w:tcW w:w="818" w:type="dxa"/>
            <w:tcBorders>
              <w:top w:val="single" w:sz="8" w:space="0" w:color="000000"/>
              <w:left w:val="single" w:sz="8" w:space="0" w:color="000000"/>
              <w:bottom w:val="single" w:sz="8" w:space="0" w:color="000000"/>
              <w:right w:val="single" w:sz="8" w:space="0" w:color="000000"/>
            </w:tcBorders>
            <w:shd w:val="clear" w:color="auto" w:fill="000000"/>
          </w:tcPr>
          <w:p w14:paraId="1B11FCB0" w14:textId="77777777" w:rsidR="00E43083" w:rsidRPr="003944D6" w:rsidRDefault="00E43083" w:rsidP="0001224A">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28"/>
                <w:szCs w:val="28"/>
                <w:highlight w:val="black"/>
              </w:rPr>
              <w:t>2</w:t>
            </w:r>
          </w:p>
        </w:tc>
      </w:tr>
      <w:tr w:rsidR="00F5019E" w:rsidRPr="003944D6" w14:paraId="3BF45836" w14:textId="77777777" w:rsidTr="00890F94">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52CF85B8"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7E49D056" w14:textId="77777777" w:rsidR="00F5019E" w:rsidRPr="003944D6" w:rsidRDefault="00F5019E" w:rsidP="00F5019E">
            <w:pPr>
              <w:spacing w:after="0" w:line="240" w:lineRule="auto"/>
              <w:rPr>
                <w:rFonts w:asciiTheme="minorHAnsi" w:hAnsiTheme="minorHAnsi"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vAlign w:val="center"/>
          </w:tcPr>
          <w:p w14:paraId="70CA740B" w14:textId="6A9C0493" w:rsidR="00F5019E" w:rsidRPr="003944D6" w:rsidRDefault="00F5019E" w:rsidP="00F5019E">
            <w:pPr>
              <w:spacing w:after="0" w:line="240" w:lineRule="auto"/>
              <w:rPr>
                <w:rFonts w:asciiTheme="minorHAnsi" w:hAnsiTheme="minorHAnsi" w:cs="Calibri"/>
                <w:sz w:val="24"/>
              </w:rPr>
            </w:pPr>
            <w:r w:rsidRPr="003944D6">
              <w:rPr>
                <w:rFonts w:asciiTheme="minorHAnsi" w:hAnsiTheme="minorHAnsi"/>
                <w:b/>
                <w:i/>
                <w:sz w:val="24"/>
              </w:rPr>
              <w:t>Student’s performance reflects exceptional facility with the whole of the learning goal.</w:t>
            </w:r>
          </w:p>
        </w:tc>
        <w:tc>
          <w:tcPr>
            <w:tcW w:w="810" w:type="dxa"/>
            <w:tcBorders>
              <w:bottom w:val="single" w:sz="8" w:space="0" w:color="000000"/>
              <w:right w:val="single" w:sz="8" w:space="0" w:color="000000"/>
            </w:tcBorders>
            <w:vAlign w:val="center"/>
          </w:tcPr>
          <w:p w14:paraId="21D2AD21" w14:textId="7A825138" w:rsidR="00F5019E" w:rsidRPr="003944D6" w:rsidRDefault="00F5019E" w:rsidP="00F5019E">
            <w:pPr>
              <w:spacing w:after="0" w:line="240" w:lineRule="auto"/>
              <w:jc w:val="center"/>
              <w:rPr>
                <w:rFonts w:asciiTheme="minorHAnsi" w:hAnsiTheme="minorHAnsi"/>
                <w:b/>
                <w:i/>
                <w:sz w:val="24"/>
              </w:rPr>
            </w:pPr>
            <w:r w:rsidRPr="003944D6">
              <w:rPr>
                <w:rFonts w:asciiTheme="minorHAnsi" w:hAnsiTheme="minorHAnsi"/>
                <w:sz w:val="24"/>
              </w:rPr>
              <w:t>8 or 9</w:t>
            </w:r>
          </w:p>
        </w:tc>
        <w:tc>
          <w:tcPr>
            <w:tcW w:w="818" w:type="dxa"/>
            <w:tcBorders>
              <w:bottom w:val="single" w:sz="8" w:space="0" w:color="000000"/>
              <w:right w:val="single" w:sz="8" w:space="0" w:color="000000"/>
            </w:tcBorders>
            <w:vAlign w:val="center"/>
          </w:tcPr>
          <w:p w14:paraId="2A488A74" w14:textId="75B80431" w:rsidR="00F5019E" w:rsidRPr="003944D6" w:rsidRDefault="00F5019E" w:rsidP="00F5019E">
            <w:pPr>
              <w:spacing w:after="0" w:line="240" w:lineRule="auto"/>
              <w:jc w:val="center"/>
              <w:rPr>
                <w:rFonts w:asciiTheme="minorHAnsi" w:hAnsiTheme="minorHAnsi"/>
                <w:sz w:val="24"/>
              </w:rPr>
            </w:pPr>
            <w:r w:rsidRPr="003944D6">
              <w:rPr>
                <w:rFonts w:asciiTheme="minorHAnsi" w:hAnsiTheme="minorHAnsi"/>
                <w:sz w:val="24"/>
              </w:rPr>
              <w:t>8 or 9</w:t>
            </w:r>
          </w:p>
        </w:tc>
      </w:tr>
      <w:tr w:rsidR="00F5019E" w:rsidRPr="003944D6" w14:paraId="653559DD" w14:textId="77777777" w:rsidTr="00890F94">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27E8E1D1"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2C2BCC5E" w14:textId="77777777" w:rsidR="00F5019E" w:rsidRPr="003944D6" w:rsidRDefault="00F5019E" w:rsidP="00F5019E">
            <w:pPr>
              <w:spacing w:after="0" w:line="240" w:lineRule="auto"/>
              <w:rPr>
                <w:rFonts w:asciiTheme="minorHAnsi" w:hAnsiTheme="minorHAnsi"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vAlign w:val="center"/>
          </w:tcPr>
          <w:p w14:paraId="274C09E4" w14:textId="7E68589C" w:rsidR="00F5019E" w:rsidRPr="003944D6" w:rsidRDefault="00F5019E" w:rsidP="00F5019E">
            <w:pPr>
              <w:spacing w:after="0" w:line="240" w:lineRule="auto"/>
              <w:rPr>
                <w:rFonts w:asciiTheme="minorHAnsi" w:hAnsiTheme="minorHAnsi" w:cs="Calibri"/>
                <w:sz w:val="24"/>
              </w:rPr>
            </w:pPr>
            <w:r w:rsidRPr="003944D6">
              <w:rPr>
                <w:rFonts w:asciiTheme="minorHAnsi" w:hAnsiTheme="minorHAnsi"/>
                <w:i/>
                <w:sz w:val="24"/>
              </w:rPr>
              <w:t>Student’s performance reflects exceptional facility with some but not most Level 3 learning targets</w:t>
            </w:r>
          </w:p>
        </w:tc>
        <w:tc>
          <w:tcPr>
            <w:tcW w:w="810" w:type="dxa"/>
            <w:tcBorders>
              <w:bottom w:val="single" w:sz="8" w:space="0" w:color="000000"/>
              <w:right w:val="single" w:sz="8" w:space="0" w:color="000000"/>
            </w:tcBorders>
            <w:vAlign w:val="center"/>
          </w:tcPr>
          <w:p w14:paraId="2B243E34" w14:textId="36B744BD" w:rsidR="00F5019E" w:rsidRPr="003944D6" w:rsidRDefault="00F5019E" w:rsidP="00F5019E">
            <w:pPr>
              <w:spacing w:after="0" w:line="240" w:lineRule="auto"/>
              <w:jc w:val="center"/>
              <w:rPr>
                <w:rFonts w:asciiTheme="minorHAnsi" w:hAnsiTheme="minorHAnsi"/>
                <w:b/>
                <w:i/>
                <w:sz w:val="24"/>
              </w:rPr>
            </w:pPr>
            <w:r w:rsidRPr="003944D6">
              <w:rPr>
                <w:rFonts w:asciiTheme="minorHAnsi" w:hAnsiTheme="minorHAnsi"/>
                <w:sz w:val="24"/>
              </w:rPr>
              <w:t>6 or 7</w:t>
            </w:r>
          </w:p>
        </w:tc>
        <w:tc>
          <w:tcPr>
            <w:tcW w:w="818" w:type="dxa"/>
            <w:tcBorders>
              <w:bottom w:val="single" w:sz="8" w:space="0" w:color="000000"/>
              <w:right w:val="single" w:sz="8" w:space="0" w:color="000000"/>
            </w:tcBorders>
            <w:vAlign w:val="center"/>
          </w:tcPr>
          <w:p w14:paraId="28732A95" w14:textId="122E9D46" w:rsidR="00F5019E" w:rsidRPr="003944D6" w:rsidRDefault="00F5019E" w:rsidP="00F5019E">
            <w:pPr>
              <w:spacing w:after="0" w:line="240" w:lineRule="auto"/>
              <w:jc w:val="center"/>
              <w:rPr>
                <w:rFonts w:asciiTheme="minorHAnsi" w:hAnsiTheme="minorHAnsi"/>
                <w:sz w:val="24"/>
              </w:rPr>
            </w:pPr>
            <w:r w:rsidRPr="003944D6">
              <w:rPr>
                <w:rFonts w:asciiTheme="minorHAnsi" w:hAnsiTheme="minorHAnsi"/>
                <w:sz w:val="24"/>
              </w:rPr>
              <w:t>7</w:t>
            </w:r>
          </w:p>
        </w:tc>
      </w:tr>
      <w:tr w:rsidR="00F5019E" w:rsidRPr="003944D6" w14:paraId="5FA0542D" w14:textId="77777777" w:rsidTr="00890F94">
        <w:tc>
          <w:tcPr>
            <w:tcW w:w="1260" w:type="dxa"/>
            <w:tcBorders>
              <w:left w:val="single" w:sz="8" w:space="0" w:color="000000"/>
            </w:tcBorders>
            <w:tcMar>
              <w:top w:w="100" w:type="dxa"/>
              <w:left w:w="100" w:type="dxa"/>
              <w:bottom w:w="100" w:type="dxa"/>
              <w:right w:w="100" w:type="dxa"/>
            </w:tcMar>
            <w:vAlign w:val="bottom"/>
          </w:tcPr>
          <w:p w14:paraId="4AC554EB" w14:textId="77777777" w:rsidR="00F5019E" w:rsidRPr="003944D6" w:rsidRDefault="00F5019E" w:rsidP="00F5019E">
            <w:pPr>
              <w:spacing w:after="0"/>
              <w:jc w:val="center"/>
              <w:rPr>
                <w:rFonts w:asciiTheme="minorHAnsi" w:hAnsiTheme="minorHAnsi" w:cs="Calibri"/>
                <w:b/>
                <w:sz w:val="28"/>
              </w:rPr>
            </w:pPr>
            <w:r w:rsidRPr="003944D6">
              <w:rPr>
                <w:rFonts w:asciiTheme="minorHAnsi" w:hAnsiTheme="minorHAnsi" w:cs="Calibri"/>
                <w:b/>
                <w:sz w:val="28"/>
              </w:rPr>
              <w:t>3</w:t>
            </w:r>
          </w:p>
        </w:tc>
        <w:tc>
          <w:tcPr>
            <w:tcW w:w="270" w:type="dxa"/>
            <w:tcBorders>
              <w:right w:val="single" w:sz="8" w:space="0" w:color="000000"/>
            </w:tcBorders>
            <w:tcMar>
              <w:top w:w="100" w:type="dxa"/>
              <w:left w:w="100" w:type="dxa"/>
              <w:bottom w:w="100" w:type="dxa"/>
              <w:right w:w="100" w:type="dxa"/>
            </w:tcMar>
            <w:vAlign w:val="bottom"/>
          </w:tcPr>
          <w:p w14:paraId="0F5788DA" w14:textId="77777777" w:rsidR="00F5019E" w:rsidRPr="003944D6" w:rsidRDefault="00F5019E" w:rsidP="00F5019E">
            <w:pPr>
              <w:spacing w:after="0"/>
              <w:rPr>
                <w:rFonts w:asciiTheme="minorHAnsi" w:hAnsiTheme="minorHAnsi" w:cs="Calibri"/>
                <w:sz w:val="24"/>
              </w:rPr>
            </w:pPr>
          </w:p>
        </w:tc>
        <w:tc>
          <w:tcPr>
            <w:tcW w:w="11422" w:type="dxa"/>
            <w:vMerge w:val="restart"/>
            <w:tcBorders>
              <w:bottom w:val="single" w:sz="8" w:space="0" w:color="000000"/>
              <w:right w:val="single" w:sz="8" w:space="0" w:color="000000"/>
            </w:tcBorders>
            <w:tcMar>
              <w:top w:w="100" w:type="dxa"/>
              <w:left w:w="100" w:type="dxa"/>
              <w:bottom w:w="100" w:type="dxa"/>
              <w:right w:w="100" w:type="dxa"/>
            </w:tcMar>
            <w:vAlign w:val="center"/>
          </w:tcPr>
          <w:p w14:paraId="4E50DDB5" w14:textId="77777777" w:rsidR="00F5019E" w:rsidRPr="003944D6" w:rsidRDefault="00F5019E" w:rsidP="00F5019E">
            <w:pPr>
              <w:rPr>
                <w:rFonts w:asciiTheme="minorHAnsi" w:hAnsiTheme="minorHAnsi"/>
                <w:b/>
                <w:i/>
                <w:sz w:val="24"/>
              </w:rPr>
            </w:pPr>
            <w:r w:rsidRPr="003944D6">
              <w:rPr>
                <w:rFonts w:asciiTheme="minorHAnsi" w:hAnsiTheme="minorHAnsi"/>
                <w:b/>
                <w:i/>
                <w:sz w:val="24"/>
              </w:rPr>
              <w:t>Students demonstrate they have the ability to:</w:t>
            </w:r>
          </w:p>
          <w:p w14:paraId="0F564ECF" w14:textId="77777777" w:rsidR="00F5019E" w:rsidRPr="003944D6" w:rsidRDefault="00F5019E" w:rsidP="00F5019E">
            <w:pPr>
              <w:pStyle w:val="ListParagraph"/>
              <w:numPr>
                <w:ilvl w:val="0"/>
                <w:numId w:val="15"/>
              </w:numPr>
              <w:spacing w:after="0" w:line="240" w:lineRule="auto"/>
              <w:rPr>
                <w:sz w:val="24"/>
              </w:rPr>
            </w:pPr>
            <w:r w:rsidRPr="003944D6">
              <w:rPr>
                <w:sz w:val="24"/>
              </w:rPr>
              <w:t xml:space="preserve">Construct a complex </w:t>
            </w:r>
            <w:r w:rsidRPr="003944D6">
              <w:rPr>
                <w:b/>
                <w:sz w:val="24"/>
              </w:rPr>
              <w:t>rhetorical analysis</w:t>
            </w:r>
            <w:r w:rsidRPr="003944D6">
              <w:rPr>
                <w:sz w:val="24"/>
              </w:rPr>
              <w:t xml:space="preserve"> essay within a fixed time constraint that responds to an assigned prompt </w:t>
            </w:r>
          </w:p>
          <w:p w14:paraId="7D1A1DCF" w14:textId="77777777" w:rsidR="00F5019E" w:rsidRPr="003944D6" w:rsidRDefault="00F5019E" w:rsidP="00F5019E">
            <w:pPr>
              <w:pStyle w:val="ListParagraph"/>
              <w:numPr>
                <w:ilvl w:val="0"/>
                <w:numId w:val="15"/>
              </w:numPr>
              <w:spacing w:after="0" w:line="240" w:lineRule="auto"/>
              <w:rPr>
                <w:sz w:val="24"/>
              </w:rPr>
            </w:pPr>
            <w:r w:rsidRPr="003944D6">
              <w:rPr>
                <w:sz w:val="24"/>
              </w:rPr>
              <w:t xml:space="preserve">Construct a complex </w:t>
            </w:r>
            <w:r w:rsidRPr="003944D6">
              <w:rPr>
                <w:b/>
                <w:sz w:val="24"/>
              </w:rPr>
              <w:t>synthesis essay</w:t>
            </w:r>
            <w:r w:rsidRPr="003944D6">
              <w:rPr>
                <w:sz w:val="24"/>
              </w:rPr>
              <w:t xml:space="preserve"> within a fixed time constraint that responds to an assigned prompt by evaluating and infusing evidence from provided sources  </w:t>
            </w:r>
          </w:p>
          <w:p w14:paraId="6FF309E6" w14:textId="78AE0722" w:rsidR="00F5019E" w:rsidRPr="003944D6" w:rsidRDefault="00D32CF6" w:rsidP="00F5019E">
            <w:pPr>
              <w:spacing w:line="240" w:lineRule="auto"/>
              <w:rPr>
                <w:rFonts w:asciiTheme="minorHAnsi" w:hAnsiTheme="minorHAnsi" w:cs="Calibri"/>
                <w:sz w:val="24"/>
              </w:rPr>
            </w:pPr>
            <w:r>
              <w:rPr>
                <w:rFonts w:asciiTheme="minorHAnsi" w:hAnsiTheme="minorHAnsi"/>
                <w:sz w:val="24"/>
              </w:rPr>
              <w:t xml:space="preserve">C. </w:t>
            </w:r>
            <w:r w:rsidR="00F5019E" w:rsidRPr="003944D6">
              <w:rPr>
                <w:rFonts w:asciiTheme="minorHAnsi" w:hAnsiTheme="minorHAnsi"/>
                <w:sz w:val="24"/>
              </w:rPr>
              <w:t xml:space="preserve">Construct a complex </w:t>
            </w:r>
            <w:r w:rsidR="00F5019E" w:rsidRPr="003944D6">
              <w:rPr>
                <w:rFonts w:asciiTheme="minorHAnsi" w:hAnsiTheme="minorHAnsi"/>
                <w:b/>
                <w:sz w:val="24"/>
              </w:rPr>
              <w:t>argumentative essay</w:t>
            </w:r>
            <w:r w:rsidR="00F5019E" w:rsidRPr="003944D6">
              <w:rPr>
                <w:rFonts w:asciiTheme="minorHAnsi" w:hAnsiTheme="minorHAnsi"/>
                <w:sz w:val="24"/>
              </w:rPr>
              <w:t xml:space="preserve"> within a fixed time constraint that responds to an assigned prompt</w:t>
            </w:r>
          </w:p>
        </w:tc>
        <w:tc>
          <w:tcPr>
            <w:tcW w:w="810" w:type="dxa"/>
            <w:vMerge w:val="restart"/>
            <w:tcBorders>
              <w:bottom w:val="single" w:sz="8" w:space="0" w:color="000000"/>
              <w:right w:val="single" w:sz="8" w:space="0" w:color="000000"/>
            </w:tcBorders>
            <w:vAlign w:val="center"/>
          </w:tcPr>
          <w:p w14:paraId="59CFA095" w14:textId="3827207A" w:rsidR="00F5019E" w:rsidRPr="003944D6" w:rsidRDefault="00F5019E" w:rsidP="00F5019E">
            <w:pPr>
              <w:ind w:left="34"/>
              <w:jc w:val="center"/>
              <w:rPr>
                <w:rFonts w:asciiTheme="minorHAnsi" w:hAnsiTheme="minorHAnsi"/>
                <w:sz w:val="24"/>
              </w:rPr>
            </w:pPr>
            <w:r w:rsidRPr="003944D6">
              <w:rPr>
                <w:rFonts w:asciiTheme="minorHAnsi" w:hAnsiTheme="minorHAnsi"/>
                <w:sz w:val="24"/>
              </w:rPr>
              <w:t>5</w:t>
            </w:r>
          </w:p>
        </w:tc>
        <w:tc>
          <w:tcPr>
            <w:tcW w:w="818" w:type="dxa"/>
            <w:vMerge w:val="restart"/>
            <w:tcBorders>
              <w:bottom w:val="single" w:sz="8" w:space="0" w:color="000000"/>
              <w:right w:val="single" w:sz="8" w:space="0" w:color="000000"/>
            </w:tcBorders>
            <w:vAlign w:val="center"/>
          </w:tcPr>
          <w:p w14:paraId="0D5060DA" w14:textId="6F6CFD8E" w:rsidR="00F5019E" w:rsidRPr="003944D6" w:rsidRDefault="00F5019E" w:rsidP="00F5019E">
            <w:pPr>
              <w:ind w:left="34"/>
              <w:jc w:val="center"/>
              <w:rPr>
                <w:rFonts w:asciiTheme="minorHAnsi" w:hAnsiTheme="minorHAnsi"/>
                <w:sz w:val="24"/>
              </w:rPr>
            </w:pPr>
            <w:r w:rsidRPr="003944D6">
              <w:rPr>
                <w:rFonts w:asciiTheme="minorHAnsi" w:hAnsiTheme="minorHAnsi"/>
                <w:sz w:val="24"/>
              </w:rPr>
              <w:t>6</w:t>
            </w:r>
          </w:p>
        </w:tc>
      </w:tr>
      <w:tr w:rsidR="00F5019E" w:rsidRPr="003944D6" w14:paraId="024C2C43" w14:textId="77777777" w:rsidTr="00890F94">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4CA190B" w14:textId="77777777" w:rsidR="00F5019E" w:rsidRPr="003944D6" w:rsidRDefault="00F5019E" w:rsidP="00F5019E">
            <w:pPr>
              <w:spacing w:after="0"/>
              <w:jc w:val="center"/>
              <w:rPr>
                <w:rFonts w:asciiTheme="minorHAnsi" w:hAnsiTheme="minorHAnsi" w:cs="Calibri"/>
                <w:b/>
                <w:sz w:val="28"/>
              </w:rPr>
            </w:pPr>
            <w:r w:rsidRPr="003944D6">
              <w:rPr>
                <w:rFonts w:asciiTheme="minorHAnsi" w:hAnsiTheme="minorHAnsi" w:cs="Calibri"/>
                <w:b/>
                <w:sz w:val="28"/>
              </w:rPr>
              <w:t>Learning Goal</w:t>
            </w:r>
          </w:p>
        </w:tc>
        <w:tc>
          <w:tcPr>
            <w:tcW w:w="11422" w:type="dxa"/>
            <w:vMerge/>
            <w:tcBorders>
              <w:bottom w:val="single" w:sz="8" w:space="0" w:color="000000"/>
            </w:tcBorders>
            <w:tcMar>
              <w:top w:w="100" w:type="dxa"/>
              <w:left w:w="100" w:type="dxa"/>
              <w:bottom w:w="100" w:type="dxa"/>
              <w:right w:w="100" w:type="dxa"/>
            </w:tcMar>
          </w:tcPr>
          <w:p w14:paraId="782F748A" w14:textId="77777777" w:rsidR="00F5019E" w:rsidRPr="003944D6" w:rsidRDefault="00F5019E" w:rsidP="00F5019E">
            <w:pPr>
              <w:widowControl w:val="0"/>
              <w:spacing w:after="0" w:line="240" w:lineRule="auto"/>
              <w:rPr>
                <w:rFonts w:asciiTheme="minorHAnsi" w:hAnsiTheme="minorHAnsi" w:cs="Calibri"/>
                <w:sz w:val="24"/>
              </w:rPr>
            </w:pPr>
          </w:p>
        </w:tc>
        <w:tc>
          <w:tcPr>
            <w:tcW w:w="810" w:type="dxa"/>
            <w:vMerge/>
            <w:tcBorders>
              <w:bottom w:val="single" w:sz="8" w:space="0" w:color="000000"/>
            </w:tcBorders>
            <w:vAlign w:val="center"/>
          </w:tcPr>
          <w:p w14:paraId="4F96BF27" w14:textId="77777777" w:rsidR="00F5019E" w:rsidRPr="003944D6" w:rsidRDefault="00F5019E" w:rsidP="00F5019E">
            <w:pPr>
              <w:widowControl w:val="0"/>
              <w:spacing w:after="0" w:line="240" w:lineRule="auto"/>
              <w:rPr>
                <w:rFonts w:asciiTheme="minorHAnsi" w:hAnsiTheme="minorHAnsi" w:cs="Calibri"/>
                <w:sz w:val="24"/>
              </w:rPr>
            </w:pPr>
          </w:p>
        </w:tc>
        <w:tc>
          <w:tcPr>
            <w:tcW w:w="818" w:type="dxa"/>
            <w:vMerge/>
            <w:tcBorders>
              <w:bottom w:val="single" w:sz="8" w:space="0" w:color="000000"/>
            </w:tcBorders>
            <w:vAlign w:val="center"/>
          </w:tcPr>
          <w:p w14:paraId="65302018" w14:textId="77777777" w:rsidR="00F5019E" w:rsidRPr="003944D6" w:rsidRDefault="00F5019E" w:rsidP="00F5019E">
            <w:pPr>
              <w:widowControl w:val="0"/>
              <w:spacing w:after="0" w:line="240" w:lineRule="auto"/>
              <w:rPr>
                <w:rFonts w:asciiTheme="minorHAnsi" w:hAnsiTheme="minorHAnsi" w:cs="Calibri"/>
                <w:sz w:val="24"/>
              </w:rPr>
            </w:pPr>
          </w:p>
        </w:tc>
      </w:tr>
      <w:tr w:rsidR="00F5019E" w:rsidRPr="003944D6" w14:paraId="0710C8BD" w14:textId="77777777" w:rsidTr="00890F94">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F4ABD43"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2.5</w:t>
            </w:r>
          </w:p>
        </w:tc>
        <w:tc>
          <w:tcPr>
            <w:tcW w:w="11422" w:type="dxa"/>
            <w:tcBorders>
              <w:bottom w:val="single" w:sz="8" w:space="0" w:color="000000"/>
            </w:tcBorders>
            <w:tcMar>
              <w:top w:w="100" w:type="dxa"/>
              <w:left w:w="100" w:type="dxa"/>
              <w:bottom w:w="100" w:type="dxa"/>
              <w:right w:w="100" w:type="dxa"/>
            </w:tcMar>
          </w:tcPr>
          <w:p w14:paraId="314B92A7" w14:textId="194AEADD" w:rsidR="00F5019E" w:rsidRPr="003944D6" w:rsidRDefault="00F5019E" w:rsidP="00F5019E">
            <w:pPr>
              <w:widowControl w:val="0"/>
              <w:spacing w:after="0" w:line="240" w:lineRule="auto"/>
              <w:rPr>
                <w:rFonts w:asciiTheme="minorHAnsi" w:hAnsiTheme="minorHAnsi" w:cs="Calibri"/>
                <w:sz w:val="24"/>
              </w:rPr>
            </w:pPr>
            <w:r w:rsidRPr="003944D6">
              <w:rPr>
                <w:rFonts w:asciiTheme="minorHAnsi" w:hAnsiTheme="minorHAnsi"/>
                <w:i/>
                <w:sz w:val="24"/>
              </w:rPr>
              <w:t>Student’s performance reflects success on some but not all Level 3 learning targets</w:t>
            </w:r>
          </w:p>
        </w:tc>
        <w:tc>
          <w:tcPr>
            <w:tcW w:w="810" w:type="dxa"/>
            <w:tcBorders>
              <w:bottom w:val="single" w:sz="8" w:space="0" w:color="000000"/>
            </w:tcBorders>
            <w:vAlign w:val="center"/>
          </w:tcPr>
          <w:p w14:paraId="3B45DCF2" w14:textId="77C006AB" w:rsidR="00F5019E" w:rsidRPr="003944D6" w:rsidRDefault="00D32CF6" w:rsidP="00F5019E">
            <w:pPr>
              <w:widowControl w:val="0"/>
              <w:spacing w:after="0" w:line="240" w:lineRule="auto"/>
              <w:jc w:val="center"/>
              <w:rPr>
                <w:rFonts w:asciiTheme="minorHAnsi" w:hAnsiTheme="minorHAnsi" w:cs="Calibri"/>
                <w:sz w:val="24"/>
              </w:rPr>
            </w:pPr>
            <w:r>
              <w:rPr>
                <w:rFonts w:asciiTheme="minorHAnsi" w:hAnsiTheme="minorHAnsi" w:cs="Calibri"/>
                <w:sz w:val="24"/>
              </w:rPr>
              <w:t>4</w:t>
            </w:r>
          </w:p>
        </w:tc>
        <w:tc>
          <w:tcPr>
            <w:tcW w:w="818" w:type="dxa"/>
            <w:tcBorders>
              <w:bottom w:val="single" w:sz="8" w:space="0" w:color="000000"/>
            </w:tcBorders>
            <w:vAlign w:val="center"/>
          </w:tcPr>
          <w:p w14:paraId="023A064F" w14:textId="78C09023" w:rsidR="00F5019E" w:rsidRPr="003944D6" w:rsidRDefault="00D32CF6" w:rsidP="00F5019E">
            <w:pPr>
              <w:spacing w:after="0" w:line="240" w:lineRule="auto"/>
              <w:jc w:val="center"/>
              <w:rPr>
                <w:rFonts w:asciiTheme="minorHAnsi" w:hAnsiTheme="minorHAnsi"/>
                <w:sz w:val="24"/>
              </w:rPr>
            </w:pPr>
            <w:r>
              <w:rPr>
                <w:rFonts w:asciiTheme="minorHAnsi" w:hAnsiTheme="minorHAnsi"/>
                <w:sz w:val="24"/>
              </w:rPr>
              <w:t>5</w:t>
            </w:r>
            <w:bookmarkStart w:id="0" w:name="_GoBack"/>
            <w:bookmarkEnd w:id="0"/>
          </w:p>
        </w:tc>
      </w:tr>
      <w:tr w:rsidR="00F5019E" w:rsidRPr="003944D6" w14:paraId="1211A31E" w14:textId="77777777" w:rsidTr="00890F94">
        <w:trPr>
          <w:trHeight w:val="1919"/>
        </w:trPr>
        <w:tc>
          <w:tcPr>
            <w:tcW w:w="1260" w:type="dxa"/>
            <w:tcBorders>
              <w:left w:val="single" w:sz="8" w:space="0" w:color="000000"/>
            </w:tcBorders>
            <w:tcMar>
              <w:top w:w="100" w:type="dxa"/>
              <w:left w:w="100" w:type="dxa"/>
              <w:bottom w:w="100" w:type="dxa"/>
              <w:right w:w="100" w:type="dxa"/>
            </w:tcMar>
          </w:tcPr>
          <w:p w14:paraId="29F1AB71" w14:textId="77777777" w:rsidR="00F5019E" w:rsidRPr="003944D6" w:rsidRDefault="00F5019E" w:rsidP="00F5019E">
            <w:pPr>
              <w:spacing w:after="0"/>
              <w:jc w:val="center"/>
              <w:rPr>
                <w:rFonts w:asciiTheme="minorHAnsi" w:hAnsiTheme="minorHAnsi" w:cs="Calibri"/>
                <w:b/>
                <w:sz w:val="28"/>
              </w:rPr>
            </w:pPr>
            <w:r w:rsidRPr="003944D6">
              <w:rPr>
                <w:rFonts w:asciiTheme="minorHAnsi" w:hAnsiTheme="minorHAnsi" w:cs="Calibri"/>
                <w:b/>
                <w:sz w:val="28"/>
              </w:rPr>
              <w:t>2</w:t>
            </w:r>
          </w:p>
        </w:tc>
        <w:tc>
          <w:tcPr>
            <w:tcW w:w="270" w:type="dxa"/>
            <w:tcBorders>
              <w:right w:val="single" w:sz="8" w:space="0" w:color="000000"/>
            </w:tcBorders>
            <w:tcMar>
              <w:top w:w="100" w:type="dxa"/>
              <w:left w:w="100" w:type="dxa"/>
              <w:bottom w:w="100" w:type="dxa"/>
              <w:right w:w="100" w:type="dxa"/>
            </w:tcMar>
          </w:tcPr>
          <w:p w14:paraId="374AE209" w14:textId="77777777" w:rsidR="00F5019E" w:rsidRPr="003944D6" w:rsidRDefault="00F5019E" w:rsidP="00F5019E">
            <w:pPr>
              <w:spacing w:after="0"/>
              <w:rPr>
                <w:rFonts w:asciiTheme="minorHAnsi" w:hAnsiTheme="minorHAnsi" w:cs="Calibri"/>
                <w:sz w:val="24"/>
              </w:rPr>
            </w:pPr>
          </w:p>
        </w:tc>
        <w:tc>
          <w:tcPr>
            <w:tcW w:w="11422" w:type="dxa"/>
            <w:tcBorders>
              <w:right w:val="single" w:sz="8" w:space="0" w:color="000000"/>
            </w:tcBorders>
            <w:tcMar>
              <w:top w:w="100" w:type="dxa"/>
              <w:left w:w="100" w:type="dxa"/>
              <w:bottom w:w="100" w:type="dxa"/>
              <w:right w:w="100" w:type="dxa"/>
            </w:tcMar>
            <w:vAlign w:val="center"/>
          </w:tcPr>
          <w:p w14:paraId="46CFCC4E" w14:textId="77777777" w:rsidR="00F5019E" w:rsidRPr="003944D6" w:rsidRDefault="00F5019E" w:rsidP="00F5019E">
            <w:pPr>
              <w:rPr>
                <w:rFonts w:asciiTheme="minorHAnsi" w:hAnsiTheme="minorHAnsi"/>
                <w:b/>
                <w:i/>
                <w:sz w:val="24"/>
              </w:rPr>
            </w:pPr>
            <w:r w:rsidRPr="003944D6">
              <w:rPr>
                <w:rFonts w:asciiTheme="minorHAnsi" w:hAnsiTheme="minorHAnsi"/>
                <w:b/>
                <w:i/>
                <w:sz w:val="24"/>
              </w:rPr>
              <w:t>Students demonstrate they have the ability to:</w:t>
            </w:r>
          </w:p>
          <w:p w14:paraId="2CDDB649" w14:textId="77777777" w:rsidR="00F5019E" w:rsidRPr="003944D6" w:rsidRDefault="00F5019E" w:rsidP="00F5019E">
            <w:pPr>
              <w:pStyle w:val="ListParagraph"/>
              <w:numPr>
                <w:ilvl w:val="0"/>
                <w:numId w:val="16"/>
              </w:numPr>
              <w:spacing w:after="0" w:line="240" w:lineRule="auto"/>
              <w:rPr>
                <w:sz w:val="24"/>
              </w:rPr>
            </w:pPr>
            <w:r w:rsidRPr="003944D6">
              <w:rPr>
                <w:sz w:val="24"/>
              </w:rPr>
              <w:t xml:space="preserve">Identify the critical components of </w:t>
            </w:r>
            <w:r w:rsidRPr="003944D6">
              <w:rPr>
                <w:b/>
                <w:sz w:val="24"/>
              </w:rPr>
              <w:t>rhetorical analysis</w:t>
            </w:r>
            <w:r w:rsidRPr="003944D6">
              <w:rPr>
                <w:sz w:val="24"/>
              </w:rPr>
              <w:t xml:space="preserve"> OR produce a basic </w:t>
            </w:r>
            <w:r w:rsidRPr="003944D6">
              <w:rPr>
                <w:b/>
                <w:sz w:val="24"/>
              </w:rPr>
              <w:t>rhetorical analysis</w:t>
            </w:r>
            <w:r w:rsidRPr="003944D6">
              <w:rPr>
                <w:sz w:val="24"/>
              </w:rPr>
              <w:t xml:space="preserve"> that attends to specific elements of rhetoric</w:t>
            </w:r>
          </w:p>
          <w:p w14:paraId="50A6E237" w14:textId="77777777" w:rsidR="00F5019E" w:rsidRPr="003944D6" w:rsidRDefault="00F5019E" w:rsidP="00F5019E">
            <w:pPr>
              <w:pStyle w:val="ListParagraph"/>
              <w:numPr>
                <w:ilvl w:val="0"/>
                <w:numId w:val="16"/>
              </w:numPr>
              <w:spacing w:after="0" w:line="240" w:lineRule="auto"/>
              <w:rPr>
                <w:sz w:val="24"/>
              </w:rPr>
            </w:pPr>
            <w:r w:rsidRPr="003944D6">
              <w:rPr>
                <w:sz w:val="24"/>
              </w:rPr>
              <w:t xml:space="preserve">Identify the critical components of </w:t>
            </w:r>
            <w:r w:rsidRPr="003944D6">
              <w:rPr>
                <w:b/>
                <w:sz w:val="24"/>
              </w:rPr>
              <w:t>synthesis writing</w:t>
            </w:r>
            <w:r w:rsidRPr="003944D6">
              <w:rPr>
                <w:sz w:val="24"/>
              </w:rPr>
              <w:t xml:space="preserve"> OR produce a basic </w:t>
            </w:r>
            <w:r w:rsidRPr="003944D6">
              <w:rPr>
                <w:b/>
                <w:sz w:val="24"/>
              </w:rPr>
              <w:t>synthesis</w:t>
            </w:r>
            <w:r w:rsidRPr="003944D6">
              <w:rPr>
                <w:sz w:val="24"/>
              </w:rPr>
              <w:t xml:space="preserve"> </w:t>
            </w:r>
            <w:r w:rsidRPr="003944D6">
              <w:rPr>
                <w:b/>
                <w:sz w:val="24"/>
              </w:rPr>
              <w:t>response</w:t>
            </w:r>
            <w:r w:rsidRPr="003944D6">
              <w:rPr>
                <w:sz w:val="24"/>
              </w:rPr>
              <w:t xml:space="preserve"> that attends to specific elements of synthesis writing with a thesis that is supported through cited evidence from provided sources</w:t>
            </w:r>
          </w:p>
          <w:p w14:paraId="57FF611B" w14:textId="47549551" w:rsidR="00F5019E" w:rsidRPr="003944D6" w:rsidRDefault="00D32CF6" w:rsidP="00F5019E">
            <w:pPr>
              <w:spacing w:line="240" w:lineRule="auto"/>
              <w:rPr>
                <w:rFonts w:asciiTheme="minorHAnsi" w:hAnsiTheme="minorHAnsi" w:cs="Calibri"/>
                <w:sz w:val="24"/>
              </w:rPr>
            </w:pPr>
            <w:r>
              <w:rPr>
                <w:rFonts w:asciiTheme="minorHAnsi" w:hAnsiTheme="minorHAnsi"/>
                <w:sz w:val="24"/>
              </w:rPr>
              <w:t xml:space="preserve">C. </w:t>
            </w:r>
            <w:r w:rsidR="00F5019E" w:rsidRPr="003944D6">
              <w:rPr>
                <w:rFonts w:asciiTheme="minorHAnsi" w:hAnsiTheme="minorHAnsi"/>
                <w:sz w:val="24"/>
              </w:rPr>
              <w:t xml:space="preserve">Identify the critical components of </w:t>
            </w:r>
            <w:r w:rsidR="00F5019E" w:rsidRPr="003944D6">
              <w:rPr>
                <w:rFonts w:asciiTheme="minorHAnsi" w:hAnsiTheme="minorHAnsi"/>
                <w:b/>
                <w:sz w:val="24"/>
              </w:rPr>
              <w:t>argumentative writing</w:t>
            </w:r>
            <w:r w:rsidR="00F5019E" w:rsidRPr="003944D6">
              <w:rPr>
                <w:rFonts w:asciiTheme="minorHAnsi" w:hAnsiTheme="minorHAnsi"/>
                <w:sz w:val="24"/>
              </w:rPr>
              <w:t xml:space="preserve"> OR produce basic </w:t>
            </w:r>
            <w:r w:rsidR="00F5019E" w:rsidRPr="003944D6">
              <w:rPr>
                <w:rFonts w:asciiTheme="minorHAnsi" w:hAnsiTheme="minorHAnsi"/>
                <w:b/>
                <w:sz w:val="24"/>
              </w:rPr>
              <w:t>argumentative response</w:t>
            </w:r>
            <w:r w:rsidR="00F5019E" w:rsidRPr="003944D6">
              <w:rPr>
                <w:rFonts w:asciiTheme="minorHAnsi" w:hAnsiTheme="minorHAnsi"/>
                <w:sz w:val="24"/>
              </w:rPr>
              <w:t xml:space="preserve"> that attends to specific elements of argumentation</w:t>
            </w:r>
          </w:p>
        </w:tc>
        <w:tc>
          <w:tcPr>
            <w:tcW w:w="810" w:type="dxa"/>
            <w:tcBorders>
              <w:right w:val="single" w:sz="8" w:space="0" w:color="000000"/>
            </w:tcBorders>
            <w:vAlign w:val="center"/>
          </w:tcPr>
          <w:p w14:paraId="7B3D2B09" w14:textId="6FAD3C35" w:rsidR="00F5019E" w:rsidRPr="003944D6" w:rsidRDefault="00F5019E" w:rsidP="00F5019E">
            <w:pPr>
              <w:jc w:val="center"/>
              <w:rPr>
                <w:rFonts w:asciiTheme="minorHAnsi" w:hAnsiTheme="minorHAnsi"/>
                <w:b/>
                <w:i/>
                <w:sz w:val="24"/>
              </w:rPr>
            </w:pPr>
            <w:r w:rsidRPr="003944D6">
              <w:rPr>
                <w:rFonts w:asciiTheme="minorHAnsi" w:hAnsiTheme="minorHAnsi"/>
                <w:sz w:val="24"/>
              </w:rPr>
              <w:t>3</w:t>
            </w:r>
          </w:p>
        </w:tc>
        <w:tc>
          <w:tcPr>
            <w:tcW w:w="818" w:type="dxa"/>
            <w:tcBorders>
              <w:right w:val="single" w:sz="8" w:space="0" w:color="000000"/>
            </w:tcBorders>
            <w:vAlign w:val="center"/>
          </w:tcPr>
          <w:p w14:paraId="74A8FD7D" w14:textId="62240D77" w:rsidR="00F5019E" w:rsidRPr="003944D6" w:rsidRDefault="00F5019E" w:rsidP="00F5019E">
            <w:pPr>
              <w:jc w:val="center"/>
              <w:rPr>
                <w:rFonts w:asciiTheme="minorHAnsi" w:hAnsiTheme="minorHAnsi"/>
                <w:sz w:val="24"/>
              </w:rPr>
            </w:pPr>
            <w:r w:rsidRPr="003944D6">
              <w:rPr>
                <w:rFonts w:asciiTheme="minorHAnsi" w:hAnsiTheme="minorHAnsi"/>
                <w:sz w:val="24"/>
              </w:rPr>
              <w:t>4</w:t>
            </w:r>
          </w:p>
        </w:tc>
      </w:tr>
      <w:tr w:rsidR="00F5019E" w:rsidRPr="003944D6" w14:paraId="11A3EB66" w14:textId="77777777" w:rsidTr="00890F94">
        <w:trPr>
          <w:trHeight w:val="25"/>
        </w:trPr>
        <w:tc>
          <w:tcPr>
            <w:tcW w:w="1260" w:type="dxa"/>
            <w:tcBorders>
              <w:left w:val="single" w:sz="8" w:space="0" w:color="000000"/>
            </w:tcBorders>
            <w:tcMar>
              <w:top w:w="100" w:type="dxa"/>
              <w:left w:w="100" w:type="dxa"/>
              <w:bottom w:w="100" w:type="dxa"/>
              <w:right w:w="100" w:type="dxa"/>
            </w:tcMar>
          </w:tcPr>
          <w:p w14:paraId="49AB6F5E"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1.5</w:t>
            </w:r>
          </w:p>
        </w:tc>
        <w:tc>
          <w:tcPr>
            <w:tcW w:w="270" w:type="dxa"/>
            <w:tcBorders>
              <w:right w:val="single" w:sz="8" w:space="0" w:color="000000"/>
            </w:tcBorders>
            <w:tcMar>
              <w:top w:w="100" w:type="dxa"/>
              <w:left w:w="100" w:type="dxa"/>
              <w:bottom w:w="100" w:type="dxa"/>
              <w:right w:w="100" w:type="dxa"/>
            </w:tcMar>
          </w:tcPr>
          <w:p w14:paraId="50DC4F33" w14:textId="77777777" w:rsidR="00F5019E" w:rsidRPr="003944D6" w:rsidRDefault="00F5019E" w:rsidP="00F5019E">
            <w:pPr>
              <w:spacing w:after="0" w:line="240" w:lineRule="auto"/>
              <w:rPr>
                <w:rFonts w:asciiTheme="minorHAnsi" w:hAnsiTheme="minorHAnsi" w:cs="Calibri"/>
                <w:sz w:val="24"/>
              </w:rPr>
            </w:pPr>
          </w:p>
        </w:tc>
        <w:tc>
          <w:tcPr>
            <w:tcW w:w="11422" w:type="dxa"/>
            <w:tcBorders>
              <w:right w:val="single" w:sz="8" w:space="0" w:color="000000"/>
            </w:tcBorders>
            <w:tcMar>
              <w:top w:w="100" w:type="dxa"/>
              <w:left w:w="100" w:type="dxa"/>
              <w:bottom w:w="100" w:type="dxa"/>
              <w:right w:w="100" w:type="dxa"/>
            </w:tcMar>
            <w:vAlign w:val="center"/>
          </w:tcPr>
          <w:p w14:paraId="2ED74081" w14:textId="3882FE13" w:rsidR="00F5019E" w:rsidRPr="003944D6" w:rsidRDefault="00F5019E" w:rsidP="00F5019E">
            <w:pPr>
              <w:spacing w:after="0" w:line="240" w:lineRule="auto"/>
              <w:rPr>
                <w:rFonts w:asciiTheme="minorHAnsi" w:hAnsiTheme="minorHAnsi" w:cs="Calibri"/>
                <w:b/>
                <w:i/>
                <w:sz w:val="24"/>
              </w:rPr>
            </w:pPr>
            <w:r w:rsidRPr="003944D6">
              <w:rPr>
                <w:rFonts w:asciiTheme="minorHAnsi" w:hAnsiTheme="minorHAnsi"/>
                <w:i/>
                <w:sz w:val="24"/>
              </w:rPr>
              <w:t>Student’s performance reflects success on some but not all Level 2 learning targets</w:t>
            </w:r>
          </w:p>
        </w:tc>
        <w:tc>
          <w:tcPr>
            <w:tcW w:w="810" w:type="dxa"/>
            <w:tcBorders>
              <w:right w:val="single" w:sz="8" w:space="0" w:color="000000"/>
            </w:tcBorders>
            <w:vAlign w:val="center"/>
          </w:tcPr>
          <w:p w14:paraId="12D25AB3" w14:textId="62BFE494" w:rsidR="00F5019E" w:rsidRPr="003944D6" w:rsidRDefault="00F5019E" w:rsidP="00F5019E">
            <w:pPr>
              <w:spacing w:after="0" w:line="240" w:lineRule="auto"/>
              <w:jc w:val="center"/>
              <w:rPr>
                <w:rFonts w:asciiTheme="minorHAnsi" w:hAnsiTheme="minorHAnsi"/>
                <w:b/>
                <w:i/>
                <w:sz w:val="24"/>
              </w:rPr>
            </w:pPr>
            <w:r w:rsidRPr="003944D6">
              <w:rPr>
                <w:rFonts w:asciiTheme="minorHAnsi" w:hAnsiTheme="minorHAnsi"/>
                <w:sz w:val="24"/>
              </w:rPr>
              <w:t>2</w:t>
            </w:r>
          </w:p>
        </w:tc>
        <w:tc>
          <w:tcPr>
            <w:tcW w:w="818" w:type="dxa"/>
            <w:tcBorders>
              <w:right w:val="single" w:sz="8" w:space="0" w:color="000000"/>
            </w:tcBorders>
            <w:vAlign w:val="center"/>
          </w:tcPr>
          <w:p w14:paraId="2AEE4398" w14:textId="7DA2CFE9" w:rsidR="00F5019E" w:rsidRPr="003944D6" w:rsidRDefault="00F5019E" w:rsidP="00F5019E">
            <w:pPr>
              <w:spacing w:after="0" w:line="240" w:lineRule="auto"/>
              <w:jc w:val="center"/>
              <w:rPr>
                <w:rFonts w:asciiTheme="minorHAnsi" w:hAnsiTheme="minorHAnsi"/>
                <w:sz w:val="24"/>
              </w:rPr>
            </w:pPr>
            <w:r w:rsidRPr="003944D6">
              <w:rPr>
                <w:rFonts w:asciiTheme="minorHAnsi" w:hAnsiTheme="minorHAnsi"/>
                <w:sz w:val="24"/>
              </w:rPr>
              <w:t>3</w:t>
            </w:r>
          </w:p>
        </w:tc>
      </w:tr>
      <w:tr w:rsidR="00F5019E" w:rsidRPr="003944D6" w14:paraId="317A979C" w14:textId="77777777" w:rsidTr="00890F94">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588A5EFA" w14:textId="77777777" w:rsidR="00F5019E" w:rsidRPr="003944D6" w:rsidRDefault="00F5019E" w:rsidP="00F5019E">
            <w:pPr>
              <w:spacing w:after="0" w:line="240" w:lineRule="auto"/>
              <w:jc w:val="center"/>
              <w:rPr>
                <w:rFonts w:asciiTheme="minorHAnsi" w:hAnsiTheme="minorHAnsi" w:cs="Calibri"/>
                <w:b/>
                <w:sz w:val="28"/>
              </w:rPr>
            </w:pPr>
            <w:r w:rsidRPr="003944D6">
              <w:rPr>
                <w:rFonts w:asciiTheme="minorHAnsi" w:hAnsiTheme="minorHAnsi" w:cs="Calibri"/>
                <w:b/>
                <w:sz w:val="28"/>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4F6A7C21" w14:textId="77777777" w:rsidR="00F5019E" w:rsidRPr="003944D6" w:rsidRDefault="00F5019E" w:rsidP="00F5019E">
            <w:pPr>
              <w:spacing w:after="0" w:line="240" w:lineRule="auto"/>
              <w:rPr>
                <w:rFonts w:asciiTheme="minorHAnsi" w:hAnsiTheme="minorHAnsi"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vAlign w:val="center"/>
          </w:tcPr>
          <w:p w14:paraId="4328D9A0" w14:textId="1459F4C6" w:rsidR="00F5019E" w:rsidRPr="003944D6" w:rsidRDefault="00F5019E" w:rsidP="00F5019E">
            <w:pPr>
              <w:spacing w:after="0" w:line="240" w:lineRule="auto"/>
              <w:rPr>
                <w:rFonts w:asciiTheme="minorHAnsi" w:hAnsiTheme="minorHAnsi" w:cs="Calibri"/>
                <w:b/>
                <w:i/>
                <w:sz w:val="24"/>
              </w:rPr>
            </w:pPr>
            <w:r w:rsidRPr="003944D6">
              <w:rPr>
                <w:rFonts w:asciiTheme="minorHAnsi" w:hAnsiTheme="minorHAnsi"/>
                <w:i/>
                <w:sz w:val="24"/>
              </w:rPr>
              <w:t>Student’s performance reflects insufficient progress towards foundational skills and knowledge.</w:t>
            </w:r>
          </w:p>
        </w:tc>
        <w:tc>
          <w:tcPr>
            <w:tcW w:w="810" w:type="dxa"/>
            <w:tcBorders>
              <w:bottom w:val="single" w:sz="8" w:space="0" w:color="000000"/>
              <w:right w:val="single" w:sz="8" w:space="0" w:color="000000"/>
            </w:tcBorders>
            <w:vAlign w:val="center"/>
          </w:tcPr>
          <w:p w14:paraId="1131AE96" w14:textId="623AD118" w:rsidR="00F5019E" w:rsidRPr="003944D6" w:rsidRDefault="00F5019E" w:rsidP="00F5019E">
            <w:pPr>
              <w:spacing w:after="0" w:line="240" w:lineRule="auto"/>
              <w:jc w:val="center"/>
              <w:rPr>
                <w:rFonts w:asciiTheme="minorHAnsi" w:hAnsiTheme="minorHAnsi"/>
                <w:i/>
                <w:sz w:val="24"/>
              </w:rPr>
            </w:pPr>
            <w:r w:rsidRPr="003944D6">
              <w:rPr>
                <w:rFonts w:asciiTheme="minorHAnsi" w:hAnsiTheme="minorHAnsi"/>
                <w:sz w:val="24"/>
              </w:rPr>
              <w:t>1</w:t>
            </w:r>
          </w:p>
        </w:tc>
        <w:tc>
          <w:tcPr>
            <w:tcW w:w="818" w:type="dxa"/>
            <w:tcBorders>
              <w:bottom w:val="single" w:sz="8" w:space="0" w:color="000000"/>
              <w:right w:val="single" w:sz="8" w:space="0" w:color="000000"/>
            </w:tcBorders>
            <w:vAlign w:val="center"/>
          </w:tcPr>
          <w:p w14:paraId="3A0373B4" w14:textId="5D4ED970" w:rsidR="00F5019E" w:rsidRPr="003944D6" w:rsidRDefault="00F5019E" w:rsidP="00F5019E">
            <w:pPr>
              <w:spacing w:after="0" w:line="240" w:lineRule="auto"/>
              <w:jc w:val="center"/>
              <w:rPr>
                <w:rFonts w:asciiTheme="minorHAnsi" w:hAnsiTheme="minorHAnsi"/>
                <w:sz w:val="24"/>
              </w:rPr>
            </w:pPr>
            <w:r w:rsidRPr="003944D6">
              <w:rPr>
                <w:rFonts w:asciiTheme="minorHAnsi" w:hAnsiTheme="minorHAnsi"/>
                <w:sz w:val="24"/>
              </w:rPr>
              <w:t>1 or 2</w:t>
            </w:r>
          </w:p>
        </w:tc>
      </w:tr>
    </w:tbl>
    <w:p w14:paraId="4716FFA2" w14:textId="77777777" w:rsidR="00DA69ED" w:rsidRPr="003944D6" w:rsidRDefault="00DA69ED" w:rsidP="00947CBC">
      <w:pPr>
        <w:rPr>
          <w:rFonts w:asciiTheme="minorHAnsi" w:hAnsiTheme="minorHAnsi"/>
          <w:sz w:val="28"/>
        </w:rPr>
      </w:pPr>
    </w:p>
    <w:tbl>
      <w:tblPr>
        <w:tblStyle w:val="LightList"/>
        <w:tblW w:w="14638" w:type="dxa"/>
        <w:tblInd w:w="170" w:type="dxa"/>
        <w:tblLayout w:type="fixed"/>
        <w:tblLook w:val="04A0" w:firstRow="1" w:lastRow="0" w:firstColumn="1" w:lastColumn="0" w:noHBand="0" w:noVBand="1"/>
      </w:tblPr>
      <w:tblGrid>
        <w:gridCol w:w="14638"/>
      </w:tblGrid>
      <w:tr w:rsidR="00DA69ED" w:rsidRPr="003944D6" w14:paraId="05425FA9" w14:textId="77777777" w:rsidTr="0083169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14:paraId="5859BA06" w14:textId="77777777" w:rsidR="00DA69ED" w:rsidRPr="003944D6" w:rsidRDefault="00DA69ED" w:rsidP="0001224A">
            <w:pPr>
              <w:jc w:val="center"/>
              <w:rPr>
                <w:rFonts w:asciiTheme="minorHAnsi" w:hAnsiTheme="minorHAnsi" w:cs="Gill Sans"/>
                <w:sz w:val="28"/>
              </w:rPr>
            </w:pPr>
            <w:r w:rsidRPr="003944D6">
              <w:rPr>
                <w:rFonts w:asciiTheme="minorHAnsi" w:hAnsiTheme="minorHAnsi" w:cs="Gill Sans"/>
                <w:sz w:val="28"/>
              </w:rPr>
              <w:t xml:space="preserve">Topic Resources   </w:t>
            </w:r>
          </w:p>
        </w:tc>
      </w:tr>
      <w:tr w:rsidR="00DA69ED" w:rsidRPr="003944D6" w14:paraId="1E3EEBE7" w14:textId="77777777" w:rsidTr="00617067">
        <w:trPr>
          <w:cnfStyle w:val="000000100000" w:firstRow="0" w:lastRow="0" w:firstColumn="0" w:lastColumn="0" w:oddVBand="0" w:evenVBand="0" w:oddHBand="1" w:evenHBand="0" w:firstRowFirstColumn="0" w:firstRowLastColumn="0" w:lastRowFirstColumn="0" w:lastRowLastColumn="0"/>
          <w:trHeight w:val="6695"/>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14:paraId="5BB9D51C" w14:textId="77777777" w:rsidR="00F86E24" w:rsidRDefault="00F86E24" w:rsidP="00F86E24">
            <w:pPr>
              <w:ind w:right="1178"/>
              <w:rPr>
                <w:rFonts w:asciiTheme="minorHAnsi" w:hAnsiTheme="minorHAnsi"/>
                <w:szCs w:val="24"/>
              </w:rPr>
            </w:pPr>
          </w:p>
          <w:p w14:paraId="5817BA56" w14:textId="77777777" w:rsidR="00F86E24" w:rsidRDefault="00F86E24" w:rsidP="00F86E24">
            <w:pPr>
              <w:ind w:right="1178"/>
              <w:rPr>
                <w:rFonts w:asciiTheme="minorHAnsi" w:hAnsiTheme="minorHAnsi"/>
                <w:b w:val="0"/>
              </w:rPr>
            </w:pPr>
            <w:r w:rsidRPr="00C10E17">
              <w:rPr>
                <w:rFonts w:asciiTheme="minorHAnsi" w:hAnsiTheme="minorHAnsi"/>
                <w:szCs w:val="24"/>
              </w:rPr>
              <w:t xml:space="preserve">Standard Language: </w:t>
            </w:r>
            <w:r w:rsidRPr="00C10E17">
              <w:rPr>
                <w:rFonts w:asciiTheme="minorHAnsi" w:hAnsiTheme="minorHAnsi"/>
                <w:b w:val="0"/>
              </w:rPr>
              <w:t>CCSS ELA W.11-12.1</w:t>
            </w:r>
          </w:p>
          <w:p w14:paraId="21545DFE" w14:textId="77777777" w:rsidR="00F86E24" w:rsidRPr="00C10E17" w:rsidRDefault="00F86E24" w:rsidP="00F86E24">
            <w:pPr>
              <w:ind w:right="1178"/>
              <w:rPr>
                <w:rFonts w:asciiTheme="minorHAnsi" w:hAnsiTheme="minorHAnsi"/>
                <w:b w:val="0"/>
              </w:rPr>
            </w:pPr>
            <w:r w:rsidRPr="00C10E17">
              <w:rPr>
                <w:rFonts w:asciiTheme="minorHAnsi" w:hAnsiTheme="minorHAnsi"/>
                <w:szCs w:val="24"/>
              </w:rPr>
              <w:t xml:space="preserve">Standard Language: </w:t>
            </w:r>
            <w:r>
              <w:rPr>
                <w:rFonts w:asciiTheme="minorHAnsi" w:hAnsiTheme="minorHAnsi"/>
                <w:b w:val="0"/>
              </w:rPr>
              <w:t>CCSS ELA W.11-12.2</w:t>
            </w:r>
          </w:p>
          <w:p w14:paraId="3CA6B091" w14:textId="77777777" w:rsidR="00F86E24" w:rsidRPr="00C10E17" w:rsidRDefault="00F86E24" w:rsidP="00F86E24">
            <w:pPr>
              <w:ind w:right="1178"/>
              <w:rPr>
                <w:rFonts w:asciiTheme="minorHAnsi" w:hAnsiTheme="minorHAnsi"/>
                <w:b w:val="0"/>
              </w:rPr>
            </w:pPr>
            <w:r w:rsidRPr="00C10E17">
              <w:rPr>
                <w:rFonts w:asciiTheme="minorHAnsi" w:hAnsiTheme="minorHAnsi"/>
              </w:rPr>
              <w:t xml:space="preserve">Standard Language: </w:t>
            </w:r>
            <w:r w:rsidRPr="00C10E17">
              <w:rPr>
                <w:rFonts w:asciiTheme="minorHAnsi" w:hAnsiTheme="minorHAnsi"/>
                <w:b w:val="0"/>
              </w:rPr>
              <w:t>CCSS ELA W.11-12.9</w:t>
            </w:r>
          </w:p>
          <w:p w14:paraId="61D0759A" w14:textId="77777777" w:rsidR="00F86E24" w:rsidRPr="00936CCD" w:rsidRDefault="00F86E24" w:rsidP="00F86E24">
            <w:pPr>
              <w:rPr>
                <w:rFonts w:asciiTheme="minorHAnsi" w:hAnsiTheme="minorHAnsi"/>
                <w:i/>
                <w:szCs w:val="24"/>
              </w:rPr>
            </w:pPr>
            <w:r w:rsidRPr="00936CCD">
              <w:rPr>
                <w:rFonts w:asciiTheme="minorHAnsi" w:hAnsiTheme="minorHAnsi"/>
                <w:i/>
                <w:szCs w:val="24"/>
              </w:rPr>
              <w:t>Academic Vocabulary</w:t>
            </w:r>
          </w:p>
          <w:p w14:paraId="153C875D" w14:textId="77777777" w:rsidR="00F86E24" w:rsidRPr="00C10E17" w:rsidRDefault="00F86E24" w:rsidP="00F86E24">
            <w:pPr>
              <w:rPr>
                <w:rFonts w:asciiTheme="minorHAnsi" w:hAnsiTheme="minorHAnsi"/>
                <w:b w:val="0"/>
              </w:rPr>
            </w:pPr>
            <w:r>
              <w:rPr>
                <w:rFonts w:asciiTheme="minorHAnsi" w:hAnsiTheme="minorHAnsi"/>
                <w:szCs w:val="24"/>
              </w:rPr>
              <w:t xml:space="preserve">Argument - </w:t>
            </w:r>
            <w:r w:rsidRPr="00C10E17">
              <w:rPr>
                <w:rFonts w:asciiTheme="minorHAnsi" w:hAnsiTheme="minorHAnsi"/>
                <w:b w:val="0"/>
              </w:rPr>
              <w:t>Thesis, Evidence, Counterclaim, Rebuttal, Appeals (Ethos, Pathos, Logos)</w:t>
            </w:r>
          </w:p>
          <w:p w14:paraId="4E21BC46" w14:textId="77777777" w:rsidR="00F86E24" w:rsidRPr="00C236B7" w:rsidRDefault="00F86E24" w:rsidP="00F86E24">
            <w:pPr>
              <w:rPr>
                <w:rFonts w:asciiTheme="minorHAnsi" w:hAnsiTheme="minorHAnsi"/>
              </w:rPr>
            </w:pPr>
            <w:r w:rsidRPr="00C236B7">
              <w:rPr>
                <w:rFonts w:asciiTheme="minorHAnsi" w:hAnsiTheme="minorHAnsi"/>
              </w:rPr>
              <w:t>Rhetorical Analysis</w:t>
            </w:r>
            <w:r w:rsidRPr="00C236B7">
              <w:rPr>
                <w:rFonts w:asciiTheme="minorHAnsi" w:hAnsiTheme="minorHAnsi"/>
                <w:b w:val="0"/>
              </w:rPr>
              <w:t xml:space="preserve"> - Appeals (Ethos, Logos, Pathos), Literary Devices, Rhetorical Devices, Satire, Repetition, Rhetorical Shift, Genre</w:t>
            </w:r>
          </w:p>
          <w:p w14:paraId="7F4099D3" w14:textId="77777777" w:rsidR="00F86E24" w:rsidRPr="00936CCD" w:rsidRDefault="00F86E24" w:rsidP="00F86E24">
            <w:pPr>
              <w:rPr>
                <w:rFonts w:asciiTheme="minorHAnsi" w:hAnsiTheme="minorHAnsi"/>
              </w:rPr>
            </w:pPr>
            <w:r>
              <w:rPr>
                <w:rFonts w:asciiTheme="minorHAnsi" w:hAnsiTheme="minorHAnsi"/>
              </w:rPr>
              <w:t xml:space="preserve">Synthesis - </w:t>
            </w:r>
            <w:r w:rsidRPr="00936CCD">
              <w:rPr>
                <w:rFonts w:asciiTheme="minorHAnsi" w:hAnsiTheme="minorHAnsi"/>
                <w:b w:val="0"/>
              </w:rPr>
              <w:t>Synthesis vs. Summary, Paraphrase vs. Direct Quotation, Citation, Counterargument</w:t>
            </w:r>
          </w:p>
          <w:p w14:paraId="6C5A3008" w14:textId="77777777" w:rsidR="00F86E24" w:rsidRPr="00936CCD" w:rsidRDefault="00F86E24" w:rsidP="00F86E24">
            <w:pPr>
              <w:ind w:right="1552"/>
              <w:rPr>
                <w:rFonts w:asciiTheme="minorHAnsi" w:hAnsiTheme="minorHAnsi"/>
                <w:i/>
                <w:szCs w:val="24"/>
              </w:rPr>
            </w:pPr>
            <w:r w:rsidRPr="00936CCD">
              <w:rPr>
                <w:rFonts w:asciiTheme="minorHAnsi" w:hAnsiTheme="minorHAnsi"/>
                <w:i/>
                <w:szCs w:val="24"/>
              </w:rPr>
              <w:t>Teacher Clarifications</w:t>
            </w:r>
          </w:p>
          <w:p w14:paraId="5AF190D3" w14:textId="77777777" w:rsidR="00F86E24" w:rsidRDefault="00F86E24" w:rsidP="00F86E24">
            <w:pPr>
              <w:ind w:right="1552"/>
              <w:rPr>
                <w:rFonts w:asciiTheme="minorHAnsi" w:hAnsiTheme="minorHAnsi"/>
                <w:b w:val="0"/>
              </w:rPr>
            </w:pPr>
            <w:r w:rsidRPr="00C10E17">
              <w:rPr>
                <w:rFonts w:asciiTheme="minorHAnsi" w:hAnsiTheme="minorHAnsi"/>
                <w:b w:val="0"/>
              </w:rPr>
              <w:t>Remember that the AP Argument Writing prompt does not require quoted/cited text evidence. Additionally, first person writing is not necessarily prohibited in this writing type, but it should be used sparingly.</w:t>
            </w:r>
          </w:p>
          <w:p w14:paraId="004DDA7A" w14:textId="77777777" w:rsidR="00F86E24" w:rsidRDefault="00F86E24" w:rsidP="00F86E24">
            <w:pPr>
              <w:ind w:right="1552"/>
              <w:rPr>
                <w:b w:val="0"/>
              </w:rPr>
            </w:pPr>
            <w:r w:rsidRPr="00C236B7">
              <w:rPr>
                <w:b w:val="0"/>
              </w:rPr>
              <w:t>Remember that the AP Rhetorical Analysis prompt heavily encourages annotation throughout. One method for supporting this writing type is SOAPStone.</w:t>
            </w:r>
          </w:p>
          <w:p w14:paraId="45C33C68" w14:textId="77777777" w:rsidR="00F86E24" w:rsidRPr="00936CCD" w:rsidRDefault="00F86E24" w:rsidP="00F86E24">
            <w:pPr>
              <w:ind w:right="1552"/>
              <w:rPr>
                <w:rFonts w:asciiTheme="minorHAnsi" w:hAnsiTheme="minorHAnsi"/>
                <w:b w:val="0"/>
              </w:rPr>
            </w:pPr>
            <w:r w:rsidRPr="00936CCD">
              <w:rPr>
                <w:rFonts w:asciiTheme="minorHAnsi" w:hAnsiTheme="minorHAnsi"/>
                <w:b w:val="0"/>
              </w:rPr>
              <w:t xml:space="preserve">Citation of sources must be consistent. </w:t>
            </w:r>
          </w:p>
          <w:p w14:paraId="5E5C83F3" w14:textId="6DF14390" w:rsidR="00DA69ED" w:rsidRPr="003944D6" w:rsidRDefault="00F86E24" w:rsidP="00F86E24">
            <w:pPr>
              <w:rPr>
                <w:rFonts w:asciiTheme="minorHAnsi" w:hAnsiTheme="minorHAnsi"/>
              </w:rPr>
            </w:pPr>
            <w:r>
              <w:rPr>
                <w:rFonts w:asciiTheme="minorHAnsi" w:hAnsiTheme="minorHAnsi"/>
                <w:b w:val="0"/>
              </w:rPr>
              <w:t xml:space="preserve">The difference between 3B and 2B </w:t>
            </w:r>
            <w:r w:rsidRPr="00936CCD">
              <w:rPr>
                <w:rFonts w:asciiTheme="minorHAnsi" w:hAnsiTheme="minorHAnsi"/>
                <w:b w:val="0"/>
              </w:rPr>
              <w:t>is largely a matter of the degree of skill used to incorporate the sources into the student writing. 2C covers a more mechanical/formulaic approach, while 3C asks students to embed multiple sources throughout the writing more organically.</w:t>
            </w:r>
          </w:p>
        </w:tc>
      </w:tr>
    </w:tbl>
    <w:p w14:paraId="6EECC299" w14:textId="77777777" w:rsidR="00617067" w:rsidRPr="003944D6" w:rsidRDefault="00617067" w:rsidP="00947CBC">
      <w:pPr>
        <w:rPr>
          <w:rFonts w:asciiTheme="minorHAnsi" w:hAnsiTheme="minorHAnsi"/>
        </w:rPr>
      </w:pPr>
      <w:r w:rsidRPr="003944D6">
        <w:rPr>
          <w:rFonts w:asciiTheme="minorHAnsi" w:hAnsiTheme="minorHAnsi"/>
        </w:rPr>
        <w:br w:type="page"/>
      </w:r>
    </w:p>
    <w:p w14:paraId="0BF264F1" w14:textId="77777777" w:rsidR="00C408B9" w:rsidRPr="003944D6" w:rsidRDefault="00C408B9">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9064E2" w:rsidRPr="003944D6" w14:paraId="2B4D96B8" w14:textId="77777777"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D1720AE" w14:textId="77777777" w:rsidR="009064E2" w:rsidRPr="003944D6" w:rsidRDefault="009064E2" w:rsidP="009064E2">
            <w:pPr>
              <w:jc w:val="center"/>
              <w:rPr>
                <w:rFonts w:asciiTheme="minorHAnsi" w:hAnsiTheme="minorHAnsi" w:cs="Calibri"/>
                <w:b/>
                <w:color w:val="FFFFFF"/>
                <w:sz w:val="28"/>
                <w:szCs w:val="28"/>
                <w:highlight w:val="black"/>
              </w:rPr>
            </w:pPr>
            <w:r w:rsidRPr="003944D6">
              <w:rPr>
                <w:rFonts w:asciiTheme="minorHAnsi" w:hAnsiTheme="minorHAnsi" w:cs="Calibri"/>
                <w:b/>
                <w:color w:val="FFFFFF"/>
                <w:sz w:val="32"/>
                <w:szCs w:val="28"/>
                <w:highlight w:val="black"/>
              </w:rPr>
              <w:t>Grading Topic:  Speaking and Listening</w:t>
            </w:r>
          </w:p>
        </w:tc>
      </w:tr>
      <w:tr w:rsidR="009064E2" w:rsidRPr="003944D6" w14:paraId="12363271" w14:textId="77777777" w:rsidTr="0001224A">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5A9BCCB6" w14:textId="77777777" w:rsidR="009064E2" w:rsidRPr="003944D6" w:rsidRDefault="009064E2" w:rsidP="009064E2">
            <w:pPr>
              <w:spacing w:after="0"/>
              <w:jc w:val="center"/>
              <w:rPr>
                <w:rFonts w:asciiTheme="minorHAnsi" w:hAnsiTheme="minorHAnsi" w:cs="Calibri"/>
                <w:b/>
                <w:sz w:val="28"/>
              </w:rPr>
            </w:pPr>
            <w:r w:rsidRPr="003944D6">
              <w:rPr>
                <w:rFonts w:asciiTheme="minorHAnsi" w:hAnsiTheme="minorHAnsi" w:cs="Calibri"/>
                <w:b/>
                <w:sz w:val="28"/>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260940FA" w14:textId="77777777" w:rsidR="009064E2" w:rsidRPr="003944D6" w:rsidRDefault="009064E2" w:rsidP="009064E2">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4C0E8F03" w14:textId="77777777"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Student’s performance reflects exceptional facility with speaking and listening.</w:t>
            </w:r>
          </w:p>
          <w:p w14:paraId="659137E9" w14:textId="77777777"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4A. Prepare materials for class discussion that reveal sophisticated insight and connections.</w:t>
            </w:r>
          </w:p>
          <w:p w14:paraId="0F1ACCF9" w14:textId="774D773F" w:rsidR="009064E2" w:rsidRPr="003944D6" w:rsidRDefault="0086631E" w:rsidP="009064E2">
            <w:pPr>
              <w:spacing w:line="240" w:lineRule="auto"/>
              <w:rPr>
                <w:rFonts w:asciiTheme="minorHAnsi" w:hAnsiTheme="minorHAnsi" w:cs="Calibri"/>
                <w:sz w:val="24"/>
              </w:rPr>
            </w:pPr>
            <w:r w:rsidRPr="003944D6">
              <w:rPr>
                <w:rFonts w:asciiTheme="minorHAnsi" w:hAnsiTheme="minorHAnsi" w:cs="Calibri"/>
                <w:sz w:val="24"/>
              </w:rPr>
              <w:t>4B. Facilitate</w:t>
            </w:r>
            <w:r w:rsidR="009064E2" w:rsidRPr="003944D6">
              <w:rPr>
                <w:rFonts w:asciiTheme="minorHAnsi" w:hAnsiTheme="minorHAnsi" w:cs="Calibri"/>
                <w:sz w:val="24"/>
              </w:rPr>
              <w:t xml:space="preserve"> the communication process, with speaker and listener framing, sharing, interpreting, and responding to messages (L1.1-1.2), </w:t>
            </w:r>
            <w:r w:rsidR="009064E2" w:rsidRPr="003944D6">
              <w:rPr>
                <w:rFonts w:asciiTheme="minorHAnsi" w:hAnsiTheme="minorHAnsi" w:cs="Calibri"/>
                <w:b/>
                <w:sz w:val="24"/>
              </w:rPr>
              <w:t>OR</w:t>
            </w:r>
            <w:r w:rsidR="009064E2" w:rsidRPr="003944D6">
              <w:rPr>
                <w:rFonts w:asciiTheme="minorHAnsi" w:hAnsiTheme="minorHAnsi" w:cs="Calibri"/>
                <w:sz w:val="24"/>
              </w:rPr>
              <w:t xml:space="preserve"> invite others into the discussion in a way that deepens and enhances analysis.</w:t>
            </w:r>
          </w:p>
        </w:tc>
      </w:tr>
      <w:tr w:rsidR="009064E2" w:rsidRPr="003944D6" w14:paraId="278526A1" w14:textId="77777777" w:rsidTr="0001224A">
        <w:tc>
          <w:tcPr>
            <w:tcW w:w="1260" w:type="dxa"/>
            <w:tcBorders>
              <w:left w:val="single" w:sz="8" w:space="0" w:color="000000"/>
            </w:tcBorders>
            <w:tcMar>
              <w:top w:w="100" w:type="dxa"/>
              <w:left w:w="100" w:type="dxa"/>
              <w:bottom w:w="100" w:type="dxa"/>
              <w:right w:w="100" w:type="dxa"/>
            </w:tcMar>
            <w:vAlign w:val="bottom"/>
          </w:tcPr>
          <w:p w14:paraId="4439E58D" w14:textId="77777777" w:rsidR="009064E2" w:rsidRPr="003944D6" w:rsidRDefault="009064E2" w:rsidP="009064E2">
            <w:pPr>
              <w:spacing w:after="0"/>
              <w:jc w:val="center"/>
              <w:rPr>
                <w:rFonts w:asciiTheme="minorHAnsi" w:hAnsiTheme="minorHAnsi" w:cs="Calibri"/>
                <w:b/>
                <w:sz w:val="28"/>
              </w:rPr>
            </w:pPr>
            <w:r w:rsidRPr="003944D6">
              <w:rPr>
                <w:rFonts w:asciiTheme="minorHAnsi" w:hAnsiTheme="minorHAnsi" w:cs="Calibri"/>
                <w:b/>
                <w:sz w:val="28"/>
              </w:rPr>
              <w:t>3</w:t>
            </w:r>
          </w:p>
        </w:tc>
        <w:tc>
          <w:tcPr>
            <w:tcW w:w="270" w:type="dxa"/>
            <w:tcBorders>
              <w:right w:val="single" w:sz="8" w:space="0" w:color="000000"/>
            </w:tcBorders>
            <w:tcMar>
              <w:top w:w="100" w:type="dxa"/>
              <w:left w:w="100" w:type="dxa"/>
              <w:bottom w:w="100" w:type="dxa"/>
              <w:right w:w="100" w:type="dxa"/>
            </w:tcMar>
            <w:vAlign w:val="bottom"/>
          </w:tcPr>
          <w:p w14:paraId="7C283D84" w14:textId="77777777" w:rsidR="009064E2" w:rsidRPr="003944D6" w:rsidRDefault="009064E2" w:rsidP="009064E2">
            <w:pPr>
              <w:spacing w:after="0"/>
              <w:rPr>
                <w:rFonts w:asciiTheme="minorHAnsi" w:hAnsiTheme="minorHAnsi"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14:paraId="2ECCF55A" w14:textId="77777777" w:rsidR="009064E2" w:rsidRPr="003944D6" w:rsidRDefault="009064E2" w:rsidP="009064E2">
            <w:pPr>
              <w:spacing w:line="240" w:lineRule="auto"/>
              <w:rPr>
                <w:rFonts w:asciiTheme="minorHAnsi" w:hAnsiTheme="minorHAnsi" w:cs="Calibri"/>
                <w:b/>
                <w:i/>
                <w:sz w:val="24"/>
              </w:rPr>
            </w:pPr>
            <w:r w:rsidRPr="003944D6">
              <w:rPr>
                <w:rFonts w:asciiTheme="minorHAnsi" w:hAnsiTheme="minorHAnsi" w:cs="Calibri"/>
                <w:b/>
                <w:i/>
                <w:sz w:val="24"/>
              </w:rPr>
              <w:t>The student demonstrates the ability to:</w:t>
            </w:r>
          </w:p>
          <w:p w14:paraId="07ED560A" w14:textId="77777777"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3A. Prepare materials for class discussion that reveal insight and connections.</w:t>
            </w:r>
          </w:p>
          <w:p w14:paraId="370A7707" w14:textId="2F13FA52" w:rsidR="009064E2" w:rsidRPr="003944D6" w:rsidRDefault="0086631E" w:rsidP="009064E2">
            <w:pPr>
              <w:spacing w:line="240" w:lineRule="auto"/>
              <w:rPr>
                <w:rFonts w:asciiTheme="minorHAnsi" w:hAnsiTheme="minorHAnsi" w:cs="Calibri"/>
                <w:b/>
                <w:sz w:val="24"/>
              </w:rPr>
            </w:pPr>
            <w:r w:rsidRPr="003944D6">
              <w:rPr>
                <w:rFonts w:asciiTheme="minorHAnsi" w:hAnsiTheme="minorHAnsi" w:cs="Calibri"/>
                <w:sz w:val="24"/>
              </w:rPr>
              <w:t xml:space="preserve">3B. </w:t>
            </w:r>
            <w:r w:rsidR="00A33C3B" w:rsidRPr="003944D6">
              <w:rPr>
                <w:rFonts w:asciiTheme="minorHAnsi" w:hAnsiTheme="minorHAnsi" w:cs="Calibri"/>
                <w:sz w:val="24"/>
              </w:rPr>
              <w:t>Utilize</w:t>
            </w:r>
            <w:r w:rsidR="009064E2" w:rsidRPr="003944D6">
              <w:rPr>
                <w:rFonts w:asciiTheme="minorHAnsi" w:hAnsiTheme="minorHAnsi" w:cs="Calibri"/>
                <w:sz w:val="24"/>
              </w:rPr>
              <w:t xml:space="preserve"> the transactional nature of the communication process, with speaker and listener framing, sharing, interpreting, and responding to messages (L1.1-1.2).</w:t>
            </w:r>
          </w:p>
        </w:tc>
      </w:tr>
      <w:tr w:rsidR="009064E2" w:rsidRPr="003944D6" w14:paraId="207F60B6" w14:textId="77777777"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A27B539" w14:textId="77777777" w:rsidR="009064E2" w:rsidRPr="003944D6" w:rsidRDefault="009064E2" w:rsidP="009064E2">
            <w:pPr>
              <w:spacing w:after="0"/>
              <w:jc w:val="center"/>
              <w:rPr>
                <w:rFonts w:asciiTheme="minorHAnsi" w:hAnsiTheme="minorHAnsi" w:cs="Calibri"/>
                <w:b/>
                <w:sz w:val="28"/>
              </w:rPr>
            </w:pPr>
            <w:r w:rsidRPr="003944D6">
              <w:rPr>
                <w:rFonts w:asciiTheme="minorHAnsi" w:hAnsiTheme="minorHAnsi" w:cs="Calibri"/>
                <w:b/>
                <w:sz w:val="28"/>
              </w:rPr>
              <w:t>Learning Goal</w:t>
            </w:r>
          </w:p>
        </w:tc>
        <w:tc>
          <w:tcPr>
            <w:tcW w:w="13050" w:type="dxa"/>
            <w:vMerge/>
            <w:tcBorders>
              <w:bottom w:val="single" w:sz="8" w:space="0" w:color="000000"/>
            </w:tcBorders>
            <w:tcMar>
              <w:top w:w="100" w:type="dxa"/>
              <w:left w:w="100" w:type="dxa"/>
              <w:bottom w:w="100" w:type="dxa"/>
              <w:right w:w="100" w:type="dxa"/>
            </w:tcMar>
          </w:tcPr>
          <w:p w14:paraId="2060112B" w14:textId="77777777" w:rsidR="009064E2" w:rsidRPr="003944D6" w:rsidRDefault="009064E2" w:rsidP="009064E2">
            <w:pPr>
              <w:widowControl w:val="0"/>
              <w:spacing w:after="0" w:line="240" w:lineRule="auto"/>
              <w:rPr>
                <w:rFonts w:asciiTheme="minorHAnsi" w:hAnsiTheme="minorHAnsi" w:cs="Calibri"/>
                <w:sz w:val="24"/>
              </w:rPr>
            </w:pPr>
          </w:p>
        </w:tc>
      </w:tr>
      <w:tr w:rsidR="009064E2" w:rsidRPr="003944D6" w14:paraId="1EC1BACF" w14:textId="77777777" w:rsidTr="009064E2">
        <w:trPr>
          <w:trHeight w:val="1424"/>
        </w:trPr>
        <w:tc>
          <w:tcPr>
            <w:tcW w:w="1260" w:type="dxa"/>
            <w:tcBorders>
              <w:left w:val="single" w:sz="8" w:space="0" w:color="000000"/>
              <w:bottom w:val="single" w:sz="8" w:space="0" w:color="000000"/>
            </w:tcBorders>
            <w:tcMar>
              <w:top w:w="100" w:type="dxa"/>
              <w:left w:w="100" w:type="dxa"/>
              <w:bottom w:w="100" w:type="dxa"/>
              <w:right w:w="100" w:type="dxa"/>
            </w:tcMar>
          </w:tcPr>
          <w:p w14:paraId="51ADE189" w14:textId="77777777" w:rsidR="009064E2" w:rsidRPr="003944D6" w:rsidRDefault="009064E2" w:rsidP="009064E2">
            <w:pPr>
              <w:spacing w:after="0"/>
              <w:jc w:val="center"/>
              <w:rPr>
                <w:rFonts w:asciiTheme="minorHAnsi" w:hAnsiTheme="minorHAnsi" w:cs="Calibri"/>
                <w:b/>
                <w:sz w:val="28"/>
              </w:rPr>
            </w:pPr>
            <w:r w:rsidRPr="003944D6">
              <w:rPr>
                <w:rFonts w:asciiTheme="minorHAnsi" w:hAnsiTheme="minorHAnsi" w:cs="Calibri"/>
                <w:b/>
                <w:sz w:val="28"/>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16B2202F" w14:textId="77777777" w:rsidR="009064E2" w:rsidRPr="003944D6" w:rsidRDefault="009064E2" w:rsidP="009064E2">
            <w:pPr>
              <w:spacing w:after="0"/>
              <w:rPr>
                <w:rFonts w:asciiTheme="minorHAnsi" w:hAnsiTheme="minorHAnsi"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4A8975A1" w14:textId="77777777" w:rsidR="009064E2" w:rsidRPr="003944D6" w:rsidRDefault="009064E2" w:rsidP="009064E2">
            <w:pPr>
              <w:spacing w:line="240" w:lineRule="auto"/>
              <w:rPr>
                <w:rFonts w:asciiTheme="minorHAnsi" w:hAnsiTheme="minorHAnsi" w:cs="Calibri"/>
                <w:b/>
                <w:i/>
                <w:sz w:val="24"/>
              </w:rPr>
            </w:pPr>
            <w:r w:rsidRPr="003944D6">
              <w:rPr>
                <w:rFonts w:asciiTheme="minorHAnsi" w:hAnsiTheme="minorHAnsi" w:cs="Calibri"/>
                <w:b/>
                <w:i/>
                <w:sz w:val="24"/>
              </w:rPr>
              <w:t>The student demonstrates the ability to:</w:t>
            </w:r>
          </w:p>
          <w:p w14:paraId="16727111" w14:textId="77777777"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 xml:space="preserve">2A. Prepare for class discussions. </w:t>
            </w:r>
          </w:p>
          <w:p w14:paraId="3F6848E8" w14:textId="45C913C9" w:rsidR="009064E2" w:rsidRPr="003944D6" w:rsidRDefault="009064E2" w:rsidP="009064E2">
            <w:pPr>
              <w:spacing w:line="240" w:lineRule="auto"/>
              <w:rPr>
                <w:rFonts w:asciiTheme="minorHAnsi" w:hAnsiTheme="minorHAnsi" w:cs="Calibri"/>
                <w:sz w:val="24"/>
              </w:rPr>
            </w:pPr>
            <w:r w:rsidRPr="003944D6">
              <w:rPr>
                <w:rFonts w:asciiTheme="minorHAnsi" w:hAnsiTheme="minorHAnsi" w:cs="Calibri"/>
                <w:sz w:val="24"/>
              </w:rPr>
              <w:t>2B.</w:t>
            </w:r>
            <w:r w:rsidR="0086631E" w:rsidRPr="003944D6">
              <w:rPr>
                <w:rFonts w:asciiTheme="minorHAnsi" w:hAnsiTheme="minorHAnsi" w:cs="Calibri"/>
                <w:sz w:val="24"/>
              </w:rPr>
              <w:t xml:space="preserve"> Understand</w:t>
            </w:r>
            <w:r w:rsidRPr="003944D6">
              <w:rPr>
                <w:rFonts w:asciiTheme="minorHAnsi" w:hAnsiTheme="minorHAnsi" w:cs="Calibri"/>
                <w:sz w:val="24"/>
              </w:rPr>
              <w:t xml:space="preserve"> the transactional nature of the communication process (L1.1-1.2).</w:t>
            </w:r>
          </w:p>
        </w:tc>
      </w:tr>
    </w:tbl>
    <w:p w14:paraId="09285877" w14:textId="77777777" w:rsidR="00E67444" w:rsidRPr="003944D6" w:rsidRDefault="00E67444">
      <w:pPr>
        <w:rPr>
          <w:rFonts w:asciiTheme="minorHAnsi" w:hAnsiTheme="minorHAnsi"/>
        </w:rPr>
      </w:pPr>
    </w:p>
    <w:tbl>
      <w:tblPr>
        <w:tblStyle w:val="LightList"/>
        <w:tblW w:w="14638" w:type="dxa"/>
        <w:tblInd w:w="170" w:type="dxa"/>
        <w:tblLayout w:type="fixed"/>
        <w:tblLook w:val="04A0" w:firstRow="1" w:lastRow="0" w:firstColumn="1" w:lastColumn="0" w:noHBand="0" w:noVBand="1"/>
      </w:tblPr>
      <w:tblGrid>
        <w:gridCol w:w="14638"/>
      </w:tblGrid>
      <w:tr w:rsidR="009064E2" w:rsidRPr="003944D6" w14:paraId="20480397" w14:textId="77777777" w:rsidTr="000122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14:paraId="6BD688B9" w14:textId="77777777" w:rsidR="009064E2" w:rsidRPr="003944D6" w:rsidRDefault="009064E2" w:rsidP="0001224A">
            <w:pPr>
              <w:jc w:val="center"/>
              <w:rPr>
                <w:rFonts w:asciiTheme="minorHAnsi" w:hAnsiTheme="minorHAnsi" w:cs="Gill Sans"/>
                <w:sz w:val="28"/>
              </w:rPr>
            </w:pPr>
            <w:r w:rsidRPr="003944D6">
              <w:rPr>
                <w:rFonts w:asciiTheme="minorHAnsi" w:hAnsiTheme="minorHAnsi" w:cs="Gill Sans"/>
                <w:sz w:val="28"/>
              </w:rPr>
              <w:t xml:space="preserve">Topic Resources   </w:t>
            </w:r>
          </w:p>
        </w:tc>
      </w:tr>
      <w:tr w:rsidR="009064E2" w:rsidRPr="003944D6" w14:paraId="78028CB3" w14:textId="77777777" w:rsidTr="0001224A">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14:paraId="05BE7E5E" w14:textId="77777777" w:rsidR="009064E2" w:rsidRPr="003944D6" w:rsidRDefault="009064E2" w:rsidP="0001224A">
            <w:pPr>
              <w:rPr>
                <w:rFonts w:asciiTheme="minorHAnsi" w:hAnsiTheme="minorHAnsi"/>
              </w:rPr>
            </w:pPr>
          </w:p>
        </w:tc>
      </w:tr>
    </w:tbl>
    <w:p w14:paraId="14DCA3D8" w14:textId="77777777" w:rsidR="009064E2" w:rsidRPr="003944D6" w:rsidRDefault="009064E2">
      <w:pPr>
        <w:rPr>
          <w:rFonts w:asciiTheme="minorHAnsi" w:hAnsiTheme="minorHAnsi"/>
        </w:rPr>
      </w:pPr>
    </w:p>
    <w:sectPr w:rsidR="009064E2" w:rsidRPr="003944D6" w:rsidSect="00985810">
      <w:headerReference w:type="even" r:id="rId15"/>
      <w:headerReference w:type="default" r:id="rId16"/>
      <w:footerReference w:type="default" r:id="rId17"/>
      <w:footerReference w:type="first" r:id="rId18"/>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D2DB7" w14:textId="77777777" w:rsidR="00707EEA" w:rsidRDefault="00707EEA">
      <w:pPr>
        <w:spacing w:after="0" w:line="240" w:lineRule="auto"/>
      </w:pPr>
      <w:r>
        <w:separator/>
      </w:r>
    </w:p>
  </w:endnote>
  <w:endnote w:type="continuationSeparator" w:id="0">
    <w:p w14:paraId="2DC3F328" w14:textId="77777777" w:rsidR="00707EEA" w:rsidRDefault="0070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CADA" w14:textId="77777777" w:rsidR="0007060D" w:rsidRDefault="00707EEA">
    <w:pPr>
      <w:pStyle w:val="Footer"/>
      <w:rPr>
        <w:rStyle w:val="Hyperlink"/>
        <w:sz w:val="32"/>
      </w:rPr>
    </w:pPr>
    <w:hyperlink r:id="rId1" w:history="1">
      <w:r w:rsidR="00911043" w:rsidRPr="008F3ADF">
        <w:rPr>
          <w:rStyle w:val="Hyperlink"/>
          <w:sz w:val="32"/>
        </w:rPr>
        <w:t>http://secondaryliteracy.dmschools.org</w:t>
      </w:r>
    </w:hyperlink>
  </w:p>
  <w:p w14:paraId="5445EA8E" w14:textId="77777777" w:rsidR="0007060D" w:rsidRPr="008F3ADF" w:rsidRDefault="00707EEA">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 xml:space="preserve">Version: </w:t>
    </w:r>
    <w:r w:rsidR="00617067">
      <w:rPr>
        <w:sz w:val="32"/>
      </w:rPr>
      <w:t>Beta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C297" w14:textId="06678A45" w:rsidR="00F623E2" w:rsidRPr="005E209C" w:rsidRDefault="00911043">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D32CF6">
      <w:rPr>
        <w:rStyle w:val="PageNumber"/>
        <w:rFonts w:ascii="Gill Sans MT" w:hAnsi="Gill Sans MT"/>
        <w:noProof/>
        <w:sz w:val="28"/>
      </w:rPr>
      <w:t>14</w:t>
    </w:r>
    <w:r w:rsidRPr="005E209C">
      <w:rPr>
        <w:rStyle w:val="PageNumber"/>
        <w:rFonts w:ascii="Gill Sans MT" w:hAnsi="Gill Sans MT"/>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E740" w14:textId="77777777" w:rsidR="00F623E2" w:rsidRDefault="00707EEA">
    <w:pPr>
      <w:pStyle w:val="Footer"/>
      <w:rPr>
        <w:rStyle w:val="Hyperlink"/>
        <w:sz w:val="32"/>
      </w:rPr>
    </w:pPr>
    <w:hyperlink r:id="rId1" w:history="1">
      <w:r w:rsidR="00911043" w:rsidRPr="008F3ADF">
        <w:rPr>
          <w:rStyle w:val="Hyperlink"/>
          <w:sz w:val="32"/>
        </w:rPr>
        <w:t>http://secondaryliteracy.dmschools.org</w:t>
      </w:r>
    </w:hyperlink>
  </w:p>
  <w:p w14:paraId="1A185ECA" w14:textId="77777777" w:rsidR="00F623E2" w:rsidRPr="008F3ADF" w:rsidRDefault="00707EEA">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Version: Alpha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B9D3B" w14:textId="77777777" w:rsidR="00707EEA" w:rsidRDefault="00707EEA">
      <w:pPr>
        <w:spacing w:after="0" w:line="240" w:lineRule="auto"/>
      </w:pPr>
      <w:r>
        <w:separator/>
      </w:r>
    </w:p>
  </w:footnote>
  <w:footnote w:type="continuationSeparator" w:id="0">
    <w:p w14:paraId="54CE764F" w14:textId="77777777" w:rsidR="00707EEA" w:rsidRDefault="00707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7186" w14:textId="76F20135" w:rsidR="0007060D" w:rsidRDefault="00C10E17">
    <w:pPr>
      <w:pStyle w:val="Header"/>
    </w:pPr>
    <w:r>
      <w:rPr>
        <w:noProof/>
      </w:rPr>
      <mc:AlternateContent>
        <mc:Choice Requires="wps">
          <w:drawing>
            <wp:anchor distT="0" distB="0" distL="114300" distR="114300" simplePos="0" relativeHeight="251657216" behindDoc="1" locked="0" layoutInCell="0" allowOverlap="1" wp14:anchorId="52494759" wp14:editId="5577FB56">
              <wp:simplePos x="0" y="0"/>
              <wp:positionH relativeFrom="margin">
                <wp:align>center</wp:align>
              </wp:positionH>
              <wp:positionV relativeFrom="margin">
                <wp:align>center</wp:align>
              </wp:positionV>
              <wp:extent cx="7541895" cy="2513965"/>
              <wp:effectExtent l="0" t="2124075" r="0" b="17627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18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65974A" w14:textId="77777777" w:rsidR="00C10E17" w:rsidRDefault="00C10E17" w:rsidP="00C10E17">
                          <w:pPr>
                            <w:pStyle w:val="NormalWeb"/>
                            <w:jc w:val="center"/>
                          </w:pPr>
                          <w:r>
                            <w:rPr>
                              <w:rFonts w:ascii="Gill Sans MT" w:hAnsi="Gill Sans MT"/>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494759" id="_x0000_t202" coordsize="21600,21600" o:spt="202" path="m,l,21600r21600,l21600,xe">
              <v:stroke joinstyle="miter"/>
              <v:path gradientshapeok="t" o:connecttype="rect"/>
            </v:shapetype>
            <v:shape id="Text Box 3" o:spid="_x0000_s1028" type="#_x0000_t202" style="position:absolute;margin-left:0;margin-top:0;width:593.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3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" o:allowincell="f" filled="f" stroked="f">
              <v:stroke joinstyle="round"/>
              <o:lock v:ext="edit" shapetype="t"/>
              <v:textbox style="mso-fit-shape-to-text:t">
                <w:txbxContent>
                  <w:p w14:paraId="7465974A" w14:textId="77777777" w:rsidR="00C10E17" w:rsidRDefault="00C10E17" w:rsidP="00C10E17">
                    <w:pPr>
                      <w:pStyle w:val="NormalWeb"/>
                      <w:jc w:val="center"/>
                    </w:pPr>
                    <w:r>
                      <w:rPr>
                        <w:rFonts w:ascii="Gill Sans MT" w:hAnsi="Gill Sans MT"/>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08CD" w14:textId="77777777" w:rsidR="00F623E2" w:rsidRDefault="00707EEA">
    <w:pPr>
      <w:pStyle w:val="Header"/>
    </w:pPr>
    <w:r>
      <w:rPr>
        <w:noProof/>
      </w:rPr>
      <w:pict w14:anchorId="60430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3.85pt;height:197.95pt;rotation:315;z-index:-251658240;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339"/>
      <w:gridCol w:w="4493"/>
    </w:tblGrid>
    <w:tr w:rsidR="00F623E2" w:rsidRPr="005D3823" w14:paraId="7EDA2F62" w14:textId="77777777" w:rsidTr="00177107">
      <w:trPr>
        <w:trHeight w:val="288"/>
      </w:trPr>
      <w:tc>
        <w:tcPr>
          <w:tcW w:w="6685" w:type="dxa"/>
        </w:tcPr>
        <w:p w14:paraId="02821664" w14:textId="651F32C9" w:rsidR="00F623E2" w:rsidRPr="005D3823" w:rsidRDefault="00707EEA" w:rsidP="000D6122">
          <w:pPr>
            <w:pStyle w:val="Header"/>
            <w:jc w:val="right"/>
            <w:rPr>
              <w:rFonts w:asciiTheme="minorHAnsi" w:eastAsiaTheme="majorEastAsia" w:hAnsiTheme="minorHAnsi" w:cstheme="majorBidi"/>
              <w:sz w:val="36"/>
              <w:szCs w:val="36"/>
            </w:rPr>
          </w:pPr>
          <w:sdt>
            <w:sdtPr>
              <w:rPr>
                <w:rFonts w:asciiTheme="minorHAnsi" w:eastAsiaTheme="majorEastAsia" w:hAnsiTheme="minorHAnsi" w:cstheme="majorBidi"/>
                <w:sz w:val="36"/>
                <w:szCs w:val="36"/>
              </w:rPr>
              <w:alias w:val="Title"/>
              <w:id w:val="636996190"/>
              <w:dataBinding w:prefixMappings="xmlns:ns0='http://schemas.openxmlformats.org/package/2006/metadata/core-properties' xmlns:ns1='http://purl.org/dc/elements/1.1/'" w:xpath="/ns0:coreProperties[1]/ns1:title[1]" w:storeItemID="{6C3C8BC8-F283-45AE-878A-BAB7291924A1}"/>
              <w:text/>
            </w:sdtPr>
            <w:sdtEndPr/>
            <w:sdtContent>
              <w:r w:rsidR="006E2E5A">
                <w:rPr>
                  <w:rFonts w:asciiTheme="minorHAnsi" w:eastAsiaTheme="majorEastAsia" w:hAnsiTheme="minorHAnsi" w:cstheme="majorBidi"/>
                  <w:sz w:val="36"/>
                  <w:szCs w:val="36"/>
                </w:rPr>
                <w:t>AP English Language &amp; Composition</w:t>
              </w:r>
            </w:sdtContent>
          </w:sdt>
        </w:p>
      </w:tc>
      <w:sdt>
        <w:sdtPr>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53689775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14:paraId="53A1BCF0" w14:textId="622699E7" w:rsidR="00F623E2" w:rsidRPr="005D3823" w:rsidRDefault="000425CC" w:rsidP="004B76CF">
              <w:pPr>
                <w:pStyle w:val="Header"/>
                <w:rPr>
                  <w:rFonts w:asciiTheme="minorHAnsi" w:eastAsiaTheme="majorEastAsia" w:hAnsiTheme="minorHAnsi" w:cstheme="majorBidi"/>
                  <w:b/>
                  <w:bCs/>
                  <w:color w:val="5B9BD5" w:themeColor="accent1"/>
                  <w:sz w:val="36"/>
                  <w:szCs w:val="36"/>
                  <w14:numForm w14:val="oldStyle"/>
                </w:rPr>
              </w:pPr>
              <w:r>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2018-2019</w:t>
              </w:r>
            </w:p>
          </w:tc>
        </w:sdtContent>
      </w:sdt>
    </w:tr>
  </w:tbl>
  <w:p w14:paraId="1358BE89" w14:textId="77777777" w:rsidR="00F623E2" w:rsidRPr="005D3823" w:rsidRDefault="00707EEA">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AD2"/>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4F44"/>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80108"/>
    <w:multiLevelType w:val="hybridMultilevel"/>
    <w:tmpl w:val="555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2174F"/>
    <w:multiLevelType w:val="hybridMultilevel"/>
    <w:tmpl w:val="F91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16B7"/>
    <w:multiLevelType w:val="multilevel"/>
    <w:tmpl w:val="1E9A725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8" w15:restartNumberingAfterBreak="0">
    <w:nsid w:val="55365337"/>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16B80"/>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802C3"/>
    <w:multiLevelType w:val="multilevel"/>
    <w:tmpl w:val="5368417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2304A"/>
    <w:multiLevelType w:val="hybridMultilevel"/>
    <w:tmpl w:val="9A8C6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4"/>
  </w:num>
  <w:num w:numId="5">
    <w:abstractNumId w:val="4"/>
  </w:num>
  <w:num w:numId="6">
    <w:abstractNumId w:val="5"/>
  </w:num>
  <w:num w:numId="7">
    <w:abstractNumId w:val="1"/>
  </w:num>
  <w:num w:numId="8">
    <w:abstractNumId w:val="7"/>
  </w:num>
  <w:num w:numId="9">
    <w:abstractNumId w:val="13"/>
  </w:num>
  <w:num w:numId="10">
    <w:abstractNumId w:val="15"/>
  </w:num>
  <w:num w:numId="11">
    <w:abstractNumId w:val="12"/>
  </w:num>
  <w:num w:numId="12">
    <w:abstractNumId w:val="17"/>
  </w:num>
  <w:num w:numId="13">
    <w:abstractNumId w:val="16"/>
  </w:num>
  <w:num w:numId="14">
    <w:abstractNumId w:val="10"/>
  </w:num>
  <w:num w:numId="15">
    <w:abstractNumId w:val="3"/>
  </w:num>
  <w:num w:numId="16">
    <w:abstractNumId w:val="0"/>
  </w:num>
  <w:num w:numId="17">
    <w:abstractNumId w:val="9"/>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43"/>
    <w:rsid w:val="00003791"/>
    <w:rsid w:val="000052B2"/>
    <w:rsid w:val="00006733"/>
    <w:rsid w:val="00011EFF"/>
    <w:rsid w:val="00012B71"/>
    <w:rsid w:val="000227BD"/>
    <w:rsid w:val="000357DA"/>
    <w:rsid w:val="000368B0"/>
    <w:rsid w:val="00041DB0"/>
    <w:rsid w:val="000425CC"/>
    <w:rsid w:val="00046F14"/>
    <w:rsid w:val="000471EF"/>
    <w:rsid w:val="000607FD"/>
    <w:rsid w:val="00063E68"/>
    <w:rsid w:val="00064D61"/>
    <w:rsid w:val="00070D60"/>
    <w:rsid w:val="0007108E"/>
    <w:rsid w:val="000740B0"/>
    <w:rsid w:val="00076FE5"/>
    <w:rsid w:val="0008144D"/>
    <w:rsid w:val="00086ED2"/>
    <w:rsid w:val="000B30B0"/>
    <w:rsid w:val="000B31BC"/>
    <w:rsid w:val="000C2886"/>
    <w:rsid w:val="000C5F59"/>
    <w:rsid w:val="000C6516"/>
    <w:rsid w:val="000D093B"/>
    <w:rsid w:val="000D6096"/>
    <w:rsid w:val="000E14B3"/>
    <w:rsid w:val="000E6E21"/>
    <w:rsid w:val="000F3B71"/>
    <w:rsid w:val="000F6E0A"/>
    <w:rsid w:val="0010510A"/>
    <w:rsid w:val="00111117"/>
    <w:rsid w:val="00116BFF"/>
    <w:rsid w:val="001221F7"/>
    <w:rsid w:val="00124883"/>
    <w:rsid w:val="0013691A"/>
    <w:rsid w:val="0014013F"/>
    <w:rsid w:val="00143942"/>
    <w:rsid w:val="001448CE"/>
    <w:rsid w:val="00153EA5"/>
    <w:rsid w:val="00155477"/>
    <w:rsid w:val="00167A66"/>
    <w:rsid w:val="00173A05"/>
    <w:rsid w:val="0017482A"/>
    <w:rsid w:val="00174D99"/>
    <w:rsid w:val="0018127B"/>
    <w:rsid w:val="00184B36"/>
    <w:rsid w:val="00186CE2"/>
    <w:rsid w:val="00187EA5"/>
    <w:rsid w:val="001923A5"/>
    <w:rsid w:val="00192933"/>
    <w:rsid w:val="001931D9"/>
    <w:rsid w:val="00195A06"/>
    <w:rsid w:val="001971B7"/>
    <w:rsid w:val="001972AD"/>
    <w:rsid w:val="001A2CD6"/>
    <w:rsid w:val="001B7276"/>
    <w:rsid w:val="001C2BCC"/>
    <w:rsid w:val="001C53C4"/>
    <w:rsid w:val="001D34E4"/>
    <w:rsid w:val="001D3D8F"/>
    <w:rsid w:val="001F4C30"/>
    <w:rsid w:val="001F7686"/>
    <w:rsid w:val="002021A6"/>
    <w:rsid w:val="00202E09"/>
    <w:rsid w:val="00205E78"/>
    <w:rsid w:val="00225295"/>
    <w:rsid w:val="00225882"/>
    <w:rsid w:val="00233270"/>
    <w:rsid w:val="00244F99"/>
    <w:rsid w:val="002467DB"/>
    <w:rsid w:val="0026097F"/>
    <w:rsid w:val="00267EE1"/>
    <w:rsid w:val="00276BC4"/>
    <w:rsid w:val="0027741C"/>
    <w:rsid w:val="0028221F"/>
    <w:rsid w:val="0028287A"/>
    <w:rsid w:val="00295227"/>
    <w:rsid w:val="002A0153"/>
    <w:rsid w:val="002A490E"/>
    <w:rsid w:val="002A5575"/>
    <w:rsid w:val="002B45FF"/>
    <w:rsid w:val="002B6D7C"/>
    <w:rsid w:val="002B7136"/>
    <w:rsid w:val="002C5B4F"/>
    <w:rsid w:val="002D1589"/>
    <w:rsid w:val="002D7DFE"/>
    <w:rsid w:val="002D7EC2"/>
    <w:rsid w:val="002E08D0"/>
    <w:rsid w:val="002E5947"/>
    <w:rsid w:val="00304207"/>
    <w:rsid w:val="00306DF7"/>
    <w:rsid w:val="00313C06"/>
    <w:rsid w:val="003145CC"/>
    <w:rsid w:val="00320A6B"/>
    <w:rsid w:val="00322003"/>
    <w:rsid w:val="00322691"/>
    <w:rsid w:val="00325FE3"/>
    <w:rsid w:val="00326E84"/>
    <w:rsid w:val="003325B3"/>
    <w:rsid w:val="003325E9"/>
    <w:rsid w:val="00333DEE"/>
    <w:rsid w:val="00342C0C"/>
    <w:rsid w:val="00343159"/>
    <w:rsid w:val="00344F9C"/>
    <w:rsid w:val="003529FC"/>
    <w:rsid w:val="00353A4C"/>
    <w:rsid w:val="00354E22"/>
    <w:rsid w:val="00357626"/>
    <w:rsid w:val="00361A96"/>
    <w:rsid w:val="0036206B"/>
    <w:rsid w:val="0037021F"/>
    <w:rsid w:val="00371795"/>
    <w:rsid w:val="003723DF"/>
    <w:rsid w:val="00374A89"/>
    <w:rsid w:val="00382CFC"/>
    <w:rsid w:val="00383A70"/>
    <w:rsid w:val="00386357"/>
    <w:rsid w:val="00386F71"/>
    <w:rsid w:val="00387481"/>
    <w:rsid w:val="00392534"/>
    <w:rsid w:val="003944D6"/>
    <w:rsid w:val="00396C86"/>
    <w:rsid w:val="003A6EEA"/>
    <w:rsid w:val="003B35B7"/>
    <w:rsid w:val="003B7C0D"/>
    <w:rsid w:val="003C6D58"/>
    <w:rsid w:val="003C7967"/>
    <w:rsid w:val="003D29E8"/>
    <w:rsid w:val="003E0AB4"/>
    <w:rsid w:val="003F36D7"/>
    <w:rsid w:val="003F523C"/>
    <w:rsid w:val="00417278"/>
    <w:rsid w:val="00420CF5"/>
    <w:rsid w:val="00423FF9"/>
    <w:rsid w:val="00426142"/>
    <w:rsid w:val="00431072"/>
    <w:rsid w:val="00431921"/>
    <w:rsid w:val="00433EC2"/>
    <w:rsid w:val="00434D7B"/>
    <w:rsid w:val="004367FD"/>
    <w:rsid w:val="00437D63"/>
    <w:rsid w:val="004408AC"/>
    <w:rsid w:val="00446031"/>
    <w:rsid w:val="004565A6"/>
    <w:rsid w:val="00460FA9"/>
    <w:rsid w:val="00463767"/>
    <w:rsid w:val="00467ECA"/>
    <w:rsid w:val="00471F56"/>
    <w:rsid w:val="00475283"/>
    <w:rsid w:val="00476017"/>
    <w:rsid w:val="00487C52"/>
    <w:rsid w:val="00497D8A"/>
    <w:rsid w:val="00497F7F"/>
    <w:rsid w:val="004A0D78"/>
    <w:rsid w:val="004A2EBC"/>
    <w:rsid w:val="004A4318"/>
    <w:rsid w:val="004A45FA"/>
    <w:rsid w:val="004A5F2F"/>
    <w:rsid w:val="004B00F6"/>
    <w:rsid w:val="004B5811"/>
    <w:rsid w:val="004C5D22"/>
    <w:rsid w:val="004D0A67"/>
    <w:rsid w:val="004E1991"/>
    <w:rsid w:val="004E4B32"/>
    <w:rsid w:val="004E6273"/>
    <w:rsid w:val="004E763C"/>
    <w:rsid w:val="004F3B5E"/>
    <w:rsid w:val="004F532B"/>
    <w:rsid w:val="0050601F"/>
    <w:rsid w:val="0050766B"/>
    <w:rsid w:val="005125DA"/>
    <w:rsid w:val="00515AC5"/>
    <w:rsid w:val="00525EE1"/>
    <w:rsid w:val="005269C8"/>
    <w:rsid w:val="00531951"/>
    <w:rsid w:val="0054171D"/>
    <w:rsid w:val="00544B8D"/>
    <w:rsid w:val="00564E26"/>
    <w:rsid w:val="0058557C"/>
    <w:rsid w:val="00586244"/>
    <w:rsid w:val="00587A96"/>
    <w:rsid w:val="0059457E"/>
    <w:rsid w:val="00595C62"/>
    <w:rsid w:val="00597973"/>
    <w:rsid w:val="005A19B0"/>
    <w:rsid w:val="005A6A8D"/>
    <w:rsid w:val="005B13FA"/>
    <w:rsid w:val="005B4BB9"/>
    <w:rsid w:val="005B5844"/>
    <w:rsid w:val="005C3336"/>
    <w:rsid w:val="005C4774"/>
    <w:rsid w:val="005C4F70"/>
    <w:rsid w:val="005D0718"/>
    <w:rsid w:val="005D3823"/>
    <w:rsid w:val="005D6AC0"/>
    <w:rsid w:val="005E0B59"/>
    <w:rsid w:val="005E75EF"/>
    <w:rsid w:val="005F24D4"/>
    <w:rsid w:val="005F2569"/>
    <w:rsid w:val="005F460F"/>
    <w:rsid w:val="005F51E7"/>
    <w:rsid w:val="005F6B75"/>
    <w:rsid w:val="006019C9"/>
    <w:rsid w:val="00603246"/>
    <w:rsid w:val="0060395F"/>
    <w:rsid w:val="00612987"/>
    <w:rsid w:val="006163A3"/>
    <w:rsid w:val="00617067"/>
    <w:rsid w:val="00617F83"/>
    <w:rsid w:val="0062387E"/>
    <w:rsid w:val="00624569"/>
    <w:rsid w:val="00627801"/>
    <w:rsid w:val="006323D3"/>
    <w:rsid w:val="006361B9"/>
    <w:rsid w:val="0064219A"/>
    <w:rsid w:val="00645728"/>
    <w:rsid w:val="00651FC6"/>
    <w:rsid w:val="00654189"/>
    <w:rsid w:val="006676EB"/>
    <w:rsid w:val="00672C32"/>
    <w:rsid w:val="00672D7F"/>
    <w:rsid w:val="00690019"/>
    <w:rsid w:val="00693C98"/>
    <w:rsid w:val="006C0DA1"/>
    <w:rsid w:val="006C43E5"/>
    <w:rsid w:val="006C6D7C"/>
    <w:rsid w:val="006D1BC1"/>
    <w:rsid w:val="006D2EE3"/>
    <w:rsid w:val="006D6786"/>
    <w:rsid w:val="006E0C67"/>
    <w:rsid w:val="006E2E5A"/>
    <w:rsid w:val="006F151A"/>
    <w:rsid w:val="00700F2B"/>
    <w:rsid w:val="00702602"/>
    <w:rsid w:val="00702CEB"/>
    <w:rsid w:val="00707EEA"/>
    <w:rsid w:val="007116E8"/>
    <w:rsid w:val="00714E04"/>
    <w:rsid w:val="007172BE"/>
    <w:rsid w:val="00736BA4"/>
    <w:rsid w:val="00742FC6"/>
    <w:rsid w:val="007463F0"/>
    <w:rsid w:val="00747757"/>
    <w:rsid w:val="0076031B"/>
    <w:rsid w:val="00761F0B"/>
    <w:rsid w:val="00761F6C"/>
    <w:rsid w:val="00761F79"/>
    <w:rsid w:val="00761FCA"/>
    <w:rsid w:val="007708C0"/>
    <w:rsid w:val="00773EC2"/>
    <w:rsid w:val="007742DA"/>
    <w:rsid w:val="0077571D"/>
    <w:rsid w:val="00790C51"/>
    <w:rsid w:val="00790CE3"/>
    <w:rsid w:val="007B0F6E"/>
    <w:rsid w:val="007C23CC"/>
    <w:rsid w:val="007C45F1"/>
    <w:rsid w:val="007C4B04"/>
    <w:rsid w:val="007E023B"/>
    <w:rsid w:val="007E2695"/>
    <w:rsid w:val="007F32CD"/>
    <w:rsid w:val="007F3F60"/>
    <w:rsid w:val="00801ECA"/>
    <w:rsid w:val="008025D5"/>
    <w:rsid w:val="008041D1"/>
    <w:rsid w:val="00806B0E"/>
    <w:rsid w:val="008148C2"/>
    <w:rsid w:val="0081563C"/>
    <w:rsid w:val="00831699"/>
    <w:rsid w:val="00843C79"/>
    <w:rsid w:val="00846E30"/>
    <w:rsid w:val="00847AAC"/>
    <w:rsid w:val="0085757C"/>
    <w:rsid w:val="008624D5"/>
    <w:rsid w:val="00864BEB"/>
    <w:rsid w:val="0086631E"/>
    <w:rsid w:val="00874311"/>
    <w:rsid w:val="00874AFA"/>
    <w:rsid w:val="00895B81"/>
    <w:rsid w:val="008A0A0D"/>
    <w:rsid w:val="008B1FF6"/>
    <w:rsid w:val="008B5924"/>
    <w:rsid w:val="008C157E"/>
    <w:rsid w:val="008C44A2"/>
    <w:rsid w:val="008D2BD4"/>
    <w:rsid w:val="008D3A65"/>
    <w:rsid w:val="008D49B7"/>
    <w:rsid w:val="008E14CC"/>
    <w:rsid w:val="008E1DBF"/>
    <w:rsid w:val="008E6352"/>
    <w:rsid w:val="008E7BE2"/>
    <w:rsid w:val="008F05E8"/>
    <w:rsid w:val="008F3CF2"/>
    <w:rsid w:val="00904E1A"/>
    <w:rsid w:val="00904ED8"/>
    <w:rsid w:val="009064E2"/>
    <w:rsid w:val="00911043"/>
    <w:rsid w:val="00914B9D"/>
    <w:rsid w:val="009152EE"/>
    <w:rsid w:val="0091757C"/>
    <w:rsid w:val="009175A1"/>
    <w:rsid w:val="00922C49"/>
    <w:rsid w:val="00930788"/>
    <w:rsid w:val="0093512B"/>
    <w:rsid w:val="00936CCD"/>
    <w:rsid w:val="00943CD2"/>
    <w:rsid w:val="00944856"/>
    <w:rsid w:val="009463BA"/>
    <w:rsid w:val="009469C0"/>
    <w:rsid w:val="00946F57"/>
    <w:rsid w:val="00947CBC"/>
    <w:rsid w:val="00953DC8"/>
    <w:rsid w:val="00956EFB"/>
    <w:rsid w:val="00966877"/>
    <w:rsid w:val="00974F82"/>
    <w:rsid w:val="009826DF"/>
    <w:rsid w:val="00982B5C"/>
    <w:rsid w:val="00992E94"/>
    <w:rsid w:val="00996139"/>
    <w:rsid w:val="00997FB8"/>
    <w:rsid w:val="009A3EF3"/>
    <w:rsid w:val="009A5B7B"/>
    <w:rsid w:val="009A717A"/>
    <w:rsid w:val="009B2FC5"/>
    <w:rsid w:val="009C0937"/>
    <w:rsid w:val="009C1643"/>
    <w:rsid w:val="009C36F7"/>
    <w:rsid w:val="009D3F1A"/>
    <w:rsid w:val="009E4277"/>
    <w:rsid w:val="009E6B8E"/>
    <w:rsid w:val="009F1901"/>
    <w:rsid w:val="00A03AAE"/>
    <w:rsid w:val="00A052BD"/>
    <w:rsid w:val="00A07FD3"/>
    <w:rsid w:val="00A1503A"/>
    <w:rsid w:val="00A1695E"/>
    <w:rsid w:val="00A26D8F"/>
    <w:rsid w:val="00A321D0"/>
    <w:rsid w:val="00A33C3B"/>
    <w:rsid w:val="00A4657D"/>
    <w:rsid w:val="00A53678"/>
    <w:rsid w:val="00A6090E"/>
    <w:rsid w:val="00A675CC"/>
    <w:rsid w:val="00A72874"/>
    <w:rsid w:val="00A81586"/>
    <w:rsid w:val="00A849C0"/>
    <w:rsid w:val="00A8623B"/>
    <w:rsid w:val="00A9284F"/>
    <w:rsid w:val="00A9308D"/>
    <w:rsid w:val="00A96BAE"/>
    <w:rsid w:val="00AA31ED"/>
    <w:rsid w:val="00AA653B"/>
    <w:rsid w:val="00AA7F5C"/>
    <w:rsid w:val="00AB6F49"/>
    <w:rsid w:val="00AC0187"/>
    <w:rsid w:val="00AC18F9"/>
    <w:rsid w:val="00AC329A"/>
    <w:rsid w:val="00AC38AC"/>
    <w:rsid w:val="00AD04B3"/>
    <w:rsid w:val="00AD61DD"/>
    <w:rsid w:val="00AE3A15"/>
    <w:rsid w:val="00AE4994"/>
    <w:rsid w:val="00AE6445"/>
    <w:rsid w:val="00AF1517"/>
    <w:rsid w:val="00AF782A"/>
    <w:rsid w:val="00B0240B"/>
    <w:rsid w:val="00B03039"/>
    <w:rsid w:val="00B10B1B"/>
    <w:rsid w:val="00B1211D"/>
    <w:rsid w:val="00B16D02"/>
    <w:rsid w:val="00B2305E"/>
    <w:rsid w:val="00B317B8"/>
    <w:rsid w:val="00B3397A"/>
    <w:rsid w:val="00B4277A"/>
    <w:rsid w:val="00B43A31"/>
    <w:rsid w:val="00B46F00"/>
    <w:rsid w:val="00B6130A"/>
    <w:rsid w:val="00B6230B"/>
    <w:rsid w:val="00B7314E"/>
    <w:rsid w:val="00B76961"/>
    <w:rsid w:val="00B85E9E"/>
    <w:rsid w:val="00B87010"/>
    <w:rsid w:val="00B87147"/>
    <w:rsid w:val="00B87502"/>
    <w:rsid w:val="00B87B3D"/>
    <w:rsid w:val="00B9172F"/>
    <w:rsid w:val="00B926B2"/>
    <w:rsid w:val="00B9588C"/>
    <w:rsid w:val="00BA0610"/>
    <w:rsid w:val="00BA3217"/>
    <w:rsid w:val="00BA521E"/>
    <w:rsid w:val="00BA65E0"/>
    <w:rsid w:val="00BB196D"/>
    <w:rsid w:val="00BB3A5E"/>
    <w:rsid w:val="00BC0118"/>
    <w:rsid w:val="00BC6023"/>
    <w:rsid w:val="00BC634C"/>
    <w:rsid w:val="00BD3F82"/>
    <w:rsid w:val="00BE0950"/>
    <w:rsid w:val="00BE65B1"/>
    <w:rsid w:val="00BE6B6B"/>
    <w:rsid w:val="00BF6D1A"/>
    <w:rsid w:val="00BF6DB8"/>
    <w:rsid w:val="00C04DED"/>
    <w:rsid w:val="00C10E17"/>
    <w:rsid w:val="00C10E86"/>
    <w:rsid w:val="00C1560D"/>
    <w:rsid w:val="00C15BF0"/>
    <w:rsid w:val="00C2133D"/>
    <w:rsid w:val="00C21956"/>
    <w:rsid w:val="00C21DCB"/>
    <w:rsid w:val="00C236B7"/>
    <w:rsid w:val="00C408B9"/>
    <w:rsid w:val="00C40D3E"/>
    <w:rsid w:val="00C42C77"/>
    <w:rsid w:val="00C45A0D"/>
    <w:rsid w:val="00C54C4D"/>
    <w:rsid w:val="00C5788B"/>
    <w:rsid w:val="00C61BEF"/>
    <w:rsid w:val="00C628F7"/>
    <w:rsid w:val="00C67384"/>
    <w:rsid w:val="00C80AF9"/>
    <w:rsid w:val="00C81730"/>
    <w:rsid w:val="00C91DA8"/>
    <w:rsid w:val="00C95CB2"/>
    <w:rsid w:val="00C96C69"/>
    <w:rsid w:val="00CB06C0"/>
    <w:rsid w:val="00CC037F"/>
    <w:rsid w:val="00CC1A33"/>
    <w:rsid w:val="00CC2EFA"/>
    <w:rsid w:val="00CC78A3"/>
    <w:rsid w:val="00CD0F23"/>
    <w:rsid w:val="00CD16ED"/>
    <w:rsid w:val="00CE09D3"/>
    <w:rsid w:val="00CE5242"/>
    <w:rsid w:val="00CE7474"/>
    <w:rsid w:val="00CF6E49"/>
    <w:rsid w:val="00D0462A"/>
    <w:rsid w:val="00D0700B"/>
    <w:rsid w:val="00D32CF6"/>
    <w:rsid w:val="00D33EDD"/>
    <w:rsid w:val="00D41B71"/>
    <w:rsid w:val="00D43928"/>
    <w:rsid w:val="00D46F86"/>
    <w:rsid w:val="00D47707"/>
    <w:rsid w:val="00D515C6"/>
    <w:rsid w:val="00D576C9"/>
    <w:rsid w:val="00D61956"/>
    <w:rsid w:val="00D62E6B"/>
    <w:rsid w:val="00D743A6"/>
    <w:rsid w:val="00D87C86"/>
    <w:rsid w:val="00DA13A5"/>
    <w:rsid w:val="00DA2A01"/>
    <w:rsid w:val="00DA2D8E"/>
    <w:rsid w:val="00DA3414"/>
    <w:rsid w:val="00DA5BDB"/>
    <w:rsid w:val="00DA65B0"/>
    <w:rsid w:val="00DA69ED"/>
    <w:rsid w:val="00DA7B84"/>
    <w:rsid w:val="00DB33D9"/>
    <w:rsid w:val="00DD129B"/>
    <w:rsid w:val="00DE436F"/>
    <w:rsid w:val="00DE6EFA"/>
    <w:rsid w:val="00DF09BD"/>
    <w:rsid w:val="00DF3DC5"/>
    <w:rsid w:val="00DF5A52"/>
    <w:rsid w:val="00E0028A"/>
    <w:rsid w:val="00E01097"/>
    <w:rsid w:val="00E06E7C"/>
    <w:rsid w:val="00E07B51"/>
    <w:rsid w:val="00E1378D"/>
    <w:rsid w:val="00E15B59"/>
    <w:rsid w:val="00E238A7"/>
    <w:rsid w:val="00E43083"/>
    <w:rsid w:val="00E4326E"/>
    <w:rsid w:val="00E54142"/>
    <w:rsid w:val="00E54532"/>
    <w:rsid w:val="00E54CA5"/>
    <w:rsid w:val="00E55854"/>
    <w:rsid w:val="00E61B84"/>
    <w:rsid w:val="00E6277B"/>
    <w:rsid w:val="00E67444"/>
    <w:rsid w:val="00E710D3"/>
    <w:rsid w:val="00E81EBF"/>
    <w:rsid w:val="00E84916"/>
    <w:rsid w:val="00E855F6"/>
    <w:rsid w:val="00E952C3"/>
    <w:rsid w:val="00E96666"/>
    <w:rsid w:val="00EA2956"/>
    <w:rsid w:val="00EA3304"/>
    <w:rsid w:val="00EA6C76"/>
    <w:rsid w:val="00EB2AA2"/>
    <w:rsid w:val="00EB7DBC"/>
    <w:rsid w:val="00EC53BB"/>
    <w:rsid w:val="00ED4EE4"/>
    <w:rsid w:val="00ED6B8C"/>
    <w:rsid w:val="00EF01F4"/>
    <w:rsid w:val="00EF5D1A"/>
    <w:rsid w:val="00F05863"/>
    <w:rsid w:val="00F10112"/>
    <w:rsid w:val="00F1110B"/>
    <w:rsid w:val="00F128AC"/>
    <w:rsid w:val="00F128FB"/>
    <w:rsid w:val="00F22827"/>
    <w:rsid w:val="00F244FC"/>
    <w:rsid w:val="00F24AD0"/>
    <w:rsid w:val="00F27188"/>
    <w:rsid w:val="00F31190"/>
    <w:rsid w:val="00F33D3A"/>
    <w:rsid w:val="00F34F44"/>
    <w:rsid w:val="00F437A0"/>
    <w:rsid w:val="00F5019E"/>
    <w:rsid w:val="00F50B37"/>
    <w:rsid w:val="00F51CB5"/>
    <w:rsid w:val="00F54A00"/>
    <w:rsid w:val="00F56063"/>
    <w:rsid w:val="00F62D9D"/>
    <w:rsid w:val="00F719EB"/>
    <w:rsid w:val="00F7576C"/>
    <w:rsid w:val="00F83A5C"/>
    <w:rsid w:val="00F86E24"/>
    <w:rsid w:val="00F8713E"/>
    <w:rsid w:val="00F905D7"/>
    <w:rsid w:val="00F92A90"/>
    <w:rsid w:val="00F93E9E"/>
    <w:rsid w:val="00FA3999"/>
    <w:rsid w:val="00FA64ED"/>
    <w:rsid w:val="00FB28A7"/>
    <w:rsid w:val="00FB5BBF"/>
    <w:rsid w:val="00FC2732"/>
    <w:rsid w:val="00FC48D7"/>
    <w:rsid w:val="00FC55F8"/>
    <w:rsid w:val="00FC5F06"/>
    <w:rsid w:val="00FC6530"/>
    <w:rsid w:val="00FD0433"/>
    <w:rsid w:val="00FD0465"/>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AA922"/>
  <w15:chartTrackingRefBased/>
  <w15:docId w15:val="{8CE7D2C0-F2D2-42FF-9411-D83EF45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4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C48D7"/>
    <w:pPr>
      <w:keepNext/>
      <w:spacing w:after="0" w:line="240" w:lineRule="auto"/>
      <w:jc w:val="center"/>
      <w:outlineLvl w:val="0"/>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43"/>
    <w:rPr>
      <w:rFonts w:ascii="Calibri" w:eastAsia="Calibri" w:hAnsi="Calibri" w:cs="Times New Roman"/>
    </w:rPr>
  </w:style>
  <w:style w:type="paragraph" w:styleId="Footer">
    <w:name w:val="footer"/>
    <w:basedOn w:val="Normal"/>
    <w:link w:val="FooterChar"/>
    <w:uiPriority w:val="99"/>
    <w:unhideWhenUsed/>
    <w:rsid w:val="0091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43"/>
    <w:rPr>
      <w:rFonts w:ascii="Calibri" w:eastAsia="Calibri" w:hAnsi="Calibri" w:cs="Times New Roman"/>
    </w:rPr>
  </w:style>
  <w:style w:type="paragraph" w:styleId="BalloonText">
    <w:name w:val="Balloon Text"/>
    <w:basedOn w:val="Normal"/>
    <w:link w:val="BalloonTextChar"/>
    <w:uiPriority w:val="99"/>
    <w:semiHidden/>
    <w:unhideWhenUsed/>
    <w:rsid w:val="0091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43"/>
    <w:rPr>
      <w:rFonts w:ascii="Tahoma" w:eastAsia="Calibri" w:hAnsi="Tahoma" w:cs="Tahoma"/>
      <w:sz w:val="16"/>
      <w:szCs w:val="16"/>
    </w:rPr>
  </w:style>
  <w:style w:type="paragraph" w:styleId="ListParagraph">
    <w:name w:val="List Paragraph"/>
    <w:basedOn w:val="Normal"/>
    <w:uiPriority w:val="34"/>
    <w:qFormat/>
    <w:rsid w:val="00911043"/>
    <w:pPr>
      <w:ind w:left="720"/>
      <w:contextualSpacing/>
    </w:pPr>
    <w:rPr>
      <w:rFonts w:asciiTheme="minorHAnsi" w:eastAsiaTheme="minorHAnsi" w:hAnsiTheme="minorHAnsi" w:cstheme="minorBidi"/>
    </w:rPr>
  </w:style>
  <w:style w:type="table" w:styleId="TableGrid">
    <w:name w:val="Table Grid"/>
    <w:basedOn w:val="TableNormal"/>
    <w:uiPriority w:val="39"/>
    <w:rsid w:val="0091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110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11043"/>
    <w:rPr>
      <w:color w:val="0000FF"/>
      <w:u w:val="single"/>
    </w:rPr>
  </w:style>
  <w:style w:type="table" w:styleId="MediumShading1">
    <w:name w:val="Medium Shading 1"/>
    <w:basedOn w:val="TableNormal"/>
    <w:uiPriority w:val="63"/>
    <w:rsid w:val="009110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9110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1043"/>
    <w:rPr>
      <w:rFonts w:eastAsiaTheme="minorEastAsia"/>
      <w:lang w:eastAsia="ja-JP"/>
    </w:rPr>
  </w:style>
  <w:style w:type="paragraph" w:styleId="NormalWeb">
    <w:name w:val="Normal (Web)"/>
    <w:basedOn w:val="Normal"/>
    <w:uiPriority w:val="99"/>
    <w:unhideWhenUsed/>
    <w:rsid w:val="00911043"/>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911043"/>
    <w:rPr>
      <w:b/>
      <w:bCs/>
    </w:rPr>
  </w:style>
  <w:style w:type="table" w:styleId="LightShading">
    <w:name w:val="Light Shading"/>
    <w:basedOn w:val="TableNormal"/>
    <w:uiPriority w:val="60"/>
    <w:rsid w:val="009110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911043"/>
  </w:style>
  <w:style w:type="character" w:customStyle="1" w:styleId="Heading1Char">
    <w:name w:val="Heading 1 Char"/>
    <w:basedOn w:val="DefaultParagraphFont"/>
    <w:link w:val="Heading1"/>
    <w:rsid w:val="00FC48D7"/>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central.collegeboard.org/courses/ap-english-language-and-composition/cour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rading.dmschool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 English Literature &amp; Composition</vt:lpstr>
    </vt:vector>
  </TitlesOfParts>
  <Company>Des Moines Public Schools</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Language &amp; Composition</dc:title>
  <dc:subject/>
  <dc:creator>Graeber, Amber</dc:creator>
  <cp:keywords/>
  <dc:description/>
  <cp:lastModifiedBy>Graeber, Amber</cp:lastModifiedBy>
  <cp:revision>30</cp:revision>
  <dcterms:created xsi:type="dcterms:W3CDTF">2018-06-07T11:45:00Z</dcterms:created>
  <dcterms:modified xsi:type="dcterms:W3CDTF">2018-06-21T18:18:00Z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-852844198</vt:i4>
  </property>
  <property fmtid="{D5CDD505-2E9C-101B-9397-08002B2CF9AE}" pid="3" name="_NewReviewCycle">
    <vt:lpwstr/>
  </property>
  <property fmtid="{D5CDD505-2E9C-101B-9397-08002B2CF9AE}" pid="4" name="_EmailSubject">
    <vt:lpwstr>AP related guides - English AP Curriculum Guides</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ies>
</file>